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97EF6" w14:textId="77777777" w:rsidR="007F3D84" w:rsidRPr="001119B6" w:rsidRDefault="007F3D84" w:rsidP="00067E09">
      <w:pPr>
        <w:pStyle w:val="Heading6"/>
        <w:spacing w:line="360" w:lineRule="auto"/>
        <w:rPr>
          <w:rFonts w:ascii="Times New Roman" w:hAnsi="Times New Roman" w:cs="Times New Roman"/>
          <w:sz w:val="32"/>
          <w:lang w:val="en-AU"/>
        </w:rPr>
      </w:pPr>
    </w:p>
    <w:p w14:paraId="1988757E" w14:textId="77777777" w:rsidR="004A0C5C" w:rsidRPr="001119B6" w:rsidRDefault="00022D6B" w:rsidP="00067E09">
      <w:pPr>
        <w:pStyle w:val="Heading6"/>
        <w:spacing w:line="360" w:lineRule="auto"/>
        <w:rPr>
          <w:rFonts w:ascii="Times New Roman" w:hAnsi="Times New Roman" w:cs="Times New Roman"/>
          <w:sz w:val="12"/>
          <w:szCs w:val="20"/>
          <w:lang w:val="en-AU"/>
        </w:rPr>
      </w:pPr>
      <w:r w:rsidRPr="001119B6">
        <w:rPr>
          <w:rFonts w:ascii="Times New Roman" w:hAnsi="Times New Roman" w:cs="Times New Roman"/>
          <w:sz w:val="32"/>
          <w:lang w:val="en-AU"/>
        </w:rPr>
        <w:t xml:space="preserve">Designer </w:t>
      </w:r>
      <w:r w:rsidR="001119B6" w:rsidRPr="001119B6">
        <w:rPr>
          <w:rFonts w:ascii="Times New Roman" w:hAnsi="Times New Roman" w:cs="Times New Roman"/>
          <w:sz w:val="32"/>
          <w:lang w:val="en-AU"/>
        </w:rPr>
        <w:t>lab</w:t>
      </w:r>
      <w:r w:rsidR="001119B6">
        <w:rPr>
          <w:rFonts w:ascii="Times New Roman" w:hAnsi="Times New Roman" w:cs="Times New Roman"/>
          <w:sz w:val="32"/>
          <w:lang w:val="en-AU"/>
        </w:rPr>
        <w:t>e</w:t>
      </w:r>
      <w:r w:rsidR="00586ADB" w:rsidRPr="001119B6">
        <w:rPr>
          <w:rFonts w:ascii="Times New Roman" w:hAnsi="Times New Roman" w:cs="Times New Roman"/>
          <w:sz w:val="32"/>
          <w:lang w:val="en-AU"/>
        </w:rPr>
        <w:t>ls</w:t>
      </w:r>
      <w:r w:rsidRPr="001119B6">
        <w:rPr>
          <w:rFonts w:ascii="Times New Roman" w:hAnsi="Times New Roman" w:cs="Times New Roman"/>
          <w:sz w:val="32"/>
          <w:lang w:val="en-AU"/>
        </w:rPr>
        <w:t xml:space="preserve"> and the </w:t>
      </w:r>
      <w:r w:rsidR="00586ADB" w:rsidRPr="001119B6">
        <w:rPr>
          <w:rFonts w:ascii="Times New Roman" w:hAnsi="Times New Roman" w:cs="Times New Roman"/>
          <w:sz w:val="32"/>
          <w:lang w:val="en-AU"/>
        </w:rPr>
        <w:t>nouveau riche</w:t>
      </w:r>
      <w:r w:rsidR="00B963A6" w:rsidRPr="001119B6">
        <w:rPr>
          <w:rFonts w:ascii="Times New Roman" w:hAnsi="Times New Roman" w:cs="Times New Roman"/>
          <w:sz w:val="32"/>
          <w:lang w:val="en-AU"/>
        </w:rPr>
        <w:t>?</w:t>
      </w:r>
      <w:r w:rsidR="00586ADB" w:rsidRPr="001119B6">
        <w:rPr>
          <w:rFonts w:ascii="Times New Roman" w:hAnsi="Times New Roman" w:cs="Times New Roman"/>
          <w:sz w:val="32"/>
          <w:lang w:val="en-AU"/>
        </w:rPr>
        <w:t xml:space="preserve"> R</w:t>
      </w:r>
      <w:r w:rsidR="00AF217C" w:rsidRPr="001119B6">
        <w:rPr>
          <w:rFonts w:ascii="Times New Roman" w:hAnsi="Times New Roman" w:cs="Times New Roman"/>
          <w:sz w:val="32"/>
          <w:lang w:val="en-AU"/>
        </w:rPr>
        <w:t>e-design</w:t>
      </w:r>
      <w:r w:rsidR="00D87B33" w:rsidRPr="001119B6">
        <w:rPr>
          <w:rFonts w:ascii="Times New Roman" w:hAnsi="Times New Roman" w:cs="Times New Roman"/>
          <w:sz w:val="32"/>
          <w:lang w:val="en-AU"/>
        </w:rPr>
        <w:t>ing</w:t>
      </w:r>
      <w:r w:rsidR="00AF217C" w:rsidRPr="001119B6">
        <w:rPr>
          <w:rFonts w:ascii="Times New Roman" w:hAnsi="Times New Roman" w:cs="Times New Roman"/>
          <w:sz w:val="32"/>
          <w:lang w:val="en-AU"/>
        </w:rPr>
        <w:t xml:space="preserve"> academic spaces</w:t>
      </w:r>
      <w:r w:rsidR="00D87B33" w:rsidRPr="001119B6">
        <w:rPr>
          <w:rFonts w:ascii="Times New Roman" w:hAnsi="Times New Roman" w:cs="Times New Roman"/>
          <w:sz w:val="32"/>
          <w:lang w:val="en-AU"/>
        </w:rPr>
        <w:t xml:space="preserve"> and identities</w:t>
      </w:r>
    </w:p>
    <w:p w14:paraId="23101940" w14:textId="77777777" w:rsidR="00022D6B" w:rsidRPr="001119B6" w:rsidRDefault="00022D6B" w:rsidP="00022D6B">
      <w:pPr>
        <w:pStyle w:val="NoSpacing"/>
        <w:spacing w:before="100" w:beforeAutospacing="1" w:after="100" w:afterAutospacing="1" w:line="360" w:lineRule="auto"/>
        <w:ind w:left="1134"/>
        <w:rPr>
          <w:rFonts w:ascii="Times New Roman" w:hAnsi="Times New Roman" w:cs="Times New Roman"/>
          <w:b/>
          <w:sz w:val="24"/>
          <w:lang w:val="en-AU"/>
        </w:rPr>
      </w:pPr>
      <w:r w:rsidRPr="001119B6">
        <w:rPr>
          <w:rFonts w:ascii="Times New Roman" w:hAnsi="Times New Roman" w:cs="Times New Roman"/>
          <w:b/>
          <w:sz w:val="24"/>
          <w:lang w:val="en-AU"/>
        </w:rPr>
        <w:t>Marco Berti, Ace V. Simpson &amp; Stewart R. Clegg</w:t>
      </w:r>
    </w:p>
    <w:p w14:paraId="3BA561C0" w14:textId="77777777" w:rsidR="00022D6B" w:rsidRDefault="00022D6B" w:rsidP="00022D6B">
      <w:pPr>
        <w:pStyle w:val="NoSpacing"/>
        <w:spacing w:before="100" w:beforeAutospacing="1" w:after="100" w:afterAutospacing="1" w:line="360" w:lineRule="auto"/>
        <w:ind w:left="1134"/>
        <w:rPr>
          <w:rFonts w:ascii="Times New Roman" w:hAnsi="Times New Roman" w:cs="Times New Roman"/>
          <w:color w:val="17365D" w:themeColor="text2" w:themeShade="BF"/>
          <w:sz w:val="24"/>
          <w:lang w:val="en-AU"/>
        </w:rPr>
      </w:pPr>
      <w:r w:rsidRPr="001119B6">
        <w:rPr>
          <w:rFonts w:ascii="Times New Roman" w:hAnsi="Times New Roman" w:cs="Times New Roman"/>
          <w:color w:val="17365D" w:themeColor="text2" w:themeShade="BF"/>
          <w:sz w:val="24"/>
          <w:lang w:val="en-AU"/>
        </w:rPr>
        <w:t xml:space="preserve">UTS Business School, </w:t>
      </w:r>
      <w:r w:rsidRPr="001119B6">
        <w:rPr>
          <w:rFonts w:ascii="Times New Roman" w:hAnsi="Times New Roman" w:cs="Times New Roman"/>
          <w:color w:val="17365D" w:themeColor="text2" w:themeShade="BF"/>
          <w:sz w:val="24"/>
          <w:lang w:val="en-AU"/>
        </w:rPr>
        <w:br/>
        <w:t>Management Discipline Group / Centre for Management and Organizational Studies</w:t>
      </w:r>
    </w:p>
    <w:p w14:paraId="52A3D0C0" w14:textId="77777777" w:rsidR="00A65F44" w:rsidRPr="009902DD" w:rsidRDefault="00A65F44">
      <w:pPr>
        <w:autoSpaceDE/>
        <w:autoSpaceDN/>
        <w:rPr>
          <w:rFonts w:ascii="Times New Roman" w:hAnsi="Times New Roman" w:cs="Times New Roman"/>
          <w:b/>
          <w:color w:val="17365D" w:themeColor="text2" w:themeShade="BF"/>
          <w:sz w:val="24"/>
          <w:lang w:val="en-AU"/>
        </w:rPr>
      </w:pPr>
      <w:r w:rsidRPr="009902DD">
        <w:rPr>
          <w:rFonts w:ascii="Times New Roman" w:hAnsi="Times New Roman" w:cs="Times New Roman"/>
          <w:b/>
          <w:color w:val="17365D" w:themeColor="text2" w:themeShade="BF"/>
          <w:sz w:val="24"/>
          <w:lang w:val="en-AU"/>
        </w:rPr>
        <w:br w:type="page"/>
      </w:r>
    </w:p>
    <w:p w14:paraId="718C32F5" w14:textId="77777777" w:rsidR="00A65F44" w:rsidRPr="009902DD" w:rsidRDefault="00A65F44" w:rsidP="009902DD">
      <w:pPr>
        <w:pStyle w:val="Heading6"/>
        <w:spacing w:line="360" w:lineRule="auto"/>
        <w:rPr>
          <w:rFonts w:ascii="Times New Roman" w:hAnsi="Times New Roman" w:cs="Times New Roman"/>
          <w:sz w:val="12"/>
          <w:szCs w:val="20"/>
          <w:lang w:val="en-AU"/>
        </w:rPr>
      </w:pPr>
      <w:r w:rsidRPr="009902DD">
        <w:rPr>
          <w:rFonts w:ascii="Times New Roman" w:hAnsi="Times New Roman" w:cs="Times New Roman"/>
          <w:i w:val="0"/>
          <w:sz w:val="32"/>
          <w:lang w:val="en-AU"/>
        </w:rPr>
        <w:lastRenderedPageBreak/>
        <w:t>Designer labels and the nouveau riche? Re-designing academic spaces and identities</w:t>
      </w:r>
    </w:p>
    <w:p w14:paraId="2A8BDFB6" w14:textId="77777777" w:rsidR="00BD12AA" w:rsidRPr="001119B6" w:rsidRDefault="009312CF" w:rsidP="00067E09">
      <w:pPr>
        <w:spacing w:before="100" w:beforeAutospacing="1" w:after="100" w:afterAutospacing="1" w:line="360" w:lineRule="auto"/>
        <w:ind w:left="1985"/>
        <w:jc w:val="both"/>
        <w:rPr>
          <w:rFonts w:ascii="Times New Roman" w:hAnsi="Times New Roman" w:cs="Times New Roman"/>
          <w:sz w:val="24"/>
          <w:lang w:val="en-AU"/>
        </w:rPr>
      </w:pPr>
      <w:r w:rsidRPr="001119B6">
        <w:rPr>
          <w:rFonts w:ascii="Times New Roman" w:hAnsi="Times New Roman" w:cs="Times New Roman"/>
          <w:sz w:val="24"/>
          <w:lang w:val="en-AU"/>
        </w:rPr>
        <w:t xml:space="preserve"> </w:t>
      </w:r>
      <w:r w:rsidR="00BD12AA" w:rsidRPr="001119B6">
        <w:rPr>
          <w:rFonts w:ascii="Times New Roman" w:hAnsi="Times New Roman" w:cs="Times New Roman"/>
          <w:sz w:val="24"/>
          <w:lang w:val="en-AU"/>
        </w:rPr>
        <w:t xml:space="preserve">“A foreigner visiting Oxford or Cambridge for the first time is shown a number of colleges, libraries, playing fields, museums, scientific departments and administrative offices. He then asks ‘But where is the University’?” </w:t>
      </w:r>
      <w:r w:rsidR="00AA3731" w:rsidRPr="001119B6">
        <w:rPr>
          <w:rFonts w:ascii="Times New Roman" w:hAnsi="Times New Roman" w:cs="Times New Roman"/>
          <w:sz w:val="24"/>
          <w:lang w:val="en-AU"/>
        </w:rPr>
        <w:br/>
      </w:r>
      <w:r w:rsidR="00BD12AA"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&lt;EndNote&gt;&lt;Cite&gt;&lt;Author&gt;Ryle&lt;/Author&gt;&lt;Year&gt;1949/2009&lt;/Year&gt;&lt;RecNum&gt;1346&lt;/RecNum&gt;&lt;Pages&gt;6&lt;/Pages&gt;&lt;DisplayText&gt;(Ryle, 1949/2009: 6)&lt;/DisplayText&gt;&lt;record&gt;&lt;rec-number&gt;1346&lt;/rec-number&gt;&lt;foreign-keys&gt;&lt;key app="EN" db-id="ews2z9fti5pws4ezv5pp9arfsx2zs2xtfafs" timestamp="0"&gt;1346&lt;/key&gt;&lt;/foreign-keys&gt;&lt;ref-type name="Book"&gt;6&lt;/ref-type&gt;&lt;contributors&gt;&lt;authors&gt;&lt;author&gt;Ryle, Gilbert&lt;/author&gt;&lt;/authors&gt;&lt;/contributors&gt;&lt;titles&gt;&lt;title&gt;The concept of mind&lt;/title&gt;&lt;/titles&gt;&lt;dates&gt;&lt;year&gt;1949/2009&lt;/year&gt;&lt;/dates&gt;&lt;pub-location&gt;London&lt;/pub-location&gt;&lt;publisher&gt;Routledge&lt;/publisher&gt;&lt;isbn&gt;1134012225&lt;/isbn&gt;&lt;urls&gt;&lt;/urls&gt;&lt;/record&gt;&lt;/Cite&gt;&lt;/EndNote&gt;</w:instrText>
      </w:r>
      <w:r w:rsidR="00BD12AA" w:rsidRPr="001119B6">
        <w:rPr>
          <w:rFonts w:ascii="Times New Roman" w:hAnsi="Times New Roman" w:cs="Times New Roman"/>
          <w:sz w:val="24"/>
          <w:lang w:val="en-AU"/>
        </w:rPr>
        <w:fldChar w:fldCharType="separate"/>
      </w:r>
      <w:r w:rsidR="00BD12AA" w:rsidRPr="001119B6">
        <w:rPr>
          <w:rFonts w:ascii="Times New Roman" w:hAnsi="Times New Roman" w:cs="Times New Roman"/>
          <w:noProof/>
          <w:sz w:val="24"/>
          <w:lang w:val="en-AU"/>
        </w:rPr>
        <w:t>(</w:t>
      </w:r>
      <w:hyperlink w:anchor="_ENREF_66" w:tooltip="Ryle, 1949/2009 #1346" w:history="1">
        <w:r w:rsidR="009902DD" w:rsidRPr="001119B6">
          <w:rPr>
            <w:rFonts w:ascii="Times New Roman" w:hAnsi="Times New Roman" w:cs="Times New Roman"/>
            <w:noProof/>
            <w:sz w:val="24"/>
            <w:lang w:val="en-AU"/>
          </w:rPr>
          <w:t>Ryle, 1949/2009: 6</w:t>
        </w:r>
      </w:hyperlink>
      <w:r w:rsidR="00BD12AA" w:rsidRPr="001119B6">
        <w:rPr>
          <w:rFonts w:ascii="Times New Roman" w:hAnsi="Times New Roman" w:cs="Times New Roman"/>
          <w:noProof/>
          <w:sz w:val="24"/>
          <w:lang w:val="en-AU"/>
        </w:rPr>
        <w:t>)</w:t>
      </w:r>
      <w:r w:rsidR="00BD12AA" w:rsidRPr="001119B6">
        <w:rPr>
          <w:rFonts w:ascii="Times New Roman" w:hAnsi="Times New Roman" w:cs="Times New Roman"/>
          <w:sz w:val="24"/>
          <w:lang w:val="en-AU"/>
        </w:rPr>
        <w:fldChar w:fldCharType="end"/>
      </w:r>
    </w:p>
    <w:p w14:paraId="53120296" w14:textId="77777777" w:rsidR="00EB668F" w:rsidRPr="001119B6" w:rsidRDefault="007F3D84" w:rsidP="00067E09">
      <w:pPr>
        <w:pStyle w:val="Heading1"/>
        <w:spacing w:line="360" w:lineRule="auto"/>
        <w:rPr>
          <w:lang w:val="en-AU"/>
        </w:rPr>
      </w:pPr>
      <w:r w:rsidRPr="001119B6">
        <w:rPr>
          <w:lang w:val="en-AU"/>
        </w:rPr>
        <w:t xml:space="preserve">Introduction: </w:t>
      </w:r>
      <w:r w:rsidR="00EB668F" w:rsidRPr="001119B6">
        <w:rPr>
          <w:lang w:val="en-AU"/>
        </w:rPr>
        <w:t xml:space="preserve">Material and symbolic investments in academic infrastructures </w:t>
      </w:r>
    </w:p>
    <w:p w14:paraId="74FA1A8B" w14:textId="77777777" w:rsidR="009F0A66" w:rsidRPr="009902DD" w:rsidRDefault="00DE686A" w:rsidP="00FE35AB">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“Apparel oft proclaims the man” advises Polonius in Shakespeare’s Hamlet, an idea </w:t>
      </w:r>
      <w:r w:rsidR="00A33B96" w:rsidRPr="009902DD">
        <w:rPr>
          <w:rFonts w:ascii="Times New Roman" w:hAnsi="Times New Roman" w:cs="Times New Roman"/>
          <w:lang w:val="en-AU"/>
        </w:rPr>
        <w:t xml:space="preserve">further developed in </w:t>
      </w:r>
      <w:r w:rsidRPr="009902DD">
        <w:rPr>
          <w:rFonts w:ascii="Times New Roman" w:hAnsi="Times New Roman" w:cs="Times New Roman"/>
          <w:lang w:val="en-AU"/>
        </w:rPr>
        <w:t>Mark Twain’s “Clothes make a man. Naked people have little or no influence on society”. </w:t>
      </w:r>
      <w:r w:rsidR="00A33B96" w:rsidRPr="009902DD">
        <w:rPr>
          <w:rFonts w:ascii="Times New Roman" w:hAnsi="Times New Roman" w:cs="Times New Roman"/>
          <w:lang w:val="en-AU"/>
        </w:rPr>
        <w:t xml:space="preserve">Such statements would suggest that </w:t>
      </w:r>
      <w:r w:rsidR="00AA1CBD" w:rsidRPr="009902DD">
        <w:rPr>
          <w:rFonts w:ascii="Times New Roman" w:hAnsi="Times New Roman" w:cs="Times New Roman"/>
          <w:lang w:val="en-AU"/>
        </w:rPr>
        <w:t xml:space="preserve">a person is defined more by </w:t>
      </w:r>
      <w:r w:rsidRPr="009902DD">
        <w:rPr>
          <w:rFonts w:ascii="Times New Roman" w:hAnsi="Times New Roman" w:cs="Times New Roman"/>
          <w:lang w:val="en-AU"/>
        </w:rPr>
        <w:t xml:space="preserve">clothes </w:t>
      </w:r>
      <w:r w:rsidR="00AA1CBD" w:rsidRPr="009902DD">
        <w:rPr>
          <w:rFonts w:ascii="Times New Roman" w:hAnsi="Times New Roman" w:cs="Times New Roman"/>
          <w:lang w:val="en-AU"/>
        </w:rPr>
        <w:t>than</w:t>
      </w:r>
      <w:r w:rsidRPr="009902DD">
        <w:rPr>
          <w:rFonts w:ascii="Times New Roman" w:hAnsi="Times New Roman" w:cs="Times New Roman"/>
          <w:lang w:val="en-AU"/>
        </w:rPr>
        <w:t xml:space="preserve"> character</w:t>
      </w:r>
      <w:r w:rsidR="00FE35AB" w:rsidRPr="009902DD">
        <w:rPr>
          <w:rFonts w:ascii="Times New Roman" w:hAnsi="Times New Roman" w:cs="Times New Roman"/>
          <w:lang w:val="en-AU"/>
        </w:rPr>
        <w:t xml:space="preserve">, </w:t>
      </w:r>
      <w:r w:rsidR="00AA1CBD" w:rsidRPr="009902DD">
        <w:rPr>
          <w:rFonts w:ascii="Times New Roman" w:hAnsi="Times New Roman" w:cs="Times New Roman"/>
          <w:lang w:val="en-AU"/>
        </w:rPr>
        <w:t xml:space="preserve">by </w:t>
      </w:r>
      <w:r w:rsidRPr="009902DD">
        <w:rPr>
          <w:rFonts w:ascii="Times New Roman" w:hAnsi="Times New Roman" w:cs="Times New Roman"/>
          <w:lang w:val="en-AU"/>
        </w:rPr>
        <w:t>dress</w:t>
      </w:r>
      <w:r w:rsidR="00FE35AB" w:rsidRPr="009902DD">
        <w:rPr>
          <w:rFonts w:ascii="Times New Roman" w:hAnsi="Times New Roman" w:cs="Times New Roman"/>
          <w:lang w:val="en-AU"/>
        </w:rPr>
        <w:t xml:space="preserve"> </w:t>
      </w:r>
      <w:r w:rsidR="00AA1CBD" w:rsidRPr="009902DD">
        <w:rPr>
          <w:rFonts w:ascii="Times New Roman" w:hAnsi="Times New Roman" w:cs="Times New Roman"/>
          <w:lang w:val="en-AU"/>
        </w:rPr>
        <w:t>than</w:t>
      </w:r>
      <w:r w:rsidRPr="009902DD">
        <w:rPr>
          <w:rFonts w:ascii="Times New Roman" w:hAnsi="Times New Roman" w:cs="Times New Roman"/>
          <w:lang w:val="en-AU"/>
        </w:rPr>
        <w:t xml:space="preserve"> behaviou</w:t>
      </w:r>
      <w:r w:rsidR="00FE35AB" w:rsidRPr="009902DD">
        <w:rPr>
          <w:rFonts w:ascii="Times New Roman" w:hAnsi="Times New Roman" w:cs="Times New Roman"/>
          <w:lang w:val="en-AU"/>
        </w:rPr>
        <w:t>r</w:t>
      </w:r>
      <w:r w:rsidR="00A33B96" w:rsidRPr="009902DD">
        <w:rPr>
          <w:rFonts w:ascii="Times New Roman" w:hAnsi="Times New Roman" w:cs="Times New Roman"/>
          <w:lang w:val="en-AU"/>
        </w:rPr>
        <w:t xml:space="preserve">. </w:t>
      </w:r>
      <w:r w:rsidR="00FE35AB" w:rsidRPr="009902DD">
        <w:rPr>
          <w:rFonts w:ascii="Times New Roman" w:hAnsi="Times New Roman" w:cs="Times New Roman"/>
          <w:lang w:val="en-AU"/>
        </w:rPr>
        <w:t>Or</w:t>
      </w:r>
      <w:r w:rsidR="00A33B96" w:rsidRPr="009902DD">
        <w:rPr>
          <w:rFonts w:ascii="Times New Roman" w:hAnsi="Times New Roman" w:cs="Times New Roman"/>
          <w:lang w:val="en-AU"/>
        </w:rPr>
        <w:t>, in the least</w:t>
      </w:r>
      <w:r w:rsidR="00AA1CBD" w:rsidRPr="009902DD">
        <w:rPr>
          <w:rFonts w:ascii="Times New Roman" w:hAnsi="Times New Roman" w:cs="Times New Roman"/>
          <w:lang w:val="en-AU"/>
        </w:rPr>
        <w:t>,</w:t>
      </w:r>
      <w:r w:rsidR="00A33B96" w:rsidRPr="009902DD">
        <w:rPr>
          <w:rFonts w:ascii="Times New Roman" w:hAnsi="Times New Roman" w:cs="Times New Roman"/>
          <w:lang w:val="en-AU"/>
        </w:rPr>
        <w:t xml:space="preserve"> </w:t>
      </w:r>
      <w:r w:rsidR="00AA1CBD" w:rsidRPr="009902DD">
        <w:rPr>
          <w:rFonts w:ascii="Times New Roman" w:hAnsi="Times New Roman" w:cs="Times New Roman"/>
          <w:lang w:val="en-AU"/>
        </w:rPr>
        <w:t>such statements</w:t>
      </w:r>
      <w:r w:rsidR="00A33B96" w:rsidRPr="009902DD">
        <w:rPr>
          <w:rFonts w:ascii="Times New Roman" w:hAnsi="Times New Roman" w:cs="Times New Roman"/>
          <w:lang w:val="en-AU"/>
        </w:rPr>
        <w:t xml:space="preserve"> affirm that</w:t>
      </w:r>
      <w:r w:rsidR="00FE35AB" w:rsidRPr="009902DD">
        <w:rPr>
          <w:rFonts w:ascii="Times New Roman" w:hAnsi="Times New Roman" w:cs="Times New Roman"/>
          <w:lang w:val="en-AU"/>
        </w:rPr>
        <w:t xml:space="preserve"> dress influences character and behaviour</w:t>
      </w:r>
      <w:r w:rsidR="00A33B96" w:rsidRPr="009902DD">
        <w:rPr>
          <w:rFonts w:ascii="Times New Roman" w:hAnsi="Times New Roman" w:cs="Times New Roman"/>
          <w:lang w:val="en-AU"/>
        </w:rPr>
        <w:t>.</w:t>
      </w:r>
      <w:r w:rsidR="00FE35AB" w:rsidRPr="009902DD">
        <w:rPr>
          <w:rFonts w:ascii="Times New Roman" w:hAnsi="Times New Roman" w:cs="Times New Roman"/>
          <w:lang w:val="en-AU"/>
        </w:rPr>
        <w:t xml:space="preserve"> </w:t>
      </w:r>
      <w:r w:rsidR="00AA1CBD" w:rsidRPr="009902DD">
        <w:rPr>
          <w:rFonts w:ascii="Times New Roman" w:hAnsi="Times New Roman" w:cs="Times New Roman"/>
          <w:lang w:val="en-AU"/>
        </w:rPr>
        <w:t xml:space="preserve">But then, does putting lipstick on a pig make it </w:t>
      </w:r>
      <w:r w:rsidR="00D21AAE" w:rsidRPr="009902DD">
        <w:rPr>
          <w:rFonts w:ascii="Times New Roman" w:hAnsi="Times New Roman" w:cs="Times New Roman"/>
          <w:lang w:val="en-AU"/>
        </w:rPr>
        <w:t xml:space="preserve">human rather than </w:t>
      </w:r>
      <w:r w:rsidR="005B0E28">
        <w:rPr>
          <w:rFonts w:ascii="Times New Roman" w:hAnsi="Times New Roman" w:cs="Times New Roman"/>
          <w:lang w:val="en-AU"/>
        </w:rPr>
        <w:t>animal</w:t>
      </w:r>
      <w:r w:rsidR="00AA1CBD" w:rsidRPr="009902DD">
        <w:rPr>
          <w:rFonts w:ascii="Times New Roman" w:hAnsi="Times New Roman" w:cs="Times New Roman"/>
          <w:lang w:val="en-AU"/>
        </w:rPr>
        <w:t xml:space="preserve">? </w:t>
      </w:r>
      <w:r w:rsidR="001119B6" w:rsidRPr="009902DD">
        <w:rPr>
          <w:rFonts w:ascii="Times New Roman" w:hAnsi="Times New Roman" w:cs="Times New Roman"/>
          <w:lang w:val="en-AU"/>
        </w:rPr>
        <w:t>A</w:t>
      </w:r>
      <w:r w:rsidR="00FE35AB" w:rsidRPr="009902DD">
        <w:rPr>
          <w:rFonts w:ascii="Times New Roman" w:hAnsi="Times New Roman" w:cs="Times New Roman"/>
          <w:lang w:val="en-AU"/>
        </w:rPr>
        <w:t xml:space="preserve">s </w:t>
      </w:r>
      <w:r w:rsidR="001119B6" w:rsidRPr="009902DD">
        <w:rPr>
          <w:rFonts w:ascii="Times New Roman" w:hAnsi="Times New Roman" w:cs="Times New Roman"/>
          <w:lang w:val="en-AU"/>
        </w:rPr>
        <w:t>higher education institutions</w:t>
      </w:r>
      <w:r w:rsidR="00AA1CBD" w:rsidRPr="009902DD">
        <w:rPr>
          <w:rFonts w:ascii="Times New Roman" w:hAnsi="Times New Roman" w:cs="Times New Roman"/>
          <w:lang w:val="en-AU"/>
        </w:rPr>
        <w:t xml:space="preserve"> around the world increasingly</w:t>
      </w:r>
      <w:r w:rsidR="006E3918" w:rsidRPr="009902DD">
        <w:rPr>
          <w:rFonts w:ascii="Times New Roman" w:hAnsi="Times New Roman" w:cs="Times New Roman"/>
          <w:lang w:val="en-AU"/>
        </w:rPr>
        <w:t xml:space="preserve"> invest significant resources in</w:t>
      </w:r>
      <w:r w:rsidR="00FE35AB" w:rsidRPr="009902DD">
        <w:rPr>
          <w:rFonts w:ascii="Times New Roman" w:hAnsi="Times New Roman" w:cs="Times New Roman"/>
          <w:lang w:val="en-AU"/>
        </w:rPr>
        <w:t>to</w:t>
      </w:r>
      <w:r w:rsidR="006E3918" w:rsidRPr="009902DD">
        <w:rPr>
          <w:rFonts w:ascii="Times New Roman" w:hAnsi="Times New Roman" w:cs="Times New Roman"/>
          <w:lang w:val="en-AU"/>
        </w:rPr>
        <w:t xml:space="preserve"> </w:t>
      </w:r>
      <w:r w:rsidR="009D3AB8" w:rsidRPr="009902DD">
        <w:rPr>
          <w:rFonts w:ascii="Times New Roman" w:hAnsi="Times New Roman" w:cs="Times New Roman"/>
          <w:lang w:val="en-AU"/>
        </w:rPr>
        <w:t xml:space="preserve">new </w:t>
      </w:r>
      <w:r w:rsidR="00AA1CBD" w:rsidRPr="009902DD">
        <w:rPr>
          <w:rFonts w:ascii="Times New Roman" w:hAnsi="Times New Roman" w:cs="Times New Roman"/>
          <w:lang w:val="en-AU"/>
        </w:rPr>
        <w:t xml:space="preserve">campus </w:t>
      </w:r>
      <w:r w:rsidR="00D2178A" w:rsidRPr="009902DD">
        <w:rPr>
          <w:rFonts w:ascii="Times New Roman" w:hAnsi="Times New Roman" w:cs="Times New Roman"/>
          <w:lang w:val="en-AU"/>
        </w:rPr>
        <w:t>con</w:t>
      </w:r>
      <w:r w:rsidR="009D3AB8" w:rsidRPr="009902DD">
        <w:rPr>
          <w:rFonts w:ascii="Times New Roman" w:hAnsi="Times New Roman" w:cs="Times New Roman"/>
          <w:lang w:val="en-AU"/>
        </w:rPr>
        <w:t>s</w:t>
      </w:r>
      <w:r w:rsidR="00D2178A" w:rsidRPr="009902DD">
        <w:rPr>
          <w:rFonts w:ascii="Times New Roman" w:hAnsi="Times New Roman" w:cs="Times New Roman"/>
          <w:lang w:val="en-AU"/>
        </w:rPr>
        <w:t>truction</w:t>
      </w:r>
      <w:r w:rsidR="001119B6" w:rsidRPr="009902DD">
        <w:rPr>
          <w:rFonts w:ascii="Times New Roman" w:hAnsi="Times New Roman" w:cs="Times New Roman"/>
          <w:lang w:val="en-AU"/>
        </w:rPr>
        <w:t>,</w:t>
      </w:r>
      <w:r w:rsidR="00DA1F7F" w:rsidRPr="009902DD">
        <w:rPr>
          <w:rFonts w:ascii="Times New Roman" w:hAnsi="Times New Roman" w:cs="Times New Roman"/>
          <w:lang w:val="en-AU"/>
        </w:rPr>
        <w:t xml:space="preserve"> </w:t>
      </w:r>
      <w:r w:rsidR="00AA1CBD" w:rsidRPr="009902DD">
        <w:rPr>
          <w:rFonts w:ascii="Times New Roman" w:hAnsi="Times New Roman" w:cs="Times New Roman"/>
          <w:lang w:val="en-AU"/>
        </w:rPr>
        <w:t>such debates</w:t>
      </w:r>
      <w:r w:rsidR="00FE35AB" w:rsidRPr="009902DD">
        <w:rPr>
          <w:rFonts w:ascii="Times New Roman" w:hAnsi="Times New Roman" w:cs="Times New Roman"/>
          <w:lang w:val="en-AU"/>
        </w:rPr>
        <w:t xml:space="preserve"> can be extended to the organisational context by asking is it buildings or practices that define an organisation, or is it a combination? These questions are entirely relevant for p</w:t>
      </w:r>
      <w:r w:rsidR="009D3AB8" w:rsidRPr="009902DD">
        <w:rPr>
          <w:rFonts w:ascii="Times New Roman" w:hAnsi="Times New Roman" w:cs="Times New Roman"/>
          <w:lang w:val="en-AU"/>
        </w:rPr>
        <w:t xml:space="preserve">lanned investments </w:t>
      </w:r>
      <w:r w:rsidR="00AA1CBD" w:rsidRPr="009902DD">
        <w:rPr>
          <w:rFonts w:ascii="Times New Roman" w:hAnsi="Times New Roman" w:cs="Times New Roman"/>
          <w:lang w:val="en-AU"/>
        </w:rPr>
        <w:t xml:space="preserve">in campus construction by universities </w:t>
      </w:r>
      <w:r w:rsidR="009D3AB8" w:rsidRPr="009902DD">
        <w:rPr>
          <w:rFonts w:ascii="Times New Roman" w:hAnsi="Times New Roman" w:cs="Times New Roman"/>
          <w:lang w:val="en-AU"/>
        </w:rPr>
        <w:t xml:space="preserve">in </w:t>
      </w:r>
      <w:r w:rsidR="00D2178A" w:rsidRPr="009902DD">
        <w:rPr>
          <w:rFonts w:ascii="Times New Roman" w:hAnsi="Times New Roman" w:cs="Times New Roman"/>
          <w:lang w:val="en-AU"/>
        </w:rPr>
        <w:t xml:space="preserve">the </w:t>
      </w:r>
      <w:r w:rsidR="006E3918" w:rsidRPr="009902DD">
        <w:rPr>
          <w:rFonts w:ascii="Times New Roman" w:hAnsi="Times New Roman" w:cs="Times New Roman"/>
          <w:lang w:val="en-AU"/>
        </w:rPr>
        <w:t xml:space="preserve">UK </w:t>
      </w:r>
      <w:r w:rsidR="00DF29E7" w:rsidRPr="009902DD">
        <w:rPr>
          <w:rFonts w:ascii="Times New Roman" w:hAnsi="Times New Roman" w:cs="Times New Roman"/>
          <w:lang w:val="en-AU"/>
        </w:rPr>
        <w:t xml:space="preserve">alone </w:t>
      </w:r>
      <w:r w:rsidR="0034544B" w:rsidRPr="009902DD">
        <w:rPr>
          <w:rFonts w:ascii="Times New Roman" w:hAnsi="Times New Roman" w:cs="Times New Roman"/>
          <w:lang w:val="en-AU"/>
        </w:rPr>
        <w:t>total</w:t>
      </w:r>
      <w:r w:rsidR="00AA1CBD" w:rsidRPr="009902DD">
        <w:rPr>
          <w:rFonts w:ascii="Times New Roman" w:hAnsi="Times New Roman" w:cs="Times New Roman"/>
          <w:lang w:val="en-AU"/>
        </w:rPr>
        <w:t>s</w:t>
      </w:r>
      <w:r w:rsidR="009D3AB8" w:rsidRPr="009902DD">
        <w:rPr>
          <w:rFonts w:ascii="Times New Roman" w:hAnsi="Times New Roman" w:cs="Times New Roman"/>
          <w:lang w:val="en-AU"/>
        </w:rPr>
        <w:t xml:space="preserve"> over </w:t>
      </w:r>
      <w:r w:rsidR="006E3918" w:rsidRPr="009902DD">
        <w:rPr>
          <w:rFonts w:ascii="Times New Roman" w:hAnsi="Times New Roman" w:cs="Times New Roman"/>
          <w:lang w:val="en-AU"/>
        </w:rPr>
        <w:t>9 billion pounds</w:t>
      </w:r>
      <w:r w:rsidR="009902DD" w:rsidRPr="009902DD">
        <w:rPr>
          <w:rFonts w:ascii="Times New Roman" w:hAnsi="Times New Roman" w:cs="Times New Roman"/>
          <w:lang w:val="en-AU"/>
        </w:rPr>
        <w:t xml:space="preserve"> in the period 2013-2017</w:t>
      </w:r>
      <w:r w:rsidR="009D3AB8" w:rsidRPr="009902DD">
        <w:rPr>
          <w:rFonts w:ascii="Times New Roman" w:hAnsi="Times New Roman" w:cs="Times New Roman"/>
          <w:lang w:val="en-AU"/>
        </w:rPr>
        <w:t xml:space="preserve"> </w:t>
      </w:r>
      <w:r w:rsidR="009D3AB8"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&lt;EndNote&gt;&lt;Cite&gt;&lt;Author&gt;Burns&lt;/Author&gt;&lt;Year&gt;2014&lt;/Year&gt;&lt;RecNum&gt;1158&lt;/RecNum&gt;&lt;DisplayText&gt;(Burns, 2014)&lt;/DisplayText&gt;&lt;record&gt;&lt;rec-number&gt;1158&lt;/rec-number&gt;&lt;foreign-keys&gt;&lt;key app="EN" db-id="ews2z9fti5pws4ezv5pp9arfsx2zs2xtfafs" timestamp="0"&gt;1158&lt;/key&gt;&lt;/foreign-keys&gt;&lt;ref-type name="Web Page"&gt;12&lt;/ref-type&gt;&lt;contributors&gt;&lt;authors&gt;&lt;author&gt;Burns, Judith&lt;/author&gt;&lt;/authors&gt;&lt;/contributors&gt;&lt;titles&gt;&lt;title&gt;Universities say £9bn building boom will boost economy&lt;/title&gt;&lt;/titles&gt;&lt;number&gt;24/11/2014&lt;/number&gt;&lt;dates&gt;&lt;year&gt;2014&lt;/year&gt;&lt;/dates&gt;&lt;publisher&gt;BBC News Education &amp;amp; Family&lt;/publisher&gt;&lt;urls&gt;&lt;related-urls&gt;&lt;url&gt;http://www.bbc.com/news/education-27491037&lt;/url&gt;&lt;/related-urls&gt;&lt;/urls&gt;&lt;/record&gt;&lt;/Cite&gt;&lt;/EndNote&gt;</w:instrText>
      </w:r>
      <w:r w:rsidR="009D3AB8"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15" w:tooltip="Burns, 2014 #1158" w:history="1">
        <w:r w:rsidR="009902DD" w:rsidRPr="009902DD">
          <w:rPr>
            <w:rFonts w:ascii="Times New Roman" w:hAnsi="Times New Roman" w:cs="Times New Roman"/>
            <w:noProof/>
            <w:lang w:val="en-AU"/>
          </w:rPr>
          <w:t>Burns, 2014</w:t>
        </w:r>
      </w:hyperlink>
      <w:r w:rsidR="0095040F" w:rsidRPr="009902DD">
        <w:rPr>
          <w:rFonts w:ascii="Times New Roman" w:hAnsi="Times New Roman" w:cs="Times New Roman"/>
          <w:noProof/>
          <w:lang w:val="en-AU"/>
        </w:rPr>
        <w:t>)</w:t>
      </w:r>
      <w:r w:rsidR="009D3AB8" w:rsidRPr="009902DD">
        <w:rPr>
          <w:rFonts w:ascii="Times New Roman" w:hAnsi="Times New Roman" w:cs="Times New Roman"/>
          <w:lang w:val="en-AU"/>
        </w:rPr>
        <w:fldChar w:fldCharType="end"/>
      </w:r>
      <w:r w:rsidR="00FE35AB" w:rsidRPr="009902DD">
        <w:rPr>
          <w:rFonts w:ascii="Times New Roman" w:hAnsi="Times New Roman" w:cs="Times New Roman"/>
          <w:lang w:val="en-AU"/>
        </w:rPr>
        <w:t>, while i</w:t>
      </w:r>
      <w:r w:rsidR="009D3AB8" w:rsidRPr="009902DD">
        <w:rPr>
          <w:rFonts w:ascii="Times New Roman" w:hAnsi="Times New Roman" w:cs="Times New Roman"/>
          <w:lang w:val="en-AU"/>
        </w:rPr>
        <w:t xml:space="preserve">n </w:t>
      </w:r>
      <w:r w:rsidR="006E3918" w:rsidRPr="009902DD">
        <w:rPr>
          <w:rFonts w:ascii="Times New Roman" w:hAnsi="Times New Roman" w:cs="Times New Roman"/>
          <w:lang w:val="en-AU"/>
        </w:rPr>
        <w:t>Australia</w:t>
      </w:r>
      <w:r w:rsidR="009D3AB8" w:rsidRPr="009902DD">
        <w:rPr>
          <w:rFonts w:ascii="Times New Roman" w:hAnsi="Times New Roman" w:cs="Times New Roman"/>
          <w:lang w:val="en-AU"/>
        </w:rPr>
        <w:t xml:space="preserve"> </w:t>
      </w:r>
      <w:r w:rsidR="009F0A66" w:rsidRPr="009902DD">
        <w:rPr>
          <w:rFonts w:ascii="Times New Roman" w:hAnsi="Times New Roman" w:cs="Times New Roman"/>
          <w:lang w:val="en-AU"/>
        </w:rPr>
        <w:t>capital investments in campus development exceed</w:t>
      </w:r>
      <w:r w:rsidR="008E0F89" w:rsidRPr="009902DD">
        <w:rPr>
          <w:rFonts w:ascii="Times New Roman" w:hAnsi="Times New Roman" w:cs="Times New Roman"/>
          <w:lang w:val="en-AU"/>
        </w:rPr>
        <w:t>s</w:t>
      </w:r>
      <w:r w:rsidR="009F0A66" w:rsidRPr="009902DD">
        <w:rPr>
          <w:rFonts w:ascii="Times New Roman" w:hAnsi="Times New Roman" w:cs="Times New Roman"/>
          <w:lang w:val="en-AU"/>
        </w:rPr>
        <w:t xml:space="preserve"> 6 billion dollars </w:t>
      </w:r>
      <w:r w:rsidR="009F0A66"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&lt;EndNote&gt;&lt;Cite&gt;&lt;Author&gt;Gilmore&lt;/Author&gt;&lt;Year&gt;2014&lt;/Year&gt;&lt;RecNum&gt;1159&lt;/RecNum&gt;&lt;DisplayText&gt;(Gilmore, 2014)&lt;/DisplayText&gt;&lt;record&gt;&lt;rec-number&gt;1159&lt;/rec-number&gt;&lt;foreign-keys&gt;&lt;key app="EN" db-id="ews2z9fti5pws4ezv5pp9arfsx2zs2xtfafs" timestamp="0"&gt;1159&lt;/key&gt;&lt;/foreign-keys&gt;&lt;ref-type name="Newspaper Article"&gt;23&lt;/ref-type&gt;&lt;contributors&gt;&lt;authors&gt;&lt;author&gt;Gilmore, Heath&lt;/author&gt;&lt;/authors&gt;&lt;/contributors&gt;&lt;titles&gt;&lt;title&gt;Universities spend billions in race to be the best&lt;/title&gt;&lt;secondary-title&gt;Sydney Morning Herald&lt;/secondary-title&gt;&lt;/titles&gt;&lt;dates&gt;&lt;year&gt;2014&lt;/year&gt;&lt;pub-dates&gt;&lt;date&gt;March 15, 2014&lt;/date&gt;&lt;/pub-dates&gt;&lt;/dates&gt;&lt;pub-location&gt;Sydney&lt;/pub-location&gt;&lt;urls&gt;&lt;related-urls&gt;&lt;url&gt;http://www.smh.com.au/nsw/universities-spend-billions-in-race-to-be-the-best-20140314-34s3c.html&lt;/url&gt;&lt;/related-urls&gt;&lt;/urls&gt;&lt;/record&gt;&lt;/Cite&gt;&lt;/EndNote&gt;</w:instrText>
      </w:r>
      <w:r w:rsidR="009F0A66"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0" w:tooltip="Gilmore, 2014 #1159" w:history="1">
        <w:r w:rsidR="009902DD" w:rsidRPr="009902DD">
          <w:rPr>
            <w:rFonts w:ascii="Times New Roman" w:hAnsi="Times New Roman" w:cs="Times New Roman"/>
            <w:noProof/>
            <w:lang w:val="en-AU"/>
          </w:rPr>
          <w:t>Gilmore, 2014</w:t>
        </w:r>
      </w:hyperlink>
      <w:r w:rsidR="0095040F" w:rsidRPr="009902DD">
        <w:rPr>
          <w:rFonts w:ascii="Times New Roman" w:hAnsi="Times New Roman" w:cs="Times New Roman"/>
          <w:noProof/>
          <w:lang w:val="en-AU"/>
        </w:rPr>
        <w:t>)</w:t>
      </w:r>
      <w:r w:rsidR="009F0A66" w:rsidRPr="009902DD">
        <w:rPr>
          <w:rFonts w:ascii="Times New Roman" w:hAnsi="Times New Roman" w:cs="Times New Roman"/>
          <w:lang w:val="en-AU"/>
        </w:rPr>
        <w:fldChar w:fldCharType="end"/>
      </w:r>
      <w:r w:rsidR="00DA1F7F" w:rsidRPr="009902DD">
        <w:rPr>
          <w:rFonts w:ascii="Times New Roman" w:hAnsi="Times New Roman" w:cs="Times New Roman"/>
          <w:lang w:val="en-AU"/>
        </w:rPr>
        <w:t xml:space="preserve">. </w:t>
      </w:r>
      <w:r w:rsidR="00FE35AB" w:rsidRPr="009902DD">
        <w:rPr>
          <w:rFonts w:ascii="Times New Roman" w:hAnsi="Times New Roman" w:cs="Times New Roman"/>
          <w:lang w:val="en-AU"/>
        </w:rPr>
        <w:t xml:space="preserve">A question that remains is whether or not </w:t>
      </w:r>
      <w:r w:rsidR="009F0A66" w:rsidRPr="009902DD">
        <w:rPr>
          <w:rFonts w:ascii="Times New Roman" w:hAnsi="Times New Roman" w:cs="Times New Roman"/>
          <w:lang w:val="en-AU"/>
        </w:rPr>
        <w:t>such massive injection</w:t>
      </w:r>
      <w:r w:rsidR="00D2178A" w:rsidRPr="009902DD">
        <w:rPr>
          <w:rFonts w:ascii="Times New Roman" w:hAnsi="Times New Roman" w:cs="Times New Roman"/>
          <w:lang w:val="en-AU"/>
        </w:rPr>
        <w:t>s</w:t>
      </w:r>
      <w:r w:rsidR="009F0A66" w:rsidRPr="009902DD">
        <w:rPr>
          <w:rFonts w:ascii="Times New Roman" w:hAnsi="Times New Roman" w:cs="Times New Roman"/>
          <w:lang w:val="en-AU"/>
        </w:rPr>
        <w:t xml:space="preserve"> of capital translate in</w:t>
      </w:r>
      <w:r w:rsidR="00D2178A" w:rsidRPr="009902DD">
        <w:rPr>
          <w:rFonts w:ascii="Times New Roman" w:hAnsi="Times New Roman" w:cs="Times New Roman"/>
          <w:lang w:val="en-AU"/>
        </w:rPr>
        <w:t>to</w:t>
      </w:r>
      <w:r w:rsidR="009F0A66" w:rsidRPr="009902DD">
        <w:rPr>
          <w:rFonts w:ascii="Times New Roman" w:hAnsi="Times New Roman" w:cs="Times New Roman"/>
          <w:lang w:val="en-AU"/>
        </w:rPr>
        <w:t xml:space="preserve"> positive</w:t>
      </w:r>
      <w:r w:rsidR="00FE35AB" w:rsidRPr="009902DD">
        <w:rPr>
          <w:rFonts w:ascii="Times New Roman" w:hAnsi="Times New Roman" w:cs="Times New Roman"/>
          <w:lang w:val="en-AU"/>
        </w:rPr>
        <w:t>ly transformed</w:t>
      </w:r>
      <w:r w:rsidR="009F0A66" w:rsidRPr="009902DD">
        <w:rPr>
          <w:rFonts w:ascii="Times New Roman" w:hAnsi="Times New Roman" w:cs="Times New Roman"/>
          <w:lang w:val="en-AU"/>
        </w:rPr>
        <w:t xml:space="preserve"> teaching and research </w:t>
      </w:r>
      <w:r w:rsidR="00D2178A" w:rsidRPr="009902DD">
        <w:rPr>
          <w:rFonts w:ascii="Times New Roman" w:hAnsi="Times New Roman" w:cs="Times New Roman"/>
          <w:lang w:val="en-AU"/>
        </w:rPr>
        <w:t>outcomes</w:t>
      </w:r>
      <w:r w:rsidR="00A33B96" w:rsidRPr="009902DD">
        <w:rPr>
          <w:rFonts w:ascii="Times New Roman" w:hAnsi="Times New Roman" w:cs="Times New Roman"/>
          <w:lang w:val="en-AU"/>
        </w:rPr>
        <w:t>, that is, changes in academic work behaviours</w:t>
      </w:r>
      <w:r w:rsidR="009F0A66" w:rsidRPr="009902DD">
        <w:rPr>
          <w:rFonts w:ascii="Times New Roman" w:hAnsi="Times New Roman" w:cs="Times New Roman"/>
          <w:lang w:val="en-AU"/>
        </w:rPr>
        <w:t xml:space="preserve">. </w:t>
      </w:r>
    </w:p>
    <w:p w14:paraId="39D92F79" w14:textId="77777777" w:rsidR="00775AF7" w:rsidRPr="009902DD" w:rsidRDefault="0024259D" w:rsidP="00067E09">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In</w:t>
      </w:r>
      <w:r w:rsidR="00230447" w:rsidRPr="009902DD">
        <w:rPr>
          <w:rFonts w:ascii="Times New Roman" w:hAnsi="Times New Roman" w:cs="Times New Roman"/>
          <w:lang w:val="en-AU"/>
        </w:rPr>
        <w:t xml:space="preserve"> this study </w:t>
      </w:r>
      <w:r w:rsidRPr="009902DD">
        <w:rPr>
          <w:rFonts w:ascii="Times New Roman" w:hAnsi="Times New Roman" w:cs="Times New Roman"/>
          <w:lang w:val="en-AU"/>
        </w:rPr>
        <w:t>we</w:t>
      </w:r>
      <w:r w:rsidR="00230447" w:rsidRPr="009902DD">
        <w:rPr>
          <w:rFonts w:ascii="Times New Roman" w:hAnsi="Times New Roman" w:cs="Times New Roman"/>
          <w:lang w:val="en-AU"/>
        </w:rPr>
        <w:t xml:space="preserve"> </w:t>
      </w:r>
      <w:r w:rsidR="00343024" w:rsidRPr="009902DD">
        <w:rPr>
          <w:rFonts w:ascii="Times New Roman" w:hAnsi="Times New Roman" w:cs="Times New Roman"/>
          <w:lang w:val="en-AU"/>
        </w:rPr>
        <w:t>explore</w:t>
      </w:r>
      <w:r w:rsidR="00230447" w:rsidRPr="009902DD">
        <w:rPr>
          <w:rFonts w:ascii="Times New Roman" w:hAnsi="Times New Roman" w:cs="Times New Roman"/>
          <w:lang w:val="en-AU"/>
        </w:rPr>
        <w:t xml:space="preserve"> </w:t>
      </w:r>
      <w:r w:rsidR="00FE35AB" w:rsidRPr="009902DD">
        <w:rPr>
          <w:rFonts w:ascii="Times New Roman" w:hAnsi="Times New Roman" w:cs="Times New Roman"/>
          <w:lang w:val="en-AU"/>
        </w:rPr>
        <w:t xml:space="preserve">the relationship between </w:t>
      </w:r>
      <w:r w:rsidR="008E0F89" w:rsidRPr="009902DD">
        <w:rPr>
          <w:rFonts w:ascii="Times New Roman" w:hAnsi="Times New Roman" w:cs="Times New Roman"/>
          <w:lang w:val="en-AU"/>
        </w:rPr>
        <w:t>university campus development and</w:t>
      </w:r>
      <w:r w:rsidR="00FE35AB" w:rsidRPr="009902DD">
        <w:rPr>
          <w:rFonts w:ascii="Times New Roman" w:hAnsi="Times New Roman" w:cs="Times New Roman"/>
          <w:lang w:val="en-AU"/>
        </w:rPr>
        <w:t xml:space="preserve"> academic work practices</w:t>
      </w:r>
      <w:r w:rsidR="008E0F89" w:rsidRPr="009902DD">
        <w:rPr>
          <w:rFonts w:ascii="Times New Roman" w:hAnsi="Times New Roman" w:cs="Times New Roman"/>
          <w:lang w:val="en-AU"/>
        </w:rPr>
        <w:t xml:space="preserve"> </w:t>
      </w:r>
      <w:r w:rsidR="00230447" w:rsidRPr="009902DD">
        <w:rPr>
          <w:rFonts w:ascii="Times New Roman" w:hAnsi="Times New Roman" w:cs="Times New Roman"/>
          <w:lang w:val="en-AU"/>
        </w:rPr>
        <w:t xml:space="preserve">by examining the case of an Australian business school </w:t>
      </w:r>
      <w:r w:rsidR="00E63DE3" w:rsidRPr="009902DD">
        <w:rPr>
          <w:rFonts w:ascii="Times New Roman" w:hAnsi="Times New Roman" w:cs="Times New Roman"/>
          <w:lang w:val="en-AU"/>
        </w:rPr>
        <w:t xml:space="preserve">(UTS) </w:t>
      </w:r>
      <w:r w:rsidR="008E0F89" w:rsidRPr="009902DD">
        <w:rPr>
          <w:rFonts w:ascii="Times New Roman" w:hAnsi="Times New Roman" w:cs="Times New Roman"/>
          <w:lang w:val="en-AU"/>
        </w:rPr>
        <w:t xml:space="preserve">that </w:t>
      </w:r>
      <w:r w:rsidR="00230447" w:rsidRPr="009902DD">
        <w:rPr>
          <w:rFonts w:ascii="Times New Roman" w:hAnsi="Times New Roman" w:cs="Times New Roman"/>
          <w:lang w:val="en-AU"/>
        </w:rPr>
        <w:t xml:space="preserve">has embraced both a massive investment in capital infrastructures </w:t>
      </w:r>
      <w:r w:rsidR="00A33B96" w:rsidRPr="009902DD">
        <w:rPr>
          <w:rFonts w:ascii="Times New Roman" w:hAnsi="Times New Roman" w:cs="Times New Roman"/>
          <w:lang w:val="en-AU"/>
        </w:rPr>
        <w:t xml:space="preserve">with the expressed aim of </w:t>
      </w:r>
      <w:r w:rsidR="002C4F9D" w:rsidRPr="009902DD">
        <w:rPr>
          <w:rFonts w:ascii="Times New Roman" w:hAnsi="Times New Roman" w:cs="Times New Roman"/>
          <w:lang w:val="en-AU"/>
        </w:rPr>
        <w:t>redesign</w:t>
      </w:r>
      <w:r w:rsidR="00A33B96" w:rsidRPr="009902DD">
        <w:rPr>
          <w:rFonts w:ascii="Times New Roman" w:hAnsi="Times New Roman" w:cs="Times New Roman"/>
          <w:lang w:val="en-AU"/>
        </w:rPr>
        <w:t>ing</w:t>
      </w:r>
      <w:r w:rsidR="00230447" w:rsidRPr="009902DD">
        <w:rPr>
          <w:rFonts w:ascii="Times New Roman" w:hAnsi="Times New Roman" w:cs="Times New Roman"/>
          <w:lang w:val="en-AU"/>
        </w:rPr>
        <w:t xml:space="preserve"> workspaces</w:t>
      </w:r>
      <w:r w:rsidR="00636594" w:rsidRPr="009902DD">
        <w:rPr>
          <w:rFonts w:ascii="Times New Roman" w:hAnsi="Times New Roman" w:cs="Times New Roman"/>
          <w:lang w:val="en-AU"/>
        </w:rPr>
        <w:t xml:space="preserve"> </w:t>
      </w:r>
      <w:r w:rsidR="002C4F9D" w:rsidRPr="009902DD">
        <w:rPr>
          <w:rFonts w:ascii="Times New Roman" w:hAnsi="Times New Roman" w:cs="Times New Roman"/>
          <w:lang w:val="en-AU"/>
        </w:rPr>
        <w:t>to promote</w:t>
      </w:r>
      <w:r w:rsidR="00230447" w:rsidRPr="009902DD">
        <w:rPr>
          <w:rFonts w:ascii="Times New Roman" w:hAnsi="Times New Roman" w:cs="Times New Roman"/>
          <w:lang w:val="en-AU"/>
        </w:rPr>
        <w:t xml:space="preserve"> </w:t>
      </w:r>
      <w:r w:rsidR="00636594" w:rsidRPr="009902DD">
        <w:rPr>
          <w:rFonts w:ascii="Times New Roman" w:hAnsi="Times New Roman" w:cs="Times New Roman"/>
          <w:lang w:val="en-AU"/>
        </w:rPr>
        <w:t xml:space="preserve">greater </w:t>
      </w:r>
      <w:r w:rsidR="00230447" w:rsidRPr="009902DD">
        <w:rPr>
          <w:rFonts w:ascii="Times New Roman" w:hAnsi="Times New Roman" w:cs="Times New Roman"/>
          <w:lang w:val="en-AU"/>
        </w:rPr>
        <w:t>internal and external</w:t>
      </w:r>
      <w:r w:rsidR="00636594" w:rsidRPr="009902DD">
        <w:rPr>
          <w:rFonts w:ascii="Times New Roman" w:hAnsi="Times New Roman" w:cs="Times New Roman"/>
          <w:lang w:val="en-AU"/>
        </w:rPr>
        <w:t xml:space="preserve"> engagement and</w:t>
      </w:r>
      <w:r w:rsidR="00230447" w:rsidRPr="009902DD">
        <w:rPr>
          <w:rFonts w:ascii="Times New Roman" w:hAnsi="Times New Roman" w:cs="Times New Roman"/>
          <w:lang w:val="en-AU"/>
        </w:rPr>
        <w:t xml:space="preserve"> collaboration</w:t>
      </w:r>
      <w:r w:rsidR="00A65F44" w:rsidRPr="009902DD">
        <w:rPr>
          <w:rFonts w:ascii="Times New Roman" w:hAnsi="Times New Roman" w:cs="Times New Roman"/>
          <w:lang w:val="en-AU"/>
        </w:rPr>
        <w:t xml:space="preserve"> in research, teaching and learning</w:t>
      </w:r>
      <w:r w:rsidR="00230447" w:rsidRPr="009902DD">
        <w:rPr>
          <w:rFonts w:ascii="Times New Roman" w:hAnsi="Times New Roman" w:cs="Times New Roman"/>
          <w:lang w:val="en-AU"/>
        </w:rPr>
        <w:t xml:space="preserve">. </w:t>
      </w:r>
      <w:r w:rsidR="00A33B96" w:rsidRPr="009902DD">
        <w:rPr>
          <w:rFonts w:ascii="Times New Roman" w:hAnsi="Times New Roman" w:cs="Times New Roman"/>
          <w:lang w:val="en-AU"/>
        </w:rPr>
        <w:t xml:space="preserve">The current study </w:t>
      </w:r>
      <w:r w:rsidR="00EB668F" w:rsidRPr="009902DD">
        <w:rPr>
          <w:rFonts w:ascii="Times New Roman" w:hAnsi="Times New Roman" w:cs="Times New Roman"/>
          <w:lang w:val="en-AU"/>
        </w:rPr>
        <w:t>focuses on the early stages of relocatin</w:t>
      </w:r>
      <w:r w:rsidRPr="009902DD">
        <w:rPr>
          <w:rFonts w:ascii="Times New Roman" w:hAnsi="Times New Roman" w:cs="Times New Roman"/>
          <w:lang w:val="en-AU"/>
        </w:rPr>
        <w:t>g</w:t>
      </w:r>
      <w:r w:rsidR="00EB668F" w:rsidRPr="009902DD">
        <w:rPr>
          <w:rFonts w:ascii="Times New Roman" w:hAnsi="Times New Roman" w:cs="Times New Roman"/>
          <w:lang w:val="en-AU"/>
        </w:rPr>
        <w:t xml:space="preserve"> the </w:t>
      </w:r>
      <w:r w:rsidR="00D14480" w:rsidRPr="009902DD">
        <w:rPr>
          <w:rFonts w:ascii="Times New Roman" w:hAnsi="Times New Roman" w:cs="Times New Roman"/>
          <w:lang w:val="en-AU"/>
        </w:rPr>
        <w:t>B</w:t>
      </w:r>
      <w:r w:rsidR="00EB668F" w:rsidRPr="009902DD">
        <w:rPr>
          <w:rFonts w:ascii="Times New Roman" w:hAnsi="Times New Roman" w:cs="Times New Roman"/>
          <w:lang w:val="en-AU"/>
        </w:rPr>
        <w:t xml:space="preserve">usiness </w:t>
      </w:r>
      <w:r w:rsidR="00D14480" w:rsidRPr="009902DD">
        <w:rPr>
          <w:rFonts w:ascii="Times New Roman" w:hAnsi="Times New Roman" w:cs="Times New Roman"/>
          <w:lang w:val="en-AU"/>
        </w:rPr>
        <w:t>S</w:t>
      </w:r>
      <w:r w:rsidR="00EB668F" w:rsidRPr="009902DD">
        <w:rPr>
          <w:rFonts w:ascii="Times New Roman" w:hAnsi="Times New Roman" w:cs="Times New Roman"/>
          <w:lang w:val="en-AU"/>
        </w:rPr>
        <w:t>chool in</w:t>
      </w:r>
      <w:r w:rsidRPr="009902DD">
        <w:rPr>
          <w:rFonts w:ascii="Times New Roman" w:hAnsi="Times New Roman" w:cs="Times New Roman"/>
          <w:lang w:val="en-AU"/>
        </w:rPr>
        <w:t>to</w:t>
      </w:r>
      <w:r w:rsidR="00EB668F" w:rsidRPr="009902DD">
        <w:rPr>
          <w:rFonts w:ascii="Times New Roman" w:hAnsi="Times New Roman" w:cs="Times New Roman"/>
          <w:lang w:val="en-AU"/>
        </w:rPr>
        <w:t xml:space="preserve"> a building designed by a world famous architect </w:t>
      </w:r>
      <w:r w:rsidR="00682828" w:rsidRPr="009902DD">
        <w:rPr>
          <w:rFonts w:ascii="Times New Roman" w:hAnsi="Times New Roman" w:cs="Times New Roman"/>
          <w:lang w:val="en-AU"/>
        </w:rPr>
        <w:t>to</w:t>
      </w:r>
      <w:r w:rsidRPr="009902DD">
        <w:rPr>
          <w:rFonts w:ascii="Times New Roman" w:hAnsi="Times New Roman" w:cs="Times New Roman"/>
          <w:lang w:val="en-AU"/>
        </w:rPr>
        <w:t xml:space="preserve"> </w:t>
      </w:r>
      <w:r w:rsidR="00EB668F" w:rsidRPr="009902DD">
        <w:rPr>
          <w:rFonts w:ascii="Times New Roman" w:hAnsi="Times New Roman" w:cs="Times New Roman"/>
          <w:lang w:val="en-AU"/>
        </w:rPr>
        <w:t>investigat</w:t>
      </w:r>
      <w:r w:rsidR="00682828" w:rsidRPr="009902DD">
        <w:rPr>
          <w:rFonts w:ascii="Times New Roman" w:hAnsi="Times New Roman" w:cs="Times New Roman"/>
          <w:lang w:val="en-AU"/>
        </w:rPr>
        <w:t>e</w:t>
      </w:r>
      <w:r w:rsidR="00EB668F" w:rsidRPr="009902DD">
        <w:rPr>
          <w:rFonts w:ascii="Times New Roman" w:hAnsi="Times New Roman" w:cs="Times New Roman"/>
          <w:lang w:val="en-AU"/>
        </w:rPr>
        <w:t xml:space="preserve"> the dialectic between </w:t>
      </w:r>
      <w:r w:rsidR="001B24CD" w:rsidRPr="009902DD">
        <w:rPr>
          <w:rFonts w:ascii="Times New Roman" w:hAnsi="Times New Roman" w:cs="Times New Roman"/>
          <w:lang w:val="en-AU"/>
        </w:rPr>
        <w:t xml:space="preserve">the </w:t>
      </w:r>
      <w:r w:rsidR="00EB668F" w:rsidRPr="009902DD">
        <w:rPr>
          <w:rFonts w:ascii="Times New Roman" w:hAnsi="Times New Roman" w:cs="Times New Roman"/>
          <w:lang w:val="en-AU"/>
        </w:rPr>
        <w:t>rhetorical</w:t>
      </w:r>
      <w:r w:rsidR="004C5621" w:rsidRPr="009902DD">
        <w:rPr>
          <w:rFonts w:ascii="Times New Roman" w:hAnsi="Times New Roman" w:cs="Times New Roman"/>
          <w:lang w:val="en-AU"/>
        </w:rPr>
        <w:t>,</w:t>
      </w:r>
      <w:r w:rsidR="00EB668F" w:rsidRPr="009902DD">
        <w:rPr>
          <w:rFonts w:ascii="Times New Roman" w:hAnsi="Times New Roman" w:cs="Times New Roman"/>
          <w:lang w:val="en-AU"/>
        </w:rPr>
        <w:t xml:space="preserve"> symbolic use of the building </w:t>
      </w:r>
      <w:r w:rsidR="00682828" w:rsidRPr="009902DD">
        <w:rPr>
          <w:rFonts w:ascii="Times New Roman" w:hAnsi="Times New Roman" w:cs="Times New Roman"/>
          <w:lang w:val="en-AU"/>
        </w:rPr>
        <w:t>a</w:t>
      </w:r>
      <w:r w:rsidR="00A65F44" w:rsidRPr="009902DD">
        <w:rPr>
          <w:rFonts w:ascii="Times New Roman" w:hAnsi="Times New Roman" w:cs="Times New Roman"/>
          <w:lang w:val="en-AU"/>
        </w:rPr>
        <w:t>long with any</w:t>
      </w:r>
      <w:r w:rsidRPr="009902DD">
        <w:rPr>
          <w:rFonts w:ascii="Times New Roman" w:hAnsi="Times New Roman" w:cs="Times New Roman"/>
          <w:lang w:val="en-AU"/>
        </w:rPr>
        <w:t xml:space="preserve"> </w:t>
      </w:r>
      <w:r w:rsidR="00AD747A" w:rsidRPr="009902DD">
        <w:rPr>
          <w:rFonts w:ascii="Times New Roman" w:hAnsi="Times New Roman" w:cs="Times New Roman"/>
          <w:lang w:val="en-AU"/>
        </w:rPr>
        <w:t>chang</w:t>
      </w:r>
      <w:r w:rsidR="00A65F44" w:rsidRPr="009902DD">
        <w:rPr>
          <w:rFonts w:ascii="Times New Roman" w:hAnsi="Times New Roman" w:cs="Times New Roman"/>
          <w:lang w:val="en-AU"/>
        </w:rPr>
        <w:t xml:space="preserve">es in </w:t>
      </w:r>
      <w:r w:rsidR="00AD747A" w:rsidRPr="009902DD">
        <w:rPr>
          <w:rFonts w:ascii="Times New Roman" w:hAnsi="Times New Roman" w:cs="Times New Roman"/>
          <w:lang w:val="en-AU"/>
        </w:rPr>
        <w:t xml:space="preserve">academic </w:t>
      </w:r>
      <w:r w:rsidR="00EB668F" w:rsidRPr="009902DD">
        <w:rPr>
          <w:rFonts w:ascii="Times New Roman" w:hAnsi="Times New Roman" w:cs="Times New Roman"/>
          <w:lang w:val="en-AU"/>
        </w:rPr>
        <w:t>practices.</w:t>
      </w:r>
      <w:r w:rsidR="00775AF7" w:rsidRPr="009902DD">
        <w:rPr>
          <w:rFonts w:ascii="Times New Roman" w:hAnsi="Times New Roman" w:cs="Times New Roman"/>
          <w:lang w:val="en-AU"/>
        </w:rPr>
        <w:t xml:space="preserve"> </w:t>
      </w:r>
      <w:r w:rsidR="00A33B96" w:rsidRPr="009902DD">
        <w:rPr>
          <w:rFonts w:ascii="Times New Roman" w:hAnsi="Times New Roman" w:cs="Times New Roman"/>
          <w:lang w:val="en-AU"/>
        </w:rPr>
        <w:t xml:space="preserve">The current </w:t>
      </w:r>
      <w:r w:rsidR="00775AF7" w:rsidRPr="009902DD">
        <w:rPr>
          <w:rFonts w:ascii="Times New Roman" w:hAnsi="Times New Roman" w:cs="Times New Roman"/>
          <w:lang w:val="en-AU"/>
        </w:rPr>
        <w:t xml:space="preserve">analysis of an ongoing change management process in a leading business school complements other research </w:t>
      </w:r>
      <w:r w:rsidR="004C5621" w:rsidRPr="009902DD">
        <w:rPr>
          <w:rFonts w:ascii="Times New Roman" w:hAnsi="Times New Roman" w:cs="Times New Roman"/>
          <w:lang w:val="en-AU"/>
        </w:rPr>
        <w:t>in</w:t>
      </w:r>
      <w:r w:rsidR="00775AF7" w:rsidRPr="009902DD">
        <w:rPr>
          <w:rFonts w:ascii="Times New Roman" w:hAnsi="Times New Roman" w:cs="Times New Roman"/>
          <w:lang w:val="en-AU"/>
        </w:rPr>
        <w:t xml:space="preserve"> the same </w:t>
      </w:r>
      <w:r w:rsidR="004C5621" w:rsidRPr="009902DD">
        <w:rPr>
          <w:rFonts w:ascii="Times New Roman" w:hAnsi="Times New Roman" w:cs="Times New Roman"/>
          <w:lang w:val="en-AU"/>
        </w:rPr>
        <w:t>field</w:t>
      </w:r>
      <w:r w:rsidR="00775AF7" w:rsidRPr="009902DD">
        <w:rPr>
          <w:rFonts w:ascii="Times New Roman" w:hAnsi="Times New Roman" w:cs="Times New Roman"/>
          <w:lang w:val="en-AU"/>
        </w:rPr>
        <w:t xml:space="preserve"> </w:t>
      </w:r>
      <w:r w:rsidR="00775AF7" w:rsidRPr="009902DD">
        <w:rPr>
          <w:rFonts w:ascii="Times New Roman" w:hAnsi="Times New Roman" w:cs="Times New Roman"/>
          <w:lang w:val="en-AU"/>
        </w:rPr>
        <w:fldChar w:fldCharType="begin">
          <w:fldData xml:space="preserve">PEVuZE5vdGU+PENpdGU+PEF1dGhvcj5MYW5jaW9uZTwvQXV0aG9yPjxZZWFyPjIwMTQ8L1llYXI+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==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PEVuZE5vdGU+PENpdGU+PEF1dGhvcj5MYW5jaW9uZTwvQXV0aG9yPjxZZWFyPjIwMTQ8L1llYXI+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==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775AF7" w:rsidRPr="009902DD">
        <w:rPr>
          <w:rFonts w:ascii="Times New Roman" w:hAnsi="Times New Roman" w:cs="Times New Roman"/>
          <w:lang w:val="en-AU"/>
        </w:rPr>
      </w:r>
      <w:r w:rsidR="00775AF7"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7" w:tooltip="Lancione, 2014 #442" w:history="1">
        <w:r w:rsidR="009902DD" w:rsidRPr="009902DD">
          <w:rPr>
            <w:rFonts w:ascii="Times New Roman" w:hAnsi="Times New Roman" w:cs="Times New Roman"/>
            <w:noProof/>
            <w:lang w:val="en-AU"/>
          </w:rPr>
          <w:t>Lancione and Clegg, 2014</w:t>
        </w:r>
      </w:hyperlink>
      <w:r w:rsidR="0095040F" w:rsidRPr="009902DD">
        <w:rPr>
          <w:rFonts w:ascii="Times New Roman" w:hAnsi="Times New Roman" w:cs="Times New Roman"/>
          <w:noProof/>
          <w:lang w:val="en-AU"/>
        </w:rPr>
        <w:t xml:space="preserve">; </w:t>
      </w:r>
      <w:hyperlink w:anchor="_ENREF_46" w:tooltip="Lancione, 2013 #443" w:history="1">
        <w:r w:rsidR="009902DD" w:rsidRPr="009902DD">
          <w:rPr>
            <w:rFonts w:ascii="Times New Roman" w:hAnsi="Times New Roman" w:cs="Times New Roman"/>
            <w:noProof/>
            <w:lang w:val="en-AU"/>
          </w:rPr>
          <w:t>Lancione and Clegg, 2013</w:t>
        </w:r>
      </w:hyperlink>
      <w:r w:rsidR="0095040F" w:rsidRPr="009902DD">
        <w:rPr>
          <w:rFonts w:ascii="Times New Roman" w:hAnsi="Times New Roman" w:cs="Times New Roman"/>
          <w:noProof/>
          <w:lang w:val="en-AU"/>
        </w:rPr>
        <w:t xml:space="preserve">; </w:t>
      </w:r>
      <w:hyperlink w:anchor="_ENREF_5" w:tooltip="Berti, 2014 #1131" w:history="1">
        <w:r w:rsidR="009902DD" w:rsidRPr="009902DD">
          <w:rPr>
            <w:rFonts w:ascii="Times New Roman" w:hAnsi="Times New Roman" w:cs="Times New Roman"/>
            <w:noProof/>
            <w:lang w:val="en-AU"/>
          </w:rPr>
          <w:t>Berti, 2014</w:t>
        </w:r>
      </w:hyperlink>
      <w:r w:rsidR="0095040F" w:rsidRPr="009902DD">
        <w:rPr>
          <w:rFonts w:ascii="Times New Roman" w:hAnsi="Times New Roman" w:cs="Times New Roman"/>
          <w:noProof/>
          <w:lang w:val="en-AU"/>
        </w:rPr>
        <w:t>)</w:t>
      </w:r>
      <w:r w:rsidR="00775AF7" w:rsidRPr="009902DD">
        <w:rPr>
          <w:rFonts w:ascii="Times New Roman" w:hAnsi="Times New Roman" w:cs="Times New Roman"/>
          <w:lang w:val="en-AU"/>
        </w:rPr>
        <w:fldChar w:fldCharType="end"/>
      </w:r>
      <w:r w:rsidR="002A551C" w:rsidRPr="009902DD">
        <w:rPr>
          <w:rFonts w:ascii="Times New Roman" w:hAnsi="Times New Roman" w:cs="Times New Roman"/>
          <w:lang w:val="en-AU"/>
        </w:rPr>
        <w:t>,</w:t>
      </w:r>
      <w:r w:rsidR="00775AF7" w:rsidRPr="009902DD">
        <w:rPr>
          <w:rFonts w:ascii="Times New Roman" w:hAnsi="Times New Roman" w:cs="Times New Roman"/>
          <w:lang w:val="en-AU"/>
        </w:rPr>
        <w:t xml:space="preserve"> </w:t>
      </w:r>
      <w:r w:rsidR="002A551C" w:rsidRPr="009902DD">
        <w:rPr>
          <w:rFonts w:ascii="Times New Roman" w:hAnsi="Times New Roman" w:cs="Times New Roman"/>
          <w:lang w:val="en-AU"/>
        </w:rPr>
        <w:t>enriching the</w:t>
      </w:r>
      <w:r w:rsidR="00775AF7" w:rsidRPr="009902DD">
        <w:rPr>
          <w:rFonts w:ascii="Times New Roman" w:hAnsi="Times New Roman" w:cs="Times New Roman"/>
          <w:lang w:val="en-AU"/>
        </w:rPr>
        <w:t xml:space="preserve"> </w:t>
      </w:r>
      <w:r w:rsidR="00775AF7" w:rsidRPr="009902DD">
        <w:rPr>
          <w:rFonts w:ascii="Times New Roman" w:hAnsi="Times New Roman" w:cs="Times New Roman"/>
          <w:lang w:val="en-AU"/>
        </w:rPr>
        <w:lastRenderedPageBreak/>
        <w:t xml:space="preserve">literature on </w:t>
      </w:r>
      <w:r w:rsidR="002A551C" w:rsidRPr="009902DD">
        <w:rPr>
          <w:rFonts w:ascii="Times New Roman" w:hAnsi="Times New Roman" w:cs="Times New Roman"/>
          <w:lang w:val="en-AU"/>
        </w:rPr>
        <w:t xml:space="preserve">the application of </w:t>
      </w:r>
      <w:r w:rsidR="00775AF7" w:rsidRPr="009902DD">
        <w:rPr>
          <w:rFonts w:ascii="Times New Roman" w:hAnsi="Times New Roman" w:cs="Times New Roman"/>
          <w:lang w:val="en-AU"/>
        </w:rPr>
        <w:t xml:space="preserve">design thinking to business education </w:t>
      </w:r>
      <w:r w:rsidR="002A551C" w:rsidRPr="009902DD">
        <w:rPr>
          <w:rFonts w:ascii="Times New Roman" w:hAnsi="Times New Roman" w:cs="Times New Roman"/>
          <w:lang w:val="en-AU"/>
        </w:rPr>
        <w:t>in terms of concrete consequences and modalities</w:t>
      </w:r>
      <w:r w:rsidR="00775AF7" w:rsidRPr="009902DD">
        <w:rPr>
          <w:rFonts w:ascii="Times New Roman" w:hAnsi="Times New Roman" w:cs="Times New Roman"/>
          <w:lang w:val="en-AU"/>
        </w:rPr>
        <w:t xml:space="preserve">. </w:t>
      </w:r>
    </w:p>
    <w:p w14:paraId="5BFEFADD" w14:textId="77777777" w:rsidR="00312D14" w:rsidRPr="009902DD" w:rsidRDefault="00FB4BA0" w:rsidP="00067E09">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A </w:t>
      </w:r>
      <w:r w:rsidR="002A551C" w:rsidRPr="009902DD">
        <w:rPr>
          <w:rFonts w:ascii="Times New Roman" w:hAnsi="Times New Roman" w:cs="Times New Roman"/>
          <w:lang w:val="en-AU"/>
        </w:rPr>
        <w:t>rupture in</w:t>
      </w:r>
      <w:r w:rsidR="00775AF7" w:rsidRPr="009902DD">
        <w:rPr>
          <w:rFonts w:ascii="Times New Roman" w:hAnsi="Times New Roman" w:cs="Times New Roman"/>
          <w:lang w:val="en-AU"/>
        </w:rPr>
        <w:t xml:space="preserve"> work practices </w:t>
      </w:r>
      <w:r w:rsidR="002A551C" w:rsidRPr="009902DD">
        <w:rPr>
          <w:rFonts w:ascii="Times New Roman" w:hAnsi="Times New Roman" w:cs="Times New Roman"/>
          <w:lang w:val="en-AU"/>
        </w:rPr>
        <w:t xml:space="preserve">occasioned </w:t>
      </w:r>
      <w:r w:rsidR="00775AF7" w:rsidRPr="009902DD">
        <w:rPr>
          <w:rFonts w:ascii="Times New Roman" w:hAnsi="Times New Roman" w:cs="Times New Roman"/>
          <w:lang w:val="en-AU"/>
        </w:rPr>
        <w:t xml:space="preserve">by </w:t>
      </w:r>
      <w:r w:rsidR="002A551C" w:rsidRPr="009902DD">
        <w:rPr>
          <w:rFonts w:ascii="Times New Roman" w:hAnsi="Times New Roman" w:cs="Times New Roman"/>
          <w:lang w:val="en-AU"/>
        </w:rPr>
        <w:t>moving</w:t>
      </w:r>
      <w:r w:rsidR="00775AF7" w:rsidRPr="009902DD">
        <w:rPr>
          <w:rFonts w:ascii="Times New Roman" w:hAnsi="Times New Roman" w:cs="Times New Roman"/>
          <w:lang w:val="en-AU"/>
        </w:rPr>
        <w:t xml:space="preserve"> to a new workspace constitutes a unique opportunity</w:t>
      </w:r>
      <w:r w:rsidR="002A551C" w:rsidRPr="009902DD">
        <w:rPr>
          <w:rFonts w:ascii="Times New Roman" w:hAnsi="Times New Roman" w:cs="Times New Roman"/>
          <w:lang w:val="en-AU"/>
        </w:rPr>
        <w:t>,</w:t>
      </w:r>
      <w:r w:rsidR="00775AF7" w:rsidRPr="009902DD">
        <w:rPr>
          <w:rFonts w:ascii="Times New Roman" w:hAnsi="Times New Roman" w:cs="Times New Roman"/>
          <w:lang w:val="en-AU"/>
        </w:rPr>
        <w:t xml:space="preserve"> </w:t>
      </w:r>
      <w:r w:rsidR="002A551C" w:rsidRPr="009902DD">
        <w:rPr>
          <w:rFonts w:ascii="Times New Roman" w:hAnsi="Times New Roman" w:cs="Times New Roman"/>
          <w:lang w:val="en-AU"/>
        </w:rPr>
        <w:t xml:space="preserve">for </w:t>
      </w:r>
      <w:r w:rsidR="00775AF7" w:rsidRPr="009902DD">
        <w:rPr>
          <w:rFonts w:ascii="Times New Roman" w:hAnsi="Times New Roman" w:cs="Times New Roman"/>
          <w:lang w:val="en-AU"/>
        </w:rPr>
        <w:t>both the researchers and the observed practitioners</w:t>
      </w:r>
      <w:r w:rsidR="002A551C" w:rsidRPr="009902DD">
        <w:rPr>
          <w:rFonts w:ascii="Times New Roman" w:hAnsi="Times New Roman" w:cs="Times New Roman"/>
          <w:lang w:val="en-AU"/>
        </w:rPr>
        <w:t>,</w:t>
      </w:r>
      <w:r w:rsidR="00775AF7" w:rsidRPr="009902DD">
        <w:rPr>
          <w:rFonts w:ascii="Times New Roman" w:hAnsi="Times New Roman" w:cs="Times New Roman"/>
          <w:lang w:val="en-AU"/>
        </w:rPr>
        <w:t xml:space="preserve"> to examine routines and activities otherwise </w:t>
      </w:r>
      <w:r w:rsidR="001B24CD" w:rsidRPr="009902DD">
        <w:rPr>
          <w:rFonts w:ascii="Times New Roman" w:hAnsi="Times New Roman" w:cs="Times New Roman"/>
          <w:lang w:val="en-AU"/>
        </w:rPr>
        <w:t>taken for granted</w:t>
      </w:r>
      <w:r w:rsidR="00775AF7" w:rsidRPr="009902DD">
        <w:rPr>
          <w:rFonts w:ascii="Times New Roman" w:hAnsi="Times New Roman" w:cs="Times New Roman"/>
          <w:lang w:val="en-AU"/>
        </w:rPr>
        <w:t xml:space="preserve">. </w:t>
      </w:r>
      <w:r w:rsidR="00A65F44" w:rsidRPr="009902DD">
        <w:rPr>
          <w:rFonts w:ascii="Times New Roman" w:hAnsi="Times New Roman" w:cs="Times New Roman"/>
          <w:lang w:val="en-AU"/>
        </w:rPr>
        <w:t xml:space="preserve">Using </w:t>
      </w:r>
      <w:r w:rsidR="00665DB5" w:rsidRPr="009902DD">
        <w:rPr>
          <w:rFonts w:ascii="Times New Roman" w:hAnsi="Times New Roman" w:cs="Times New Roman"/>
          <w:lang w:val="en-AU"/>
        </w:rPr>
        <w:t xml:space="preserve">mixed methodologies of </w:t>
      </w:r>
      <w:r w:rsidR="00A65F44" w:rsidRPr="009902DD">
        <w:rPr>
          <w:rFonts w:ascii="Times New Roman" w:hAnsi="Times New Roman" w:cs="Times New Roman"/>
          <w:lang w:val="en-AU"/>
        </w:rPr>
        <w:t>focus group</w:t>
      </w:r>
      <w:r w:rsidR="00665DB5" w:rsidRPr="009902DD">
        <w:rPr>
          <w:rFonts w:ascii="Times New Roman" w:hAnsi="Times New Roman" w:cs="Times New Roman"/>
          <w:lang w:val="en-AU"/>
        </w:rPr>
        <w:t>s, ethnographic observation, q</w:t>
      </w:r>
      <w:r w:rsidR="00A65F44" w:rsidRPr="009902DD">
        <w:rPr>
          <w:rFonts w:ascii="Times New Roman" w:hAnsi="Times New Roman" w:cs="Times New Roman"/>
          <w:lang w:val="en-AU"/>
        </w:rPr>
        <w:t xml:space="preserve">uantitative </w:t>
      </w:r>
      <w:r w:rsidR="00665DB5" w:rsidRPr="009902DD">
        <w:rPr>
          <w:rFonts w:ascii="Times New Roman" w:hAnsi="Times New Roman" w:cs="Times New Roman"/>
          <w:lang w:val="en-AU"/>
        </w:rPr>
        <w:t>building access data</w:t>
      </w:r>
      <w:r w:rsidR="0085084C" w:rsidRPr="009902DD">
        <w:rPr>
          <w:rFonts w:ascii="Times New Roman" w:hAnsi="Times New Roman" w:cs="Times New Roman"/>
          <w:lang w:val="en-AU"/>
        </w:rPr>
        <w:t xml:space="preserve"> and </w:t>
      </w:r>
      <w:r w:rsidR="00A65F44" w:rsidRPr="009902DD">
        <w:rPr>
          <w:rFonts w:ascii="Times New Roman" w:hAnsi="Times New Roman" w:cs="Times New Roman"/>
          <w:lang w:val="en-AU"/>
        </w:rPr>
        <w:t>survey</w:t>
      </w:r>
      <w:r w:rsidR="00665DB5" w:rsidRPr="009902DD">
        <w:rPr>
          <w:rFonts w:ascii="Times New Roman" w:hAnsi="Times New Roman" w:cs="Times New Roman"/>
          <w:lang w:val="en-AU"/>
        </w:rPr>
        <w:t>s</w:t>
      </w:r>
      <w:r w:rsidR="00A65F44" w:rsidRPr="009902DD">
        <w:rPr>
          <w:rFonts w:ascii="Times New Roman" w:hAnsi="Times New Roman" w:cs="Times New Roman"/>
          <w:lang w:val="en-AU"/>
        </w:rPr>
        <w:t xml:space="preserve">, our </w:t>
      </w:r>
      <w:r w:rsidR="00FE4724" w:rsidRPr="009902DD">
        <w:rPr>
          <w:rFonts w:ascii="Times New Roman" w:hAnsi="Times New Roman" w:cs="Times New Roman"/>
          <w:lang w:val="en-AU"/>
        </w:rPr>
        <w:t>inquiry</w:t>
      </w:r>
      <w:r w:rsidR="00AF217C" w:rsidRPr="009902DD">
        <w:rPr>
          <w:rFonts w:ascii="Times New Roman" w:hAnsi="Times New Roman" w:cs="Times New Roman"/>
          <w:lang w:val="en-AU"/>
        </w:rPr>
        <w:t xml:space="preserve"> </w:t>
      </w:r>
      <w:r w:rsidR="00682828" w:rsidRPr="009902DD">
        <w:rPr>
          <w:rFonts w:ascii="Times New Roman" w:hAnsi="Times New Roman" w:cs="Times New Roman"/>
          <w:lang w:val="en-AU"/>
        </w:rPr>
        <w:t>considers</w:t>
      </w:r>
      <w:r w:rsidR="00775AF7" w:rsidRPr="009902DD">
        <w:rPr>
          <w:rFonts w:ascii="Times New Roman" w:hAnsi="Times New Roman" w:cs="Times New Roman"/>
          <w:lang w:val="en-AU"/>
        </w:rPr>
        <w:t xml:space="preserve"> how the material form of an </w:t>
      </w:r>
      <w:r w:rsidR="002A551C" w:rsidRPr="009902DD">
        <w:rPr>
          <w:rFonts w:ascii="Times New Roman" w:hAnsi="Times New Roman" w:cs="Times New Roman"/>
          <w:lang w:val="en-AU"/>
        </w:rPr>
        <w:t>artefact</w:t>
      </w:r>
      <w:r w:rsidR="00682828" w:rsidRPr="009902DD">
        <w:rPr>
          <w:rFonts w:ascii="Times New Roman" w:hAnsi="Times New Roman" w:cs="Times New Roman"/>
          <w:lang w:val="en-AU"/>
        </w:rPr>
        <w:t>—</w:t>
      </w:r>
      <w:r w:rsidR="004C5621" w:rsidRPr="009902DD">
        <w:rPr>
          <w:rFonts w:ascii="Times New Roman" w:hAnsi="Times New Roman" w:cs="Times New Roman"/>
          <w:lang w:val="en-AU"/>
        </w:rPr>
        <w:t>in this case</w:t>
      </w:r>
      <w:r w:rsidR="00682828" w:rsidRPr="009902DD">
        <w:rPr>
          <w:rFonts w:ascii="Times New Roman" w:hAnsi="Times New Roman" w:cs="Times New Roman"/>
          <w:lang w:val="en-AU"/>
        </w:rPr>
        <w:t>, a</w:t>
      </w:r>
      <w:r w:rsidR="009D1E20" w:rsidRPr="009902DD">
        <w:rPr>
          <w:rFonts w:ascii="Times New Roman" w:hAnsi="Times New Roman" w:cs="Times New Roman"/>
          <w:lang w:val="en-AU"/>
        </w:rPr>
        <w:t xml:space="preserve"> </w:t>
      </w:r>
      <w:r w:rsidR="00682828" w:rsidRPr="009902DD">
        <w:rPr>
          <w:rFonts w:ascii="Times New Roman" w:hAnsi="Times New Roman" w:cs="Times New Roman"/>
          <w:lang w:val="en-AU"/>
        </w:rPr>
        <w:t>new</w:t>
      </w:r>
      <w:r w:rsidR="009D1E20" w:rsidRPr="009902DD">
        <w:rPr>
          <w:rFonts w:ascii="Times New Roman" w:hAnsi="Times New Roman" w:cs="Times New Roman"/>
          <w:lang w:val="en-AU"/>
        </w:rPr>
        <w:t xml:space="preserve"> building</w:t>
      </w:r>
      <w:r w:rsidR="00682828" w:rsidRPr="009902DD">
        <w:rPr>
          <w:rFonts w:ascii="Times New Roman" w:hAnsi="Times New Roman" w:cs="Times New Roman"/>
          <w:lang w:val="en-AU"/>
        </w:rPr>
        <w:t>—</w:t>
      </w:r>
      <w:r w:rsidR="002A551C" w:rsidRPr="009902DD">
        <w:rPr>
          <w:rFonts w:ascii="Times New Roman" w:hAnsi="Times New Roman" w:cs="Times New Roman"/>
          <w:lang w:val="en-AU"/>
        </w:rPr>
        <w:t>frames established and e</w:t>
      </w:r>
      <w:r w:rsidR="001B24CD" w:rsidRPr="009902DD">
        <w:rPr>
          <w:rFonts w:ascii="Times New Roman" w:hAnsi="Times New Roman" w:cs="Times New Roman"/>
          <w:lang w:val="en-AU"/>
        </w:rPr>
        <w:t>mergent</w:t>
      </w:r>
      <w:r w:rsidR="002A551C" w:rsidRPr="009902DD">
        <w:rPr>
          <w:rFonts w:ascii="Times New Roman" w:hAnsi="Times New Roman" w:cs="Times New Roman"/>
          <w:lang w:val="en-AU"/>
        </w:rPr>
        <w:t xml:space="preserve"> </w:t>
      </w:r>
      <w:r w:rsidR="00775AF7" w:rsidRPr="009902DD">
        <w:rPr>
          <w:rFonts w:ascii="Times New Roman" w:hAnsi="Times New Roman" w:cs="Times New Roman"/>
          <w:lang w:val="en-AU"/>
        </w:rPr>
        <w:t>patterns of practice in a creative and knowledge intensive context.</w:t>
      </w:r>
      <w:r w:rsidR="00622D0E" w:rsidRPr="009902DD">
        <w:rPr>
          <w:rFonts w:ascii="Times New Roman" w:hAnsi="Times New Roman" w:cs="Times New Roman"/>
          <w:lang w:val="en-AU"/>
        </w:rPr>
        <w:t xml:space="preserve"> </w:t>
      </w:r>
      <w:r w:rsidR="00A65F44" w:rsidRPr="009902DD">
        <w:rPr>
          <w:rFonts w:ascii="Times New Roman" w:hAnsi="Times New Roman" w:cs="Times New Roman"/>
          <w:lang w:val="en-AU"/>
        </w:rPr>
        <w:t>T</w:t>
      </w:r>
      <w:r w:rsidR="00AF217C" w:rsidRPr="009902DD">
        <w:rPr>
          <w:rFonts w:ascii="Times New Roman" w:hAnsi="Times New Roman" w:cs="Times New Roman"/>
          <w:lang w:val="en-AU"/>
        </w:rPr>
        <w:t xml:space="preserve">he empirical evidence </w:t>
      </w:r>
      <w:r w:rsidR="004C5621" w:rsidRPr="009902DD">
        <w:rPr>
          <w:rFonts w:ascii="Times New Roman" w:hAnsi="Times New Roman" w:cs="Times New Roman"/>
          <w:lang w:val="en-AU"/>
        </w:rPr>
        <w:t>reveals</w:t>
      </w:r>
      <w:r w:rsidR="00AF217C" w:rsidRPr="009902DD">
        <w:rPr>
          <w:rFonts w:ascii="Times New Roman" w:hAnsi="Times New Roman" w:cs="Times New Roman"/>
          <w:lang w:val="en-AU"/>
        </w:rPr>
        <w:t xml:space="preserve"> different</w:t>
      </w:r>
      <w:r w:rsidR="004C5621" w:rsidRPr="009902DD">
        <w:rPr>
          <w:rFonts w:ascii="Times New Roman" w:hAnsi="Times New Roman" w:cs="Times New Roman"/>
          <w:lang w:val="en-AU"/>
        </w:rPr>
        <w:t xml:space="preserve">, although still </w:t>
      </w:r>
      <w:r w:rsidR="00A65F44" w:rsidRPr="009902DD">
        <w:rPr>
          <w:rFonts w:ascii="Times New Roman" w:hAnsi="Times New Roman" w:cs="Times New Roman"/>
          <w:lang w:val="en-AU"/>
        </w:rPr>
        <w:t>relevant</w:t>
      </w:r>
      <w:r w:rsidR="004C5621" w:rsidRPr="009902DD">
        <w:rPr>
          <w:rFonts w:ascii="Times New Roman" w:hAnsi="Times New Roman" w:cs="Times New Roman"/>
          <w:lang w:val="en-AU"/>
        </w:rPr>
        <w:t>,</w:t>
      </w:r>
      <w:r w:rsidR="00AF217C" w:rsidRPr="009902DD">
        <w:rPr>
          <w:rFonts w:ascii="Times New Roman" w:hAnsi="Times New Roman" w:cs="Times New Roman"/>
          <w:lang w:val="en-AU"/>
        </w:rPr>
        <w:t xml:space="preserve"> </w:t>
      </w:r>
      <w:r w:rsidR="00343024" w:rsidRPr="009902DD">
        <w:rPr>
          <w:rFonts w:ascii="Times New Roman" w:hAnsi="Times New Roman" w:cs="Times New Roman"/>
          <w:lang w:val="en-AU"/>
        </w:rPr>
        <w:t>outcome</w:t>
      </w:r>
      <w:r w:rsidR="0085227D" w:rsidRPr="009902DD">
        <w:rPr>
          <w:rFonts w:ascii="Times New Roman" w:hAnsi="Times New Roman" w:cs="Times New Roman"/>
          <w:lang w:val="en-AU"/>
        </w:rPr>
        <w:t>s</w:t>
      </w:r>
      <w:r w:rsidR="00343024" w:rsidRPr="009902DD">
        <w:rPr>
          <w:rFonts w:ascii="Times New Roman" w:hAnsi="Times New Roman" w:cs="Times New Roman"/>
          <w:lang w:val="en-AU"/>
        </w:rPr>
        <w:t xml:space="preserve"> </w:t>
      </w:r>
      <w:r w:rsidR="00682828" w:rsidRPr="009902DD">
        <w:rPr>
          <w:rFonts w:ascii="Times New Roman" w:hAnsi="Times New Roman" w:cs="Times New Roman"/>
          <w:lang w:val="en-AU"/>
        </w:rPr>
        <w:t>from</w:t>
      </w:r>
      <w:r w:rsidR="00343024" w:rsidRPr="009902DD">
        <w:rPr>
          <w:rFonts w:ascii="Times New Roman" w:hAnsi="Times New Roman" w:cs="Times New Roman"/>
          <w:lang w:val="en-AU"/>
        </w:rPr>
        <w:t xml:space="preserve"> th</w:t>
      </w:r>
      <w:r w:rsidR="0085227D" w:rsidRPr="009902DD">
        <w:rPr>
          <w:rFonts w:ascii="Times New Roman" w:hAnsi="Times New Roman" w:cs="Times New Roman"/>
          <w:lang w:val="en-AU"/>
        </w:rPr>
        <w:t>ose relat</w:t>
      </w:r>
      <w:r w:rsidR="004C5621" w:rsidRPr="009902DD">
        <w:rPr>
          <w:rFonts w:ascii="Times New Roman" w:hAnsi="Times New Roman" w:cs="Times New Roman"/>
          <w:lang w:val="en-AU"/>
        </w:rPr>
        <w:t>ing</w:t>
      </w:r>
      <w:r w:rsidR="0085227D" w:rsidRPr="009902DD">
        <w:rPr>
          <w:rFonts w:ascii="Times New Roman" w:hAnsi="Times New Roman" w:cs="Times New Roman"/>
          <w:lang w:val="en-AU"/>
        </w:rPr>
        <w:t xml:space="preserve"> to research and teaching</w:t>
      </w:r>
      <w:r w:rsidR="00B048D0" w:rsidRPr="009902DD">
        <w:rPr>
          <w:rFonts w:ascii="Times New Roman" w:hAnsi="Times New Roman" w:cs="Times New Roman"/>
          <w:lang w:val="en-AU"/>
        </w:rPr>
        <w:t xml:space="preserve">. </w:t>
      </w:r>
    </w:p>
    <w:p w14:paraId="5FEADC2E" w14:textId="77777777" w:rsidR="00312D14" w:rsidRPr="009902DD" w:rsidRDefault="00B048D0" w:rsidP="00067E09">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The</w:t>
      </w:r>
      <w:r w:rsidR="00312D14" w:rsidRPr="009902DD">
        <w:rPr>
          <w:rFonts w:ascii="Times New Roman" w:hAnsi="Times New Roman" w:cs="Times New Roman"/>
          <w:lang w:val="en-AU"/>
        </w:rPr>
        <w:t>re are strong indications that the</w:t>
      </w:r>
      <w:r w:rsidRPr="009902DD">
        <w:rPr>
          <w:rFonts w:ascii="Times New Roman" w:hAnsi="Times New Roman" w:cs="Times New Roman"/>
          <w:lang w:val="en-AU"/>
        </w:rPr>
        <w:t xml:space="preserve"> </w:t>
      </w:r>
      <w:r w:rsidR="001B24CD" w:rsidRPr="009902DD">
        <w:rPr>
          <w:rFonts w:ascii="Times New Roman" w:hAnsi="Times New Roman" w:cs="Times New Roman"/>
          <w:lang w:val="en-AU"/>
        </w:rPr>
        <w:t>power</w:t>
      </w:r>
      <w:r w:rsidRPr="009902DD">
        <w:rPr>
          <w:rFonts w:ascii="Times New Roman" w:hAnsi="Times New Roman" w:cs="Times New Roman"/>
          <w:lang w:val="en-AU"/>
        </w:rPr>
        <w:t xml:space="preserve"> of the building</w:t>
      </w:r>
      <w:r w:rsidR="0085227D" w:rsidRPr="009902DD">
        <w:rPr>
          <w:rFonts w:ascii="Times New Roman" w:hAnsi="Times New Roman" w:cs="Times New Roman"/>
          <w:lang w:val="en-AU"/>
        </w:rPr>
        <w:t xml:space="preserve"> </w:t>
      </w:r>
      <w:r w:rsidR="001B24CD" w:rsidRPr="009902DD">
        <w:rPr>
          <w:rFonts w:ascii="Times New Roman" w:hAnsi="Times New Roman" w:cs="Times New Roman"/>
          <w:lang w:val="en-AU"/>
        </w:rPr>
        <w:t>to</w:t>
      </w:r>
      <w:r w:rsidR="0085227D" w:rsidRPr="009902DD">
        <w:rPr>
          <w:rFonts w:ascii="Times New Roman" w:hAnsi="Times New Roman" w:cs="Times New Roman"/>
          <w:lang w:val="en-AU"/>
        </w:rPr>
        <w:t xml:space="preserve"> enhance research and teaching </w:t>
      </w:r>
      <w:r w:rsidR="00312D14" w:rsidRPr="009902DD">
        <w:rPr>
          <w:rFonts w:ascii="Times New Roman" w:hAnsi="Times New Roman" w:cs="Times New Roman"/>
          <w:lang w:val="en-AU"/>
        </w:rPr>
        <w:t>is</w:t>
      </w:r>
      <w:r w:rsidRPr="009902DD">
        <w:rPr>
          <w:rFonts w:ascii="Times New Roman" w:hAnsi="Times New Roman" w:cs="Times New Roman"/>
          <w:lang w:val="en-AU"/>
        </w:rPr>
        <w:t xml:space="preserve"> </w:t>
      </w:r>
      <w:r w:rsidR="00925C38" w:rsidRPr="009902DD">
        <w:rPr>
          <w:rFonts w:ascii="Times New Roman" w:hAnsi="Times New Roman" w:cs="Times New Roman"/>
          <w:lang w:val="en-AU"/>
        </w:rPr>
        <w:t>undermined by the ambitions of a university seeking legitimacy even at the expense of adequately facilitating the work practices of academics</w:t>
      </w:r>
      <w:r w:rsidR="0085084C" w:rsidRPr="009902DD">
        <w:rPr>
          <w:rFonts w:ascii="Times New Roman" w:hAnsi="Times New Roman" w:cs="Times New Roman"/>
          <w:lang w:val="en-AU"/>
        </w:rPr>
        <w:t>.</w:t>
      </w:r>
      <w:r w:rsidR="00925C38" w:rsidRPr="009902DD" w:rsidDel="00925C38">
        <w:rPr>
          <w:rFonts w:ascii="Times New Roman" w:hAnsi="Times New Roman" w:cs="Times New Roman"/>
          <w:lang w:val="en-AU"/>
        </w:rPr>
        <w:t xml:space="preserve"> </w:t>
      </w:r>
      <w:r w:rsidR="00925C38" w:rsidRPr="009902DD">
        <w:rPr>
          <w:rFonts w:ascii="Times New Roman" w:hAnsi="Times New Roman" w:cs="Times New Roman"/>
          <w:lang w:val="en-AU"/>
        </w:rPr>
        <w:t>T</w:t>
      </w:r>
      <w:r w:rsidR="0085227D" w:rsidRPr="009902DD">
        <w:rPr>
          <w:rFonts w:ascii="Times New Roman" w:hAnsi="Times New Roman" w:cs="Times New Roman"/>
          <w:lang w:val="en-AU"/>
        </w:rPr>
        <w:t xml:space="preserve">he </w:t>
      </w:r>
      <w:r w:rsidRPr="009902DD">
        <w:rPr>
          <w:rFonts w:ascii="Times New Roman" w:hAnsi="Times New Roman" w:cs="Times New Roman"/>
          <w:lang w:val="en-AU"/>
        </w:rPr>
        <w:t xml:space="preserve">symbolic sway </w:t>
      </w:r>
      <w:r w:rsidR="0085227D" w:rsidRPr="009902DD">
        <w:rPr>
          <w:rFonts w:ascii="Times New Roman" w:hAnsi="Times New Roman" w:cs="Times New Roman"/>
          <w:lang w:val="en-AU"/>
        </w:rPr>
        <w:t xml:space="preserve">of the building </w:t>
      </w:r>
      <w:r w:rsidR="001B24CD" w:rsidRPr="009902DD">
        <w:rPr>
          <w:rFonts w:ascii="Times New Roman" w:hAnsi="Times New Roman" w:cs="Times New Roman"/>
          <w:lang w:val="en-AU"/>
        </w:rPr>
        <w:t>increases</w:t>
      </w:r>
      <w:r w:rsidR="0085227D" w:rsidRPr="009902DD">
        <w:rPr>
          <w:rFonts w:ascii="Times New Roman" w:hAnsi="Times New Roman" w:cs="Times New Roman"/>
          <w:lang w:val="en-AU"/>
        </w:rPr>
        <w:t xml:space="preserve"> the university’s social capital</w:t>
      </w:r>
      <w:r w:rsidR="004C5621" w:rsidRPr="009902DD">
        <w:rPr>
          <w:rFonts w:ascii="Times New Roman" w:hAnsi="Times New Roman" w:cs="Times New Roman"/>
          <w:lang w:val="en-AU"/>
        </w:rPr>
        <w:t xml:space="preserve"> above expectations</w:t>
      </w:r>
      <w:r w:rsidR="001B24CD" w:rsidRPr="009902DD">
        <w:rPr>
          <w:rFonts w:ascii="Times New Roman" w:hAnsi="Times New Roman" w:cs="Times New Roman"/>
          <w:lang w:val="en-AU"/>
        </w:rPr>
        <w:t xml:space="preserve"> as </w:t>
      </w:r>
      <w:r w:rsidR="00F10ED1" w:rsidRPr="009902DD">
        <w:rPr>
          <w:rFonts w:ascii="Times New Roman" w:hAnsi="Times New Roman" w:cs="Times New Roman"/>
          <w:lang w:val="en-AU"/>
        </w:rPr>
        <w:t xml:space="preserve">the prestige of </w:t>
      </w:r>
      <w:r w:rsidR="001B24CD" w:rsidRPr="009902DD">
        <w:rPr>
          <w:rFonts w:ascii="Times New Roman" w:hAnsi="Times New Roman" w:cs="Times New Roman"/>
          <w:lang w:val="en-AU"/>
        </w:rPr>
        <w:t>the</w:t>
      </w:r>
      <w:r w:rsidR="00F10ED1" w:rsidRPr="009902DD">
        <w:rPr>
          <w:rFonts w:ascii="Times New Roman" w:hAnsi="Times New Roman" w:cs="Times New Roman"/>
          <w:lang w:val="en-AU"/>
        </w:rPr>
        <w:t xml:space="preserve"> </w:t>
      </w:r>
      <w:r w:rsidR="00C97F66" w:rsidRPr="009902DD">
        <w:rPr>
          <w:rFonts w:ascii="Times New Roman" w:hAnsi="Times New Roman" w:cs="Times New Roman"/>
          <w:lang w:val="en-AU"/>
        </w:rPr>
        <w:t>internationally ac</w:t>
      </w:r>
      <w:r w:rsidR="00F3168A" w:rsidRPr="009902DD">
        <w:rPr>
          <w:rFonts w:ascii="Times New Roman" w:hAnsi="Times New Roman" w:cs="Times New Roman"/>
          <w:lang w:val="en-AU"/>
        </w:rPr>
        <w:t>c</w:t>
      </w:r>
      <w:r w:rsidR="00C97F66" w:rsidRPr="009902DD">
        <w:rPr>
          <w:rFonts w:ascii="Times New Roman" w:hAnsi="Times New Roman" w:cs="Times New Roman"/>
          <w:lang w:val="en-AU"/>
        </w:rPr>
        <w:t xml:space="preserve">laimed designer </w:t>
      </w:r>
      <w:r w:rsidR="001B24CD" w:rsidRPr="009902DD">
        <w:rPr>
          <w:rFonts w:ascii="Times New Roman" w:hAnsi="Times New Roman" w:cs="Times New Roman"/>
          <w:lang w:val="en-AU"/>
        </w:rPr>
        <w:t xml:space="preserve">adheres to the school itself. </w:t>
      </w:r>
      <w:r w:rsidR="00F10ED1" w:rsidRPr="009902DD">
        <w:rPr>
          <w:rFonts w:ascii="Times New Roman" w:hAnsi="Times New Roman" w:cs="Times New Roman"/>
          <w:lang w:val="en-AU"/>
        </w:rPr>
        <w:t xml:space="preserve">The daring architectural lines </w:t>
      </w:r>
      <w:r w:rsidR="001B24CD" w:rsidRPr="009902DD">
        <w:rPr>
          <w:rFonts w:ascii="Times New Roman" w:hAnsi="Times New Roman" w:cs="Times New Roman"/>
          <w:lang w:val="en-AU"/>
        </w:rPr>
        <w:t>emphasize the ambitions of</w:t>
      </w:r>
      <w:r w:rsidR="00F10ED1" w:rsidRPr="009902DD">
        <w:rPr>
          <w:rFonts w:ascii="Times New Roman" w:hAnsi="Times New Roman" w:cs="Times New Roman"/>
          <w:lang w:val="en-AU"/>
        </w:rPr>
        <w:t xml:space="preserve"> the young institution </w:t>
      </w:r>
      <w:r w:rsidR="004C5621" w:rsidRPr="009902DD">
        <w:rPr>
          <w:rFonts w:ascii="Times New Roman" w:hAnsi="Times New Roman" w:cs="Times New Roman"/>
          <w:lang w:val="en-AU"/>
        </w:rPr>
        <w:t>to</w:t>
      </w:r>
      <w:r w:rsidR="001B24CD" w:rsidRPr="009902DD">
        <w:rPr>
          <w:rFonts w:ascii="Times New Roman" w:hAnsi="Times New Roman" w:cs="Times New Roman"/>
          <w:lang w:val="en-AU"/>
        </w:rPr>
        <w:t xml:space="preserve"> project</w:t>
      </w:r>
      <w:r w:rsidR="00312D14" w:rsidRPr="009902DD">
        <w:rPr>
          <w:rFonts w:ascii="Times New Roman" w:hAnsi="Times New Roman" w:cs="Times New Roman"/>
          <w:lang w:val="en-AU"/>
        </w:rPr>
        <w:t xml:space="preserve"> an image of success</w:t>
      </w:r>
      <w:r w:rsidR="001B24CD" w:rsidRPr="009902DD">
        <w:rPr>
          <w:rFonts w:ascii="Times New Roman" w:hAnsi="Times New Roman" w:cs="Times New Roman"/>
          <w:lang w:val="en-AU"/>
        </w:rPr>
        <w:t>, while the</w:t>
      </w:r>
      <w:r w:rsidR="00F3168A" w:rsidRPr="009902DD">
        <w:rPr>
          <w:rFonts w:ascii="Times New Roman" w:hAnsi="Times New Roman" w:cs="Times New Roman"/>
          <w:lang w:val="en-AU"/>
        </w:rPr>
        <w:t xml:space="preserve"> </w:t>
      </w:r>
      <w:r w:rsidR="00F10ED1" w:rsidRPr="009902DD">
        <w:rPr>
          <w:rFonts w:ascii="Times New Roman" w:hAnsi="Times New Roman" w:cs="Times New Roman"/>
          <w:lang w:val="en-AU"/>
        </w:rPr>
        <w:t>sinuous forms</w:t>
      </w:r>
      <w:r w:rsidRPr="009902DD">
        <w:rPr>
          <w:rFonts w:ascii="Times New Roman" w:hAnsi="Times New Roman" w:cs="Times New Roman"/>
          <w:lang w:val="en-AU"/>
        </w:rPr>
        <w:t xml:space="preserve"> </w:t>
      </w:r>
      <w:r w:rsidR="001B24CD" w:rsidRPr="009902DD">
        <w:rPr>
          <w:rFonts w:ascii="Times New Roman" w:hAnsi="Times New Roman" w:cs="Times New Roman"/>
          <w:lang w:val="en-AU"/>
        </w:rPr>
        <w:t>soften the cynicism</w:t>
      </w:r>
      <w:r w:rsidR="00F10ED1" w:rsidRPr="009902DD">
        <w:rPr>
          <w:rFonts w:ascii="Times New Roman" w:hAnsi="Times New Roman" w:cs="Times New Roman"/>
          <w:lang w:val="en-AU"/>
        </w:rPr>
        <w:t xml:space="preserve"> of many academics</w:t>
      </w:r>
      <w:r w:rsidR="004C5621" w:rsidRPr="009902DD">
        <w:rPr>
          <w:rFonts w:ascii="Times New Roman" w:hAnsi="Times New Roman" w:cs="Times New Roman"/>
          <w:lang w:val="en-AU"/>
        </w:rPr>
        <w:t>, even</w:t>
      </w:r>
      <w:r w:rsidR="00F10ED1" w:rsidRPr="009902DD">
        <w:rPr>
          <w:rFonts w:ascii="Times New Roman" w:hAnsi="Times New Roman" w:cs="Times New Roman"/>
          <w:lang w:val="en-AU"/>
        </w:rPr>
        <w:t xml:space="preserve"> subtly </w:t>
      </w:r>
      <w:r w:rsidR="001B24CD" w:rsidRPr="009902DD">
        <w:rPr>
          <w:rFonts w:ascii="Times New Roman" w:hAnsi="Times New Roman" w:cs="Times New Roman"/>
          <w:lang w:val="en-AU"/>
        </w:rPr>
        <w:t>alter</w:t>
      </w:r>
      <w:r w:rsidR="004C5621" w:rsidRPr="009902DD">
        <w:rPr>
          <w:rFonts w:ascii="Times New Roman" w:hAnsi="Times New Roman" w:cs="Times New Roman"/>
          <w:lang w:val="en-AU"/>
        </w:rPr>
        <w:t>ing</w:t>
      </w:r>
      <w:r w:rsidR="00F3168A" w:rsidRPr="009902DD">
        <w:rPr>
          <w:rFonts w:ascii="Times New Roman" w:hAnsi="Times New Roman" w:cs="Times New Roman"/>
          <w:lang w:val="en-AU"/>
        </w:rPr>
        <w:t xml:space="preserve"> </w:t>
      </w:r>
      <w:r w:rsidR="00F10ED1" w:rsidRPr="009902DD">
        <w:rPr>
          <w:rFonts w:ascii="Times New Roman" w:hAnsi="Times New Roman" w:cs="Times New Roman"/>
          <w:lang w:val="en-AU"/>
        </w:rPr>
        <w:t>their identities</w:t>
      </w:r>
      <w:r w:rsidR="00F3168A" w:rsidRPr="009902DD">
        <w:rPr>
          <w:rFonts w:ascii="Times New Roman" w:hAnsi="Times New Roman" w:cs="Times New Roman"/>
          <w:lang w:val="en-AU"/>
        </w:rPr>
        <w:t xml:space="preserve">. </w:t>
      </w:r>
      <w:r w:rsidR="00792D30" w:rsidRPr="009902DD">
        <w:rPr>
          <w:rFonts w:ascii="Times New Roman" w:hAnsi="Times New Roman" w:cs="Times New Roman"/>
          <w:lang w:val="en-AU"/>
        </w:rPr>
        <w:t>H</w:t>
      </w:r>
      <w:r w:rsidR="00312D14" w:rsidRPr="009902DD">
        <w:rPr>
          <w:rFonts w:ascii="Times New Roman" w:hAnsi="Times New Roman" w:cs="Times New Roman"/>
          <w:lang w:val="en-AU"/>
        </w:rPr>
        <w:t xml:space="preserve">eightened social expectations about the distinctiveness of the </w:t>
      </w:r>
      <w:r w:rsidR="00D14480" w:rsidRPr="009902DD">
        <w:rPr>
          <w:rFonts w:ascii="Times New Roman" w:hAnsi="Times New Roman" w:cs="Times New Roman"/>
          <w:lang w:val="en-AU"/>
        </w:rPr>
        <w:t>B</w:t>
      </w:r>
      <w:r w:rsidR="00312D14" w:rsidRPr="009902DD">
        <w:rPr>
          <w:rFonts w:ascii="Times New Roman" w:hAnsi="Times New Roman" w:cs="Times New Roman"/>
          <w:lang w:val="en-AU"/>
        </w:rPr>
        <w:t xml:space="preserve">usiness </w:t>
      </w:r>
      <w:r w:rsidR="00D14480" w:rsidRPr="009902DD">
        <w:rPr>
          <w:rFonts w:ascii="Times New Roman" w:hAnsi="Times New Roman" w:cs="Times New Roman"/>
          <w:lang w:val="en-AU"/>
        </w:rPr>
        <w:t>S</w:t>
      </w:r>
      <w:r w:rsidR="00312D14" w:rsidRPr="009902DD">
        <w:rPr>
          <w:rFonts w:ascii="Times New Roman" w:hAnsi="Times New Roman" w:cs="Times New Roman"/>
          <w:lang w:val="en-AU"/>
        </w:rPr>
        <w:t xml:space="preserve">chool, </w:t>
      </w:r>
      <w:r w:rsidR="003E0CF1" w:rsidRPr="009902DD">
        <w:rPr>
          <w:rFonts w:ascii="Times New Roman" w:hAnsi="Times New Roman" w:cs="Times New Roman"/>
          <w:lang w:val="en-AU"/>
        </w:rPr>
        <w:t>sometimes expressed as a sort of</w:t>
      </w:r>
      <w:r w:rsidR="00312D14" w:rsidRPr="009902DD">
        <w:rPr>
          <w:rFonts w:ascii="Times New Roman" w:hAnsi="Times New Roman" w:cs="Times New Roman"/>
          <w:lang w:val="en-AU"/>
        </w:rPr>
        <w:t xml:space="preserve"> ‘moral responsibility’ </w:t>
      </w:r>
      <w:r w:rsidR="001B24CD" w:rsidRPr="009902DD">
        <w:rPr>
          <w:rFonts w:ascii="Times New Roman" w:hAnsi="Times New Roman" w:cs="Times New Roman"/>
          <w:lang w:val="en-AU"/>
        </w:rPr>
        <w:t>in occupying</w:t>
      </w:r>
      <w:r w:rsidR="00312D14" w:rsidRPr="009902DD">
        <w:rPr>
          <w:rFonts w:ascii="Times New Roman" w:hAnsi="Times New Roman" w:cs="Times New Roman"/>
          <w:lang w:val="en-AU"/>
        </w:rPr>
        <w:t xml:space="preserve"> a landmark piece of architecture, </w:t>
      </w:r>
      <w:r w:rsidR="00792D30" w:rsidRPr="009902DD">
        <w:rPr>
          <w:rFonts w:ascii="Times New Roman" w:hAnsi="Times New Roman" w:cs="Times New Roman"/>
          <w:lang w:val="en-AU"/>
        </w:rPr>
        <w:t>have</w:t>
      </w:r>
      <w:r w:rsidR="00E63DE3" w:rsidRPr="009902DD">
        <w:rPr>
          <w:rFonts w:ascii="Times New Roman" w:hAnsi="Times New Roman" w:cs="Times New Roman"/>
          <w:lang w:val="en-AU"/>
        </w:rPr>
        <w:t xml:space="preserve"> </w:t>
      </w:r>
      <w:r w:rsidR="001B24CD" w:rsidRPr="009902DD">
        <w:rPr>
          <w:rFonts w:ascii="Times New Roman" w:hAnsi="Times New Roman" w:cs="Times New Roman"/>
          <w:lang w:val="en-AU"/>
        </w:rPr>
        <w:t>i</w:t>
      </w:r>
      <w:r w:rsidR="00E63DE3" w:rsidRPr="009902DD">
        <w:rPr>
          <w:rFonts w:ascii="Times New Roman" w:hAnsi="Times New Roman" w:cs="Times New Roman"/>
          <w:lang w:val="en-AU"/>
        </w:rPr>
        <w:t>nspired</w:t>
      </w:r>
      <w:r w:rsidR="00312D14" w:rsidRPr="009902DD">
        <w:rPr>
          <w:rFonts w:ascii="Times New Roman" w:hAnsi="Times New Roman" w:cs="Times New Roman"/>
          <w:lang w:val="en-AU"/>
        </w:rPr>
        <w:t xml:space="preserve"> a renewed interest in formulati</w:t>
      </w:r>
      <w:r w:rsidR="001B24CD" w:rsidRPr="009902DD">
        <w:rPr>
          <w:rFonts w:ascii="Times New Roman" w:hAnsi="Times New Roman" w:cs="Times New Roman"/>
          <w:lang w:val="en-AU"/>
        </w:rPr>
        <w:t>ng</w:t>
      </w:r>
      <w:r w:rsidR="00312D14" w:rsidRPr="009902DD">
        <w:rPr>
          <w:rFonts w:ascii="Times New Roman" w:hAnsi="Times New Roman" w:cs="Times New Roman"/>
          <w:lang w:val="en-AU"/>
        </w:rPr>
        <w:t xml:space="preserve"> visionary strategies </w:t>
      </w:r>
      <w:r w:rsidR="001B24CD" w:rsidRPr="009902DD">
        <w:rPr>
          <w:rFonts w:ascii="Times New Roman" w:hAnsi="Times New Roman" w:cs="Times New Roman"/>
          <w:lang w:val="en-AU"/>
        </w:rPr>
        <w:t>within</w:t>
      </w:r>
      <w:r w:rsidR="00312D14" w:rsidRPr="009902DD">
        <w:rPr>
          <w:rFonts w:ascii="Times New Roman" w:hAnsi="Times New Roman" w:cs="Times New Roman"/>
          <w:lang w:val="en-AU"/>
        </w:rPr>
        <w:t xml:space="preserve"> the organization.</w:t>
      </w:r>
    </w:p>
    <w:p w14:paraId="500DC021" w14:textId="77777777" w:rsidR="00C7621C" w:rsidRPr="009902DD" w:rsidRDefault="003E0CF1" w:rsidP="00067E09">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The stylistic character of the building </w:t>
      </w:r>
      <w:r w:rsidR="00C97F66" w:rsidRPr="009902DD">
        <w:rPr>
          <w:rFonts w:ascii="Times New Roman" w:hAnsi="Times New Roman" w:cs="Times New Roman"/>
          <w:lang w:val="en-AU"/>
        </w:rPr>
        <w:t xml:space="preserve">therefore </w:t>
      </w:r>
      <w:r w:rsidRPr="009902DD">
        <w:rPr>
          <w:rFonts w:ascii="Times New Roman" w:hAnsi="Times New Roman" w:cs="Times New Roman"/>
          <w:lang w:val="en-AU"/>
        </w:rPr>
        <w:t>appear</w:t>
      </w:r>
      <w:r w:rsidR="00682828" w:rsidRPr="009902DD">
        <w:rPr>
          <w:rFonts w:ascii="Times New Roman" w:hAnsi="Times New Roman" w:cs="Times New Roman"/>
          <w:lang w:val="en-AU"/>
        </w:rPr>
        <w:t>s</w:t>
      </w:r>
      <w:r w:rsidRPr="009902DD">
        <w:rPr>
          <w:rFonts w:ascii="Times New Roman" w:hAnsi="Times New Roman" w:cs="Times New Roman"/>
          <w:lang w:val="en-AU"/>
        </w:rPr>
        <w:t xml:space="preserve"> more salient and dominant </w:t>
      </w:r>
      <w:r w:rsidR="00C97F66" w:rsidRPr="009902DD">
        <w:rPr>
          <w:rFonts w:ascii="Times New Roman" w:hAnsi="Times New Roman" w:cs="Times New Roman"/>
          <w:lang w:val="en-AU"/>
        </w:rPr>
        <w:t xml:space="preserve">than </w:t>
      </w:r>
      <w:r w:rsidRPr="009902DD">
        <w:rPr>
          <w:rFonts w:ascii="Times New Roman" w:hAnsi="Times New Roman" w:cs="Times New Roman"/>
          <w:lang w:val="en-AU"/>
        </w:rPr>
        <w:t>its functional attributes. Th</w:t>
      </w:r>
      <w:r w:rsidR="002B7331" w:rsidRPr="009902DD">
        <w:rPr>
          <w:rFonts w:ascii="Times New Roman" w:hAnsi="Times New Roman" w:cs="Times New Roman"/>
          <w:lang w:val="en-AU"/>
        </w:rPr>
        <w:t>us th</w:t>
      </w:r>
      <w:r w:rsidRPr="009902DD">
        <w:rPr>
          <w:rFonts w:ascii="Times New Roman" w:hAnsi="Times New Roman" w:cs="Times New Roman"/>
          <w:lang w:val="en-AU"/>
        </w:rPr>
        <w:t xml:space="preserve">e building </w:t>
      </w:r>
      <w:r w:rsidR="00E63DE3" w:rsidRPr="009902DD">
        <w:rPr>
          <w:rFonts w:ascii="Times New Roman" w:hAnsi="Times New Roman" w:cs="Times New Roman"/>
          <w:lang w:val="en-AU"/>
        </w:rPr>
        <w:t>becomes</w:t>
      </w:r>
      <w:r w:rsidR="00682828" w:rsidRPr="009902DD">
        <w:rPr>
          <w:rFonts w:ascii="Times New Roman" w:hAnsi="Times New Roman" w:cs="Times New Roman"/>
          <w:lang w:val="en-AU"/>
        </w:rPr>
        <w:t xml:space="preserve"> </w:t>
      </w:r>
      <w:r w:rsidR="002B7331" w:rsidRPr="009902DD">
        <w:rPr>
          <w:rFonts w:ascii="Times New Roman" w:hAnsi="Times New Roman" w:cs="Times New Roman"/>
          <w:lang w:val="en-AU"/>
        </w:rPr>
        <w:t>akin to</w:t>
      </w:r>
      <w:r w:rsidRPr="009902DD">
        <w:rPr>
          <w:rFonts w:ascii="Times New Roman" w:hAnsi="Times New Roman" w:cs="Times New Roman"/>
          <w:lang w:val="en-AU"/>
        </w:rPr>
        <w:t xml:space="preserve"> </w:t>
      </w:r>
      <w:r w:rsidR="00492FAB" w:rsidRPr="009902DD">
        <w:rPr>
          <w:rFonts w:ascii="Times New Roman" w:hAnsi="Times New Roman" w:cs="Times New Roman"/>
          <w:lang w:val="en-AU"/>
        </w:rPr>
        <w:t xml:space="preserve">designer </w:t>
      </w:r>
      <w:r w:rsidRPr="009902DD">
        <w:rPr>
          <w:rFonts w:ascii="Times New Roman" w:hAnsi="Times New Roman" w:cs="Times New Roman"/>
          <w:lang w:val="en-AU"/>
        </w:rPr>
        <w:t xml:space="preserve">attire, a finery exuding </w:t>
      </w:r>
      <w:r w:rsidR="00492FAB" w:rsidRPr="009902DD">
        <w:rPr>
          <w:rFonts w:ascii="Times New Roman" w:hAnsi="Times New Roman" w:cs="Times New Roman"/>
          <w:lang w:val="en-AU"/>
        </w:rPr>
        <w:t xml:space="preserve">supposed </w:t>
      </w:r>
      <w:r w:rsidRPr="009902DD">
        <w:rPr>
          <w:rFonts w:ascii="Times New Roman" w:hAnsi="Times New Roman" w:cs="Times New Roman"/>
          <w:lang w:val="en-AU"/>
        </w:rPr>
        <w:t xml:space="preserve">taste and class </w:t>
      </w:r>
      <w:r w:rsidR="0068465E" w:rsidRPr="009902DD">
        <w:rPr>
          <w:rFonts w:ascii="Times New Roman" w:hAnsi="Times New Roman" w:cs="Times New Roman"/>
          <w:lang w:val="en-AU"/>
        </w:rPr>
        <w:t xml:space="preserve">that </w:t>
      </w:r>
      <w:r w:rsidRPr="009902DD">
        <w:rPr>
          <w:rFonts w:ascii="Times New Roman" w:hAnsi="Times New Roman" w:cs="Times New Roman"/>
          <w:lang w:val="en-AU"/>
        </w:rPr>
        <w:t>a</w:t>
      </w:r>
      <w:r w:rsidR="0068465E" w:rsidRPr="009902DD">
        <w:rPr>
          <w:rFonts w:ascii="Times New Roman" w:hAnsi="Times New Roman" w:cs="Times New Roman"/>
          <w:lang w:val="en-AU"/>
        </w:rPr>
        <w:t>ffects</w:t>
      </w:r>
      <w:r w:rsidRPr="009902DD">
        <w:rPr>
          <w:rFonts w:ascii="Times New Roman" w:hAnsi="Times New Roman" w:cs="Times New Roman"/>
          <w:lang w:val="en-AU"/>
        </w:rPr>
        <w:t xml:space="preserve"> both the demeanour of its wearers and the social expectations placed </w:t>
      </w:r>
      <w:r w:rsidR="00E63DE3" w:rsidRPr="009902DD">
        <w:rPr>
          <w:rFonts w:ascii="Times New Roman" w:hAnsi="Times New Roman" w:cs="Times New Roman"/>
          <w:lang w:val="en-AU"/>
        </w:rPr>
        <w:t>up</w:t>
      </w:r>
      <w:r w:rsidRPr="009902DD">
        <w:rPr>
          <w:rFonts w:ascii="Times New Roman" w:hAnsi="Times New Roman" w:cs="Times New Roman"/>
          <w:lang w:val="en-AU"/>
        </w:rPr>
        <w:t xml:space="preserve">on them. </w:t>
      </w:r>
      <w:r w:rsidR="00E63DE3" w:rsidRPr="009902DD">
        <w:rPr>
          <w:rFonts w:ascii="Times New Roman" w:hAnsi="Times New Roman" w:cs="Times New Roman"/>
          <w:lang w:val="en-AU"/>
        </w:rPr>
        <w:t>W</w:t>
      </w:r>
      <w:r w:rsidRPr="009902DD">
        <w:rPr>
          <w:rFonts w:ascii="Times New Roman" w:hAnsi="Times New Roman" w:cs="Times New Roman"/>
          <w:lang w:val="en-AU"/>
        </w:rPr>
        <w:t xml:space="preserve">e </w:t>
      </w:r>
      <w:r w:rsidR="003E2C19" w:rsidRPr="009902DD">
        <w:rPr>
          <w:rFonts w:ascii="Times New Roman" w:hAnsi="Times New Roman" w:cs="Times New Roman"/>
          <w:lang w:val="en-AU"/>
        </w:rPr>
        <w:t>interpret and frame th</w:t>
      </w:r>
      <w:r w:rsidR="00E63DE3" w:rsidRPr="009902DD">
        <w:rPr>
          <w:rFonts w:ascii="Times New Roman" w:hAnsi="Times New Roman" w:cs="Times New Roman"/>
          <w:lang w:val="en-AU"/>
        </w:rPr>
        <w:t>is</w:t>
      </w:r>
      <w:r w:rsidR="003E2C19" w:rsidRPr="009902DD">
        <w:rPr>
          <w:rFonts w:ascii="Times New Roman" w:hAnsi="Times New Roman" w:cs="Times New Roman"/>
          <w:lang w:val="en-AU"/>
        </w:rPr>
        <w:t xml:space="preserve"> </w:t>
      </w:r>
      <w:r w:rsidRPr="009902DD">
        <w:rPr>
          <w:rFonts w:ascii="Times New Roman" w:hAnsi="Times New Roman" w:cs="Times New Roman"/>
          <w:lang w:val="en-AU"/>
        </w:rPr>
        <w:t xml:space="preserve">phenomenon </w:t>
      </w:r>
      <w:r w:rsidR="003E2C19" w:rsidRPr="009902DD">
        <w:rPr>
          <w:rFonts w:ascii="Times New Roman" w:hAnsi="Times New Roman" w:cs="Times New Roman"/>
          <w:lang w:val="en-AU"/>
        </w:rPr>
        <w:t xml:space="preserve">using the sociological and organizational literature </w:t>
      </w:r>
      <w:r w:rsidR="00E63DE3" w:rsidRPr="009902DD">
        <w:rPr>
          <w:rFonts w:ascii="Times New Roman" w:hAnsi="Times New Roman" w:cs="Times New Roman"/>
          <w:lang w:val="en-AU"/>
        </w:rPr>
        <w:t>on</w:t>
      </w:r>
      <w:r w:rsidR="003E2C19" w:rsidRPr="009902DD">
        <w:rPr>
          <w:rFonts w:ascii="Times New Roman" w:hAnsi="Times New Roman" w:cs="Times New Roman"/>
          <w:lang w:val="en-AU"/>
        </w:rPr>
        <w:t xml:space="preserve"> the politics of distinction and impression management in general</w:t>
      </w:r>
      <w:r w:rsidR="00E63DE3" w:rsidRPr="009902DD">
        <w:rPr>
          <w:rFonts w:ascii="Times New Roman" w:hAnsi="Times New Roman" w:cs="Times New Roman"/>
          <w:lang w:val="en-AU"/>
        </w:rPr>
        <w:t>,</w:t>
      </w:r>
      <w:r w:rsidR="003E2C19" w:rsidRPr="009902DD">
        <w:rPr>
          <w:rFonts w:ascii="Times New Roman" w:hAnsi="Times New Roman" w:cs="Times New Roman"/>
          <w:lang w:val="en-AU"/>
        </w:rPr>
        <w:t xml:space="preserve"> and of </w:t>
      </w:r>
      <w:r w:rsidRPr="009902DD">
        <w:rPr>
          <w:rFonts w:ascii="Times New Roman" w:hAnsi="Times New Roman" w:cs="Times New Roman"/>
          <w:lang w:val="en-AU"/>
        </w:rPr>
        <w:t xml:space="preserve">clothing in </w:t>
      </w:r>
      <w:r w:rsidR="003E2C19" w:rsidRPr="009902DD">
        <w:rPr>
          <w:rFonts w:ascii="Times New Roman" w:hAnsi="Times New Roman" w:cs="Times New Roman"/>
          <w:lang w:val="en-AU"/>
        </w:rPr>
        <w:t xml:space="preserve">particular. Our conclusion is that the building </w:t>
      </w:r>
      <w:r w:rsidR="00E63DE3" w:rsidRPr="009902DD">
        <w:rPr>
          <w:rFonts w:ascii="Times New Roman" w:hAnsi="Times New Roman" w:cs="Times New Roman"/>
          <w:lang w:val="en-AU"/>
        </w:rPr>
        <w:t>is</w:t>
      </w:r>
      <w:r w:rsidR="003E2C19" w:rsidRPr="009902DD">
        <w:rPr>
          <w:rFonts w:ascii="Times New Roman" w:hAnsi="Times New Roman" w:cs="Times New Roman"/>
          <w:lang w:val="en-AU"/>
        </w:rPr>
        <w:t xml:space="preserve"> </w:t>
      </w:r>
      <w:r w:rsidR="00512E8F" w:rsidRPr="009902DD">
        <w:rPr>
          <w:rFonts w:ascii="Times New Roman" w:hAnsi="Times New Roman" w:cs="Times New Roman"/>
          <w:lang w:val="en-AU"/>
        </w:rPr>
        <w:t>a form of ‘dressing’</w:t>
      </w:r>
      <w:r w:rsidR="0064420D" w:rsidRPr="009902DD">
        <w:rPr>
          <w:rFonts w:ascii="Times New Roman" w:hAnsi="Times New Roman" w:cs="Times New Roman"/>
          <w:lang w:val="en-AU"/>
        </w:rPr>
        <w:t xml:space="preserve"> for a</w:t>
      </w:r>
      <w:r w:rsidR="0068465E" w:rsidRPr="009902DD">
        <w:rPr>
          <w:rFonts w:ascii="Times New Roman" w:hAnsi="Times New Roman" w:cs="Times New Roman"/>
          <w:lang w:val="en-AU"/>
        </w:rPr>
        <w:t>n</w:t>
      </w:r>
      <w:r w:rsidR="0064420D" w:rsidRPr="009902DD">
        <w:rPr>
          <w:rFonts w:ascii="Times New Roman" w:hAnsi="Times New Roman" w:cs="Times New Roman"/>
          <w:lang w:val="en-AU"/>
        </w:rPr>
        <w:t xml:space="preserve"> ambitious</w:t>
      </w:r>
      <w:r w:rsidR="00512E8F" w:rsidRPr="009902DD">
        <w:rPr>
          <w:rFonts w:ascii="Times New Roman" w:hAnsi="Times New Roman" w:cs="Times New Roman"/>
          <w:lang w:val="en-AU"/>
        </w:rPr>
        <w:t xml:space="preserve"> institutional actor</w:t>
      </w:r>
      <w:r w:rsidR="00CC3D13" w:rsidRPr="009902DD">
        <w:rPr>
          <w:rFonts w:ascii="Times New Roman" w:hAnsi="Times New Roman" w:cs="Times New Roman"/>
          <w:lang w:val="en-AU"/>
        </w:rPr>
        <w:t xml:space="preserve"> </w:t>
      </w:r>
      <w:r w:rsidR="0064420D" w:rsidRPr="009902DD">
        <w:rPr>
          <w:rFonts w:ascii="Times New Roman" w:hAnsi="Times New Roman" w:cs="Times New Roman"/>
          <w:lang w:val="en-AU"/>
        </w:rPr>
        <w:t xml:space="preserve">struggling for recognition </w:t>
      </w:r>
      <w:r w:rsidR="0068465E" w:rsidRPr="009902DD">
        <w:rPr>
          <w:rFonts w:ascii="Times New Roman" w:hAnsi="Times New Roman" w:cs="Times New Roman"/>
          <w:lang w:val="en-AU"/>
        </w:rPr>
        <w:t>based not on</w:t>
      </w:r>
      <w:r w:rsidR="0064420D" w:rsidRPr="009902DD">
        <w:rPr>
          <w:rFonts w:ascii="Times New Roman" w:hAnsi="Times New Roman" w:cs="Times New Roman"/>
          <w:lang w:val="en-AU"/>
        </w:rPr>
        <w:t xml:space="preserve"> a glorious past</w:t>
      </w:r>
      <w:r w:rsidR="0068465E" w:rsidRPr="009902DD">
        <w:rPr>
          <w:rFonts w:ascii="Times New Roman" w:hAnsi="Times New Roman" w:cs="Times New Roman"/>
          <w:lang w:val="en-AU"/>
        </w:rPr>
        <w:t xml:space="preserve"> but </w:t>
      </w:r>
      <w:r w:rsidR="00E63DE3" w:rsidRPr="009902DD">
        <w:rPr>
          <w:rFonts w:ascii="Times New Roman" w:hAnsi="Times New Roman" w:cs="Times New Roman"/>
          <w:lang w:val="en-AU"/>
        </w:rPr>
        <w:t xml:space="preserve">rather </w:t>
      </w:r>
      <w:r w:rsidR="0068465E" w:rsidRPr="009902DD">
        <w:rPr>
          <w:rFonts w:ascii="Times New Roman" w:hAnsi="Times New Roman" w:cs="Times New Roman"/>
          <w:lang w:val="en-AU"/>
        </w:rPr>
        <w:t xml:space="preserve">a </w:t>
      </w:r>
      <w:r w:rsidR="00E63DE3" w:rsidRPr="009902DD">
        <w:rPr>
          <w:rFonts w:ascii="Times New Roman" w:hAnsi="Times New Roman" w:cs="Times New Roman"/>
          <w:lang w:val="en-AU"/>
        </w:rPr>
        <w:t xml:space="preserve">most </w:t>
      </w:r>
      <w:r w:rsidR="0068465E" w:rsidRPr="009902DD">
        <w:rPr>
          <w:rFonts w:ascii="Times New Roman" w:hAnsi="Times New Roman" w:cs="Times New Roman"/>
          <w:lang w:val="en-AU"/>
        </w:rPr>
        <w:t>promising future</w:t>
      </w:r>
      <w:r w:rsidR="0064420D" w:rsidRPr="009902DD">
        <w:rPr>
          <w:rFonts w:ascii="Times New Roman" w:hAnsi="Times New Roman" w:cs="Times New Roman"/>
          <w:lang w:val="en-AU"/>
        </w:rPr>
        <w:t>.</w:t>
      </w:r>
    </w:p>
    <w:p w14:paraId="3A908FA6" w14:textId="77777777" w:rsidR="00FE4DC0" w:rsidRPr="009902DD" w:rsidRDefault="0068465E" w:rsidP="00067E09">
      <w:pPr>
        <w:pStyle w:val="NoSpacing"/>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I</w:t>
      </w:r>
      <w:r w:rsidR="00FB4BA0" w:rsidRPr="009902DD">
        <w:rPr>
          <w:rFonts w:ascii="Times New Roman" w:hAnsi="Times New Roman" w:cs="Times New Roman"/>
          <w:lang w:val="en-AU"/>
        </w:rPr>
        <w:t xml:space="preserve">nitially </w:t>
      </w:r>
      <w:r w:rsidR="002A551C" w:rsidRPr="009902DD">
        <w:rPr>
          <w:rFonts w:ascii="Times New Roman" w:hAnsi="Times New Roman" w:cs="Times New Roman"/>
          <w:lang w:val="en-AU"/>
        </w:rPr>
        <w:t xml:space="preserve">we </w:t>
      </w:r>
      <w:r w:rsidR="00FB4BA0" w:rsidRPr="009902DD">
        <w:rPr>
          <w:rFonts w:ascii="Times New Roman" w:hAnsi="Times New Roman" w:cs="Times New Roman"/>
          <w:lang w:val="en-AU"/>
        </w:rPr>
        <w:t>discuss the specific relevance of th</w:t>
      </w:r>
      <w:r w:rsidR="00E63DE3" w:rsidRPr="009902DD">
        <w:rPr>
          <w:rFonts w:ascii="Times New Roman" w:hAnsi="Times New Roman" w:cs="Times New Roman"/>
          <w:lang w:val="en-AU"/>
        </w:rPr>
        <w:t>e new</w:t>
      </w:r>
      <w:r w:rsidR="00FB4BA0" w:rsidRPr="009902DD">
        <w:rPr>
          <w:rFonts w:ascii="Times New Roman" w:hAnsi="Times New Roman" w:cs="Times New Roman"/>
          <w:lang w:val="en-AU"/>
        </w:rPr>
        <w:t xml:space="preserve"> building within the context of the re</w:t>
      </w:r>
      <w:r w:rsidR="00312D14" w:rsidRPr="009902DD">
        <w:rPr>
          <w:rFonts w:ascii="Times New Roman" w:hAnsi="Times New Roman" w:cs="Times New Roman"/>
          <w:lang w:val="en-AU"/>
        </w:rPr>
        <w:t>c</w:t>
      </w:r>
      <w:r w:rsidR="00FB4BA0" w:rsidRPr="009902DD">
        <w:rPr>
          <w:rFonts w:ascii="Times New Roman" w:hAnsi="Times New Roman" w:cs="Times New Roman"/>
          <w:lang w:val="en-AU"/>
        </w:rPr>
        <w:t>ent push for design</w:t>
      </w:r>
      <w:r w:rsidRPr="009902DD">
        <w:rPr>
          <w:rFonts w:ascii="Times New Roman" w:hAnsi="Times New Roman" w:cs="Times New Roman"/>
          <w:lang w:val="en-AU"/>
        </w:rPr>
        <w:t xml:space="preserve"> </w:t>
      </w:r>
      <w:r w:rsidR="00FB4BA0" w:rsidRPr="009902DD">
        <w:rPr>
          <w:rFonts w:ascii="Times New Roman" w:hAnsi="Times New Roman" w:cs="Times New Roman"/>
          <w:lang w:val="en-AU"/>
        </w:rPr>
        <w:t xml:space="preserve">driven management education. </w:t>
      </w:r>
      <w:r w:rsidR="002A551C" w:rsidRPr="009902DD">
        <w:rPr>
          <w:rFonts w:ascii="Times New Roman" w:hAnsi="Times New Roman" w:cs="Times New Roman"/>
          <w:lang w:val="en-AU"/>
        </w:rPr>
        <w:t xml:space="preserve">Next, we </w:t>
      </w:r>
      <w:r w:rsidR="00FB4BA0" w:rsidRPr="009902DD">
        <w:rPr>
          <w:rFonts w:ascii="Times New Roman" w:hAnsi="Times New Roman" w:cs="Times New Roman"/>
          <w:lang w:val="en-AU"/>
        </w:rPr>
        <w:t xml:space="preserve">consider different implications of </w:t>
      </w:r>
      <w:r w:rsidR="00F422A8" w:rsidRPr="009902DD">
        <w:rPr>
          <w:rFonts w:ascii="Times New Roman" w:hAnsi="Times New Roman" w:cs="Times New Roman"/>
          <w:lang w:val="en-AU"/>
        </w:rPr>
        <w:t xml:space="preserve">design thinking </w:t>
      </w:r>
      <w:r w:rsidRPr="009902DD">
        <w:rPr>
          <w:rFonts w:ascii="Times New Roman" w:hAnsi="Times New Roman" w:cs="Times New Roman"/>
          <w:lang w:val="en-AU"/>
        </w:rPr>
        <w:t>as an</w:t>
      </w:r>
      <w:r w:rsidR="002A551C" w:rsidRPr="009902DD">
        <w:rPr>
          <w:rFonts w:ascii="Times New Roman" w:hAnsi="Times New Roman" w:cs="Times New Roman"/>
          <w:lang w:val="en-AU"/>
        </w:rPr>
        <w:t xml:space="preserve"> </w:t>
      </w:r>
      <w:r w:rsidR="00A14483" w:rsidRPr="009902DD">
        <w:rPr>
          <w:rFonts w:ascii="Times New Roman" w:hAnsi="Times New Roman" w:cs="Times New Roman"/>
          <w:lang w:val="en-AU"/>
        </w:rPr>
        <w:t xml:space="preserve">adjective, </w:t>
      </w:r>
      <w:r w:rsidR="009902DD" w:rsidRPr="009902DD">
        <w:rPr>
          <w:rFonts w:ascii="Times New Roman" w:hAnsi="Times New Roman" w:cs="Times New Roman"/>
          <w:lang w:val="en-AU"/>
        </w:rPr>
        <w:t xml:space="preserve">verb </w:t>
      </w:r>
      <w:r w:rsidR="002A551C" w:rsidRPr="009902DD">
        <w:rPr>
          <w:rFonts w:ascii="Times New Roman" w:hAnsi="Times New Roman" w:cs="Times New Roman"/>
          <w:lang w:val="en-AU"/>
        </w:rPr>
        <w:t xml:space="preserve">and </w:t>
      </w:r>
      <w:r w:rsidR="009D5335" w:rsidRPr="009902DD">
        <w:rPr>
          <w:rFonts w:ascii="Times New Roman" w:hAnsi="Times New Roman" w:cs="Times New Roman"/>
          <w:lang w:val="en-AU"/>
        </w:rPr>
        <w:t>noun</w:t>
      </w:r>
      <w:r w:rsidR="002A551C" w:rsidRPr="009902DD">
        <w:rPr>
          <w:rFonts w:ascii="Times New Roman" w:hAnsi="Times New Roman" w:cs="Times New Roman"/>
          <w:lang w:val="en-AU"/>
        </w:rPr>
        <w:t xml:space="preserve">: </w:t>
      </w:r>
      <w:r w:rsidR="00F422A8" w:rsidRPr="009902DD">
        <w:rPr>
          <w:rFonts w:ascii="Times New Roman" w:hAnsi="Times New Roman" w:cs="Times New Roman"/>
          <w:lang w:val="en-AU"/>
        </w:rPr>
        <w:t>design</w:t>
      </w:r>
      <w:r w:rsidR="00BC395D" w:rsidRPr="009902DD">
        <w:rPr>
          <w:rFonts w:ascii="Times New Roman" w:hAnsi="Times New Roman" w:cs="Times New Roman"/>
          <w:lang w:val="en-AU"/>
        </w:rPr>
        <w:t xml:space="preserve">, </w:t>
      </w:r>
      <w:r w:rsidR="00FB4BA0" w:rsidRPr="009902DD">
        <w:rPr>
          <w:rFonts w:ascii="Times New Roman" w:hAnsi="Times New Roman" w:cs="Times New Roman"/>
          <w:lang w:val="en-AU"/>
        </w:rPr>
        <w:t xml:space="preserve">designing </w:t>
      </w:r>
      <w:r w:rsidR="00BC395D" w:rsidRPr="009902DD">
        <w:rPr>
          <w:rFonts w:ascii="Times New Roman" w:hAnsi="Times New Roman" w:cs="Times New Roman"/>
          <w:lang w:val="en-AU"/>
        </w:rPr>
        <w:t xml:space="preserve">and </w:t>
      </w:r>
      <w:r w:rsidR="00FB4BA0" w:rsidRPr="009902DD">
        <w:rPr>
          <w:rFonts w:ascii="Times New Roman" w:hAnsi="Times New Roman" w:cs="Times New Roman"/>
          <w:lang w:val="en-AU"/>
        </w:rPr>
        <w:t>design</w:t>
      </w:r>
      <w:r w:rsidR="009D5335" w:rsidRPr="009902DD">
        <w:rPr>
          <w:rFonts w:ascii="Times New Roman" w:hAnsi="Times New Roman" w:cs="Times New Roman"/>
          <w:lang w:val="en-AU"/>
        </w:rPr>
        <w:t>s</w:t>
      </w:r>
      <w:r w:rsidR="00FB4BA0" w:rsidRPr="009902DD">
        <w:rPr>
          <w:rFonts w:ascii="Times New Roman" w:hAnsi="Times New Roman" w:cs="Times New Roman"/>
          <w:lang w:val="en-AU"/>
        </w:rPr>
        <w:t xml:space="preserve">. We then present an overview of </w:t>
      </w:r>
      <w:r w:rsidR="0064420D" w:rsidRPr="009902DD">
        <w:rPr>
          <w:rFonts w:ascii="Times New Roman" w:hAnsi="Times New Roman" w:cs="Times New Roman"/>
          <w:lang w:val="en-AU"/>
        </w:rPr>
        <w:t xml:space="preserve">the research </w:t>
      </w:r>
      <w:r w:rsidR="00FB4BA0" w:rsidRPr="009902DD">
        <w:rPr>
          <w:rFonts w:ascii="Times New Roman" w:hAnsi="Times New Roman" w:cs="Times New Roman"/>
          <w:lang w:val="en-AU"/>
        </w:rPr>
        <w:t>methodology</w:t>
      </w:r>
      <w:r w:rsidR="0064420D" w:rsidRPr="009902DD">
        <w:rPr>
          <w:rFonts w:ascii="Times New Roman" w:hAnsi="Times New Roman" w:cs="Times New Roman"/>
          <w:lang w:val="en-AU"/>
        </w:rPr>
        <w:t xml:space="preserve"> and data</w:t>
      </w:r>
      <w:r w:rsidR="00FB4BA0" w:rsidRPr="009902DD">
        <w:rPr>
          <w:rFonts w:ascii="Times New Roman" w:hAnsi="Times New Roman" w:cs="Times New Roman"/>
          <w:lang w:val="en-AU"/>
        </w:rPr>
        <w:t>.</w:t>
      </w:r>
      <w:r w:rsidR="0064420D" w:rsidRPr="009902DD">
        <w:rPr>
          <w:rFonts w:ascii="Times New Roman" w:hAnsi="Times New Roman" w:cs="Times New Roman"/>
          <w:lang w:val="en-AU"/>
        </w:rPr>
        <w:t xml:space="preserve"> Finally, we </w:t>
      </w:r>
      <w:r w:rsidR="00E63DE3" w:rsidRPr="009902DD">
        <w:rPr>
          <w:rFonts w:ascii="Times New Roman" w:hAnsi="Times New Roman" w:cs="Times New Roman"/>
          <w:lang w:val="en-AU"/>
        </w:rPr>
        <w:t>construct</w:t>
      </w:r>
      <w:r w:rsidR="0064420D" w:rsidRPr="009902DD">
        <w:rPr>
          <w:rFonts w:ascii="Times New Roman" w:hAnsi="Times New Roman" w:cs="Times New Roman"/>
          <w:lang w:val="en-AU"/>
        </w:rPr>
        <w:t xml:space="preserve"> a theoretical framework </w:t>
      </w:r>
      <w:r w:rsidR="00E63DE3" w:rsidRPr="009902DD">
        <w:rPr>
          <w:rFonts w:ascii="Times New Roman" w:hAnsi="Times New Roman" w:cs="Times New Roman"/>
          <w:lang w:val="en-AU"/>
        </w:rPr>
        <w:t xml:space="preserve">that </w:t>
      </w:r>
      <w:r w:rsidR="0064420D" w:rsidRPr="009902DD">
        <w:rPr>
          <w:rFonts w:ascii="Times New Roman" w:hAnsi="Times New Roman" w:cs="Times New Roman"/>
          <w:lang w:val="en-AU"/>
        </w:rPr>
        <w:t>combin</w:t>
      </w:r>
      <w:r w:rsidR="00E63DE3" w:rsidRPr="009902DD">
        <w:rPr>
          <w:rFonts w:ascii="Times New Roman" w:hAnsi="Times New Roman" w:cs="Times New Roman"/>
          <w:lang w:val="en-AU"/>
        </w:rPr>
        <w:t>es</w:t>
      </w:r>
      <w:r w:rsidR="0064420D" w:rsidRPr="009902DD">
        <w:rPr>
          <w:rFonts w:ascii="Times New Roman" w:hAnsi="Times New Roman" w:cs="Times New Roman"/>
          <w:lang w:val="en-AU"/>
        </w:rPr>
        <w:t xml:space="preserve"> Bourdieu’s concept of distinction</w:t>
      </w:r>
      <w:r w:rsidR="00F14682" w:rsidRPr="009902DD">
        <w:rPr>
          <w:rFonts w:ascii="Times New Roman" w:hAnsi="Times New Roman" w:cs="Times New Roman"/>
          <w:lang w:val="en-AU"/>
        </w:rPr>
        <w:t xml:space="preserve"> with the literature on impression management</w:t>
      </w:r>
      <w:r w:rsidR="0064420D" w:rsidRPr="009902DD">
        <w:rPr>
          <w:rFonts w:ascii="Times New Roman" w:hAnsi="Times New Roman" w:cs="Times New Roman"/>
          <w:lang w:val="en-AU"/>
        </w:rPr>
        <w:t xml:space="preserve"> </w:t>
      </w:r>
      <w:r w:rsidR="00F14682" w:rsidRPr="009902DD">
        <w:rPr>
          <w:rFonts w:ascii="Times New Roman" w:hAnsi="Times New Roman" w:cs="Times New Roman"/>
          <w:lang w:val="en-AU"/>
        </w:rPr>
        <w:t xml:space="preserve">and the social role of clothing to interpret our </w:t>
      </w:r>
      <w:r w:rsidRPr="009902DD">
        <w:rPr>
          <w:rFonts w:ascii="Times New Roman" w:hAnsi="Times New Roman" w:cs="Times New Roman"/>
          <w:lang w:val="en-AU"/>
        </w:rPr>
        <w:t>findings about</w:t>
      </w:r>
      <w:r w:rsidR="00F14682" w:rsidRPr="009902DD">
        <w:rPr>
          <w:rFonts w:ascii="Times New Roman" w:hAnsi="Times New Roman" w:cs="Times New Roman"/>
          <w:lang w:val="en-AU"/>
        </w:rPr>
        <w:t xml:space="preserve"> the forms of power exercised by the building on its inhabitants. </w:t>
      </w:r>
      <w:r w:rsidR="00E63DE3" w:rsidRPr="009902DD">
        <w:rPr>
          <w:rFonts w:ascii="Times New Roman" w:hAnsi="Times New Roman" w:cs="Times New Roman"/>
          <w:lang w:val="en-AU"/>
        </w:rPr>
        <w:t>Ultimately o</w:t>
      </w:r>
      <w:r w:rsidR="00F14682" w:rsidRPr="009902DD">
        <w:rPr>
          <w:rFonts w:ascii="Times New Roman" w:hAnsi="Times New Roman" w:cs="Times New Roman"/>
          <w:lang w:val="en-AU"/>
        </w:rPr>
        <w:t xml:space="preserve">ur reflections </w:t>
      </w:r>
      <w:r w:rsidR="002B7331" w:rsidRPr="009902DD">
        <w:rPr>
          <w:rFonts w:ascii="Times New Roman" w:hAnsi="Times New Roman" w:cs="Times New Roman"/>
          <w:lang w:val="en-AU"/>
        </w:rPr>
        <w:t>challenge</w:t>
      </w:r>
      <w:r w:rsidR="00F14682" w:rsidRPr="009902DD">
        <w:rPr>
          <w:rFonts w:ascii="Times New Roman" w:hAnsi="Times New Roman" w:cs="Times New Roman"/>
          <w:lang w:val="en-AU"/>
        </w:rPr>
        <w:t xml:space="preserve"> the notion that </w:t>
      </w:r>
      <w:r w:rsidR="00225AEF" w:rsidRPr="009902DD">
        <w:rPr>
          <w:rFonts w:ascii="Times New Roman" w:hAnsi="Times New Roman" w:cs="Times New Roman"/>
          <w:lang w:val="en-AU"/>
        </w:rPr>
        <w:t xml:space="preserve">workspace </w:t>
      </w:r>
      <w:r w:rsidR="00F14682" w:rsidRPr="009902DD">
        <w:rPr>
          <w:rFonts w:ascii="Times New Roman" w:hAnsi="Times New Roman" w:cs="Times New Roman"/>
          <w:lang w:val="en-AU"/>
        </w:rPr>
        <w:t xml:space="preserve">redesign </w:t>
      </w:r>
      <w:r w:rsidRPr="009902DD">
        <w:rPr>
          <w:rFonts w:ascii="Times New Roman" w:hAnsi="Times New Roman" w:cs="Times New Roman"/>
          <w:lang w:val="en-AU"/>
        </w:rPr>
        <w:t>a</w:t>
      </w:r>
      <w:r w:rsidR="00F14682" w:rsidRPr="009902DD">
        <w:rPr>
          <w:rFonts w:ascii="Times New Roman" w:hAnsi="Times New Roman" w:cs="Times New Roman"/>
          <w:lang w:val="en-AU"/>
        </w:rPr>
        <w:t xml:space="preserve">ffects social </w:t>
      </w:r>
      <w:r w:rsidR="00F14682" w:rsidRPr="009902DD">
        <w:rPr>
          <w:rFonts w:ascii="Times New Roman" w:hAnsi="Times New Roman" w:cs="Times New Roman"/>
          <w:lang w:val="en-AU"/>
        </w:rPr>
        <w:lastRenderedPageBreak/>
        <w:t>practices</w:t>
      </w:r>
      <w:r w:rsidR="00225AEF" w:rsidRPr="009902DD">
        <w:rPr>
          <w:rFonts w:ascii="Times New Roman" w:hAnsi="Times New Roman" w:cs="Times New Roman"/>
          <w:lang w:val="en-AU"/>
        </w:rPr>
        <w:t xml:space="preserve"> </w:t>
      </w:r>
      <w:r w:rsidR="00F14682" w:rsidRPr="009902DD">
        <w:rPr>
          <w:rFonts w:ascii="Times New Roman" w:hAnsi="Times New Roman" w:cs="Times New Roman"/>
          <w:lang w:val="en-AU"/>
        </w:rPr>
        <w:t xml:space="preserve">by disciplining the use of space, </w:t>
      </w:r>
      <w:r w:rsidR="00225AEF" w:rsidRPr="009902DD">
        <w:rPr>
          <w:rFonts w:ascii="Times New Roman" w:hAnsi="Times New Roman" w:cs="Times New Roman"/>
          <w:lang w:val="en-AU"/>
        </w:rPr>
        <w:t xml:space="preserve">and suggests </w:t>
      </w:r>
      <w:r w:rsidR="00E63DE3" w:rsidRPr="009902DD">
        <w:rPr>
          <w:rFonts w:ascii="Times New Roman" w:hAnsi="Times New Roman" w:cs="Times New Roman"/>
          <w:lang w:val="en-AU"/>
        </w:rPr>
        <w:t xml:space="preserve">instead </w:t>
      </w:r>
      <w:r w:rsidRPr="009902DD">
        <w:rPr>
          <w:rFonts w:ascii="Times New Roman" w:hAnsi="Times New Roman" w:cs="Times New Roman"/>
          <w:lang w:val="en-AU"/>
        </w:rPr>
        <w:t xml:space="preserve">a </w:t>
      </w:r>
      <w:r w:rsidR="00F14682" w:rsidRPr="009902DD">
        <w:rPr>
          <w:rFonts w:ascii="Times New Roman" w:hAnsi="Times New Roman" w:cs="Times New Roman"/>
          <w:lang w:val="en-AU"/>
        </w:rPr>
        <w:t>ne</w:t>
      </w:r>
      <w:r w:rsidRPr="009902DD">
        <w:rPr>
          <w:rFonts w:ascii="Times New Roman" w:hAnsi="Times New Roman" w:cs="Times New Roman"/>
          <w:lang w:val="en-AU"/>
        </w:rPr>
        <w:t>ed for</w:t>
      </w:r>
      <w:r w:rsidR="00225AEF" w:rsidRPr="009902DD">
        <w:rPr>
          <w:rFonts w:ascii="Times New Roman" w:hAnsi="Times New Roman" w:cs="Times New Roman"/>
          <w:lang w:val="en-AU"/>
        </w:rPr>
        <w:t xml:space="preserve"> </w:t>
      </w:r>
      <w:r w:rsidRPr="009902DD">
        <w:rPr>
          <w:rFonts w:ascii="Times New Roman" w:hAnsi="Times New Roman" w:cs="Times New Roman"/>
          <w:lang w:val="en-AU"/>
        </w:rPr>
        <w:t>more research on</w:t>
      </w:r>
      <w:r w:rsidR="00225AEF" w:rsidRPr="009902DD">
        <w:rPr>
          <w:rFonts w:ascii="Times New Roman" w:hAnsi="Times New Roman" w:cs="Times New Roman"/>
          <w:lang w:val="en-AU"/>
        </w:rPr>
        <w:t xml:space="preserve"> </w:t>
      </w:r>
      <w:r w:rsidR="00F14682" w:rsidRPr="009902DD">
        <w:rPr>
          <w:rFonts w:ascii="Times New Roman" w:hAnsi="Times New Roman" w:cs="Times New Roman"/>
          <w:lang w:val="en-AU"/>
        </w:rPr>
        <w:t xml:space="preserve">the ‘seductive’ and emotional impacts of </w:t>
      </w:r>
      <w:r w:rsidR="00225AEF" w:rsidRPr="009902DD">
        <w:rPr>
          <w:rFonts w:ascii="Times New Roman" w:hAnsi="Times New Roman" w:cs="Times New Roman"/>
          <w:lang w:val="en-AU"/>
        </w:rPr>
        <w:t xml:space="preserve">organizational </w:t>
      </w:r>
      <w:r w:rsidR="00F14682" w:rsidRPr="009902DD">
        <w:rPr>
          <w:rFonts w:ascii="Times New Roman" w:hAnsi="Times New Roman" w:cs="Times New Roman"/>
          <w:lang w:val="en-AU"/>
        </w:rPr>
        <w:t>architecture.</w:t>
      </w:r>
    </w:p>
    <w:p w14:paraId="56E3AF17" w14:textId="77777777" w:rsidR="00C71B64" w:rsidRPr="001119B6" w:rsidRDefault="000F6318" w:rsidP="00067E09">
      <w:pPr>
        <w:pStyle w:val="Heading1"/>
        <w:spacing w:line="360" w:lineRule="auto"/>
        <w:rPr>
          <w:lang w:val="en-AU"/>
        </w:rPr>
      </w:pPr>
      <w:r w:rsidRPr="001119B6">
        <w:rPr>
          <w:lang w:val="en-AU"/>
        </w:rPr>
        <w:t xml:space="preserve">The building in the context of design-driven management education reform </w:t>
      </w:r>
    </w:p>
    <w:p w14:paraId="77C0F2BF" w14:textId="77777777" w:rsidR="0082102D" w:rsidRPr="009902DD" w:rsidRDefault="005E7C5C"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Following a crisis of credibility faced by business education as an industry, intensified by the Global Financial Crisis (GFC) </w:t>
      </w:r>
      <w:r w:rsidRPr="009902DD">
        <w:rPr>
          <w:rFonts w:ascii="Times New Roman" w:hAnsi="Times New Roman" w:cs="Times New Roman"/>
          <w:lang w:val="en-AU"/>
        </w:rPr>
        <w:fldChar w:fldCharType="begin">
          <w:fldData xml:space="preserve">PEVuZE5vdGU+PENpdGU+PEF1dGhvcj5Qb2RvbG55PC9BdXRob3I+PFllYXI+MjAwOTwvWWVhcj48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PEVuZE5vdGU+PENpdGU+PEF1dGhvcj5Qb2RvbG55PC9BdXRob3I+PFllYXI+MjAwOTwvWWVhcj48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Pr="009902DD">
        <w:rPr>
          <w:rFonts w:ascii="Times New Roman" w:hAnsi="Times New Roman" w:cs="Times New Roman"/>
          <w:lang w:val="en-AU"/>
        </w:rPr>
      </w:r>
      <w:r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60" w:tooltip="Podolny, 2009 #567" w:history="1">
        <w:r w:rsidR="009902DD" w:rsidRPr="009902DD">
          <w:rPr>
            <w:rFonts w:ascii="Times New Roman" w:hAnsi="Times New Roman" w:cs="Times New Roman"/>
            <w:noProof/>
            <w:lang w:val="en-AU"/>
          </w:rPr>
          <w:t>Podolny, 2009</w:t>
        </w:r>
      </w:hyperlink>
      <w:r w:rsidR="0095040F" w:rsidRPr="009902DD">
        <w:rPr>
          <w:rFonts w:ascii="Times New Roman" w:hAnsi="Times New Roman" w:cs="Times New Roman"/>
          <w:noProof/>
          <w:lang w:val="en-AU"/>
        </w:rPr>
        <w:t xml:space="preserve">; </w:t>
      </w:r>
      <w:hyperlink w:anchor="_ENREF_25" w:tooltip="Currie, 2010 #199" w:history="1">
        <w:r w:rsidR="009902DD" w:rsidRPr="009902DD">
          <w:rPr>
            <w:rFonts w:ascii="Times New Roman" w:hAnsi="Times New Roman" w:cs="Times New Roman"/>
            <w:noProof/>
            <w:lang w:val="en-AU"/>
          </w:rPr>
          <w:t>Currie et al., 2010</w:t>
        </w:r>
      </w:hyperlink>
      <w:r w:rsidR="0095040F" w:rsidRPr="009902DD">
        <w:rPr>
          <w:rFonts w:ascii="Times New Roman" w:hAnsi="Times New Roman" w:cs="Times New Roman"/>
          <w:noProof/>
          <w:lang w:val="en-AU"/>
        </w:rPr>
        <w:t>)</w:t>
      </w:r>
      <w:r w:rsidRPr="009902DD">
        <w:rPr>
          <w:rFonts w:ascii="Times New Roman" w:hAnsi="Times New Roman" w:cs="Times New Roman"/>
          <w:lang w:val="en-AU"/>
        </w:rPr>
        <w:fldChar w:fldCharType="end"/>
      </w:r>
      <w:r w:rsidRPr="009902DD">
        <w:rPr>
          <w:rFonts w:ascii="Times New Roman" w:hAnsi="Times New Roman" w:cs="Times New Roman"/>
          <w:lang w:val="en-AU"/>
        </w:rPr>
        <w:t xml:space="preserve">, a </w:t>
      </w:r>
      <w:r w:rsidR="0082102D" w:rsidRPr="009902DD">
        <w:rPr>
          <w:rFonts w:ascii="Times New Roman" w:hAnsi="Times New Roman" w:cs="Times New Roman"/>
          <w:lang w:val="en-AU"/>
        </w:rPr>
        <w:t xml:space="preserve">vigorous debate has emerged </w:t>
      </w:r>
      <w:r w:rsidRPr="009902DD">
        <w:rPr>
          <w:rFonts w:ascii="Times New Roman" w:hAnsi="Times New Roman" w:cs="Times New Roman"/>
          <w:lang w:val="en-AU"/>
        </w:rPr>
        <w:t>concerning the social role of</w:t>
      </w:r>
      <w:r w:rsidR="0082102D" w:rsidRPr="009902DD">
        <w:rPr>
          <w:rFonts w:ascii="Times New Roman" w:hAnsi="Times New Roman" w:cs="Times New Roman"/>
          <w:lang w:val="en-AU"/>
        </w:rPr>
        <w:t xml:space="preserve"> </w:t>
      </w:r>
      <w:r w:rsidRPr="009902DD">
        <w:rPr>
          <w:rFonts w:ascii="Times New Roman" w:hAnsi="Times New Roman" w:cs="Times New Roman"/>
          <w:lang w:val="en-AU"/>
        </w:rPr>
        <w:t xml:space="preserve">education in and for business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&lt;EndNote&gt;&lt;Cite&gt;&lt;Author&gt;Navarro&lt;/Author&gt;&lt;Year&gt;2008&lt;/Year&gt;&lt;RecNum&gt;525&lt;/RecNum&gt;&lt;DisplayText&gt;(Navarro, 2008)&lt;/DisplayText&gt;&lt;record&gt;&lt;rec-number&gt;525&lt;/rec-number&gt;&lt;foreign-keys&gt;&lt;key app="EN" db-id="ews2z9fti5pws4ezv5pp9arfsx2zs2xtfafs" timestamp="0"&gt;525&lt;/key&gt;&lt;/foreign-keys&gt;&lt;ref-type name="Journal Article"&gt;17&lt;/ref-type&gt;&lt;contributors&gt;&lt;authors&gt;&lt;author&gt;Navarro, P.&lt;/author&gt;&lt;/authors&gt;&lt;/contributors&gt;&lt;titles&gt;&lt;title&gt;The MBA Core Curricula of Top-Ranked U.S. Business Schools: A Study in Failure?&lt;/title&gt;&lt;secondary-title&gt;Academy of Management Learning &amp;amp; Education&lt;/secondary-title&gt;&lt;short-title&gt;The MBA Core Curricula of Top-Ranked U.S. Business Schools: A Study in Failure?&lt;/short-title&gt;&lt;/titles&gt;&lt;pages&gt;108&lt;/pages&gt;&lt;volume&gt;7&lt;/volume&gt;&lt;dates&gt;&lt;year&gt;2008&lt;/year&gt;&lt;/dates&gt;&lt;isbn&gt;1537-260X U6 - ctx_ver=Z39.88-2004&amp;amp;ctx_enc=info%3Aofi%2Fenc%3AUTF-8&amp;amp;rfr_id=info:sid/summon.serialssolutions.com&amp;amp;rft_val_fmt=info:ofi/fmt:kev:mtx:journal&amp;amp;rft.genre=article&amp;amp;rft.atitle=The+MBA+Core+Curricula+of+Top-Ranked+U.S.+Business+Schools%3A+A+Study+in+Failure%3F&amp;amp;rft.jtitle=Academy+of+Management+Learning+%26+Education&amp;amp;rft.au=Peter+Navarro&amp;amp;rft.date=2008-03-31&amp;amp;rft.issn=1537-260X&amp;amp;rft.volume=7&amp;amp;rft.issue=1&amp;amp;rft.spage=108&amp;amp;rft.externalDBID=AMLE&amp;amp;rft.externalDocID=1473801151 U7 - Journal Article U8 - FETCH-proquest_dll_14738011511&lt;/isbn&gt;&lt;urls&gt;&lt;related-urls&gt;&lt;url&gt;http://usyd.summon.serialssolutions.com/link/0/eLvHCXMwQ4wAwMqDxPR0I8LFgbGRgaWRLmSSBjHIjVTWu4kyyLm5hjh76MLKzPiUnBxg09Xc2ALUrjE05LMOWNJX3OSg2fuyZePToBcSAEZ8KjY&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56" w:tooltip="Navarro, 2008 #525" w:history="1">
        <w:r w:rsidR="009902DD" w:rsidRPr="009902DD">
          <w:rPr>
            <w:rFonts w:ascii="Times New Roman" w:hAnsi="Times New Roman" w:cs="Times New Roman"/>
            <w:noProof/>
            <w:lang w:val="en-AU"/>
          </w:rPr>
          <w:t>Navarro, 2008</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Doubts have been expressed about the effective capacity of executive education to produce a return on the investment </w:t>
      </w:r>
      <w:r w:rsidR="0079591B" w:rsidRPr="009902DD">
        <w:rPr>
          <w:rFonts w:ascii="Times New Roman" w:hAnsi="Times New Roman" w:cs="Times New Roman"/>
          <w:lang w:val="en-AU"/>
        </w:rPr>
        <w:fldChar w:fldCharType="begin">
          <w:fldData xml:space="preserve">PEVuZE5vdGU+PENpdGU+PEF1dGhvcj5QZmVmZmVyPC9BdXRob3I+PFllYXI+MjAwNDwvWWVhcj48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PEVuZE5vdGU+PENpdGU+PEF1dGhvcj5QZmVmZmVyPC9BdXRob3I+PFllYXI+MjAwNDwvWWVhcj48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79591B" w:rsidRPr="009902DD">
        <w:rPr>
          <w:rFonts w:ascii="Times New Roman" w:hAnsi="Times New Roman" w:cs="Times New Roman"/>
          <w:lang w:val="en-AU"/>
        </w:rPr>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59" w:tooltip="Pfeffer, 2004 #564" w:history="1">
        <w:r w:rsidR="009902DD" w:rsidRPr="009902DD">
          <w:rPr>
            <w:rFonts w:ascii="Times New Roman" w:hAnsi="Times New Roman" w:cs="Times New Roman"/>
            <w:noProof/>
            <w:lang w:val="en-AU"/>
          </w:rPr>
          <w:t>Pfeffer and Fong, 2004</w:t>
        </w:r>
      </w:hyperlink>
      <w:r w:rsidR="0095040F" w:rsidRPr="009902DD">
        <w:rPr>
          <w:rFonts w:ascii="Times New Roman" w:hAnsi="Times New Roman" w:cs="Times New Roman"/>
          <w:noProof/>
          <w:lang w:val="en-AU"/>
        </w:rPr>
        <w:t xml:space="preserve">; </w:t>
      </w:r>
      <w:hyperlink w:anchor="_ENREF_28" w:tooltip="Dunne, 2006 #244" w:history="1">
        <w:r w:rsidR="009902DD" w:rsidRPr="009902DD">
          <w:rPr>
            <w:rFonts w:ascii="Times New Roman" w:hAnsi="Times New Roman" w:cs="Times New Roman"/>
            <w:noProof/>
            <w:lang w:val="en-AU"/>
          </w:rPr>
          <w:t>Dunne and Martin, 2006</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942121" w:rsidRPr="009902DD">
        <w:rPr>
          <w:rFonts w:ascii="Times New Roman" w:hAnsi="Times New Roman" w:cs="Times New Roman"/>
          <w:lang w:val="en-AU"/>
        </w:rPr>
        <w:t xml:space="preserve"> and</w:t>
      </w:r>
      <w:r w:rsidRPr="009902DD">
        <w:rPr>
          <w:rFonts w:ascii="Times New Roman" w:hAnsi="Times New Roman" w:cs="Times New Roman"/>
          <w:lang w:val="en-AU"/>
        </w:rPr>
        <w:t xml:space="preserve"> </w:t>
      </w:r>
      <w:r w:rsidR="0082102D" w:rsidRPr="009902DD">
        <w:rPr>
          <w:rFonts w:ascii="Times New Roman" w:hAnsi="Times New Roman" w:cs="Times New Roman"/>
          <w:lang w:val="en-AU"/>
        </w:rPr>
        <w:t xml:space="preserve">the ability of business schools to provide MBAs </w:t>
      </w:r>
      <w:r w:rsidRPr="009902DD">
        <w:rPr>
          <w:rFonts w:ascii="Times New Roman" w:hAnsi="Times New Roman" w:cs="Times New Roman"/>
          <w:lang w:val="en-AU"/>
        </w:rPr>
        <w:t xml:space="preserve">with </w:t>
      </w:r>
      <w:r w:rsidR="0082102D" w:rsidRPr="009902DD">
        <w:rPr>
          <w:rFonts w:ascii="Times New Roman" w:hAnsi="Times New Roman" w:cs="Times New Roman"/>
          <w:lang w:val="en-AU"/>
        </w:rPr>
        <w:t>knowledge</w:t>
      </w:r>
      <w:r w:rsidRPr="009902DD">
        <w:rPr>
          <w:rFonts w:ascii="Times New Roman" w:hAnsi="Times New Roman" w:cs="Times New Roman"/>
          <w:lang w:val="en-AU"/>
        </w:rPr>
        <w:t xml:space="preserve"> </w:t>
      </w:r>
      <w:r w:rsidR="00942121" w:rsidRPr="009902DD">
        <w:rPr>
          <w:rFonts w:ascii="Times New Roman" w:hAnsi="Times New Roman" w:cs="Times New Roman"/>
          <w:lang w:val="en-AU"/>
        </w:rPr>
        <w:t xml:space="preserve">relevant to organizational practice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&lt;EndNote&gt;&lt;Cite&gt;&lt;Author&gt;Datar&lt;/Author&gt;&lt;Year&gt;2010&lt;/Year&gt;&lt;RecNum&gt;224&lt;/RecNum&gt;&lt;Pages&gt;78-80&lt;/Pages&gt;&lt;DisplayText&gt;(Datar et al., 2010: 78-80)&lt;/DisplayText&gt;&lt;record&gt;&lt;rec-number&gt;224&lt;/rec-number&gt;&lt;foreign-keys&gt;&lt;key app="EN" db-id="ews2z9fti5pws4ezv5pp9arfsx2zs2xtfafs" timestamp="0"&gt;224&lt;/key&gt;&lt;/foreign-keys&gt;&lt;ref-type name="Book"&gt;6&lt;/ref-type&gt;&lt;contributors&gt;&lt;authors&gt;&lt;author&gt;Datar, S. M.&lt;/author&gt;&lt;author&gt;Garvin, D. A.&lt;/author&gt;&lt;author&gt;Cullen, P. G.&lt;/author&gt;&lt;/authors&gt;&lt;/contributors&gt;&lt;titles&gt;&lt;title&gt;Rethinking the MBA: Business education at a Crossroad&lt;/title&gt;&lt;short-title&gt;Rethinking the MBA: Business education at a Crossroad&lt;/short-title&gt;&lt;/titles&gt;&lt;dates&gt;&lt;year&gt;2010&lt;/year&gt;&lt;/dates&gt;&lt;pub-location&gt;Boston, MA&lt;/pub-location&gt;&lt;publisher&gt;Harvard Business Review Press&lt;/publisher&gt;&lt;urls&gt;&lt;/urls&gt;&lt;/record&gt;&lt;/Cite&gt;&lt;/EndNote&gt;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26" w:tooltip="Datar, 2010 #224" w:history="1">
        <w:r w:rsidR="009902DD" w:rsidRPr="009902DD">
          <w:rPr>
            <w:rFonts w:ascii="Times New Roman" w:hAnsi="Times New Roman" w:cs="Times New Roman"/>
            <w:noProof/>
            <w:lang w:val="en-AU"/>
          </w:rPr>
          <w:t>Datar et al., 2010: 78-80</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w:t>
      </w:r>
      <w:r w:rsidRPr="009902DD">
        <w:rPr>
          <w:rFonts w:ascii="Times New Roman" w:hAnsi="Times New Roman" w:cs="Times New Roman"/>
          <w:lang w:val="en-AU"/>
        </w:rPr>
        <w:t>I</w:t>
      </w:r>
      <w:r w:rsidR="007E1EA5" w:rsidRPr="009902DD">
        <w:rPr>
          <w:rFonts w:ascii="Times New Roman" w:hAnsi="Times New Roman" w:cs="Times New Roman"/>
          <w:lang w:val="en-AU"/>
        </w:rPr>
        <w:t xml:space="preserve">nfluential </w:t>
      </w:r>
      <w:r w:rsidR="0082102D" w:rsidRPr="009902DD">
        <w:rPr>
          <w:rFonts w:ascii="Times New Roman" w:hAnsi="Times New Roman" w:cs="Times New Roman"/>
          <w:lang w:val="en-AU"/>
        </w:rPr>
        <w:t xml:space="preserve">commentators </w:t>
      </w:r>
      <w:r w:rsidR="00942121" w:rsidRPr="009902DD">
        <w:rPr>
          <w:rFonts w:ascii="Times New Roman" w:hAnsi="Times New Roman" w:cs="Times New Roman"/>
          <w:lang w:val="en-AU"/>
        </w:rPr>
        <w:t xml:space="preserve">also </w:t>
      </w:r>
      <w:r w:rsidR="0082102D" w:rsidRPr="009902DD">
        <w:rPr>
          <w:rFonts w:ascii="Times New Roman" w:hAnsi="Times New Roman" w:cs="Times New Roman"/>
          <w:lang w:val="en-AU"/>
        </w:rPr>
        <w:t>accuse business schools of undermining good managerial practices by teaching ‘bad’</w:t>
      </w:r>
      <w:r w:rsidR="007E1EA5" w:rsidRPr="009902DD">
        <w:rPr>
          <w:rFonts w:ascii="Times New Roman" w:hAnsi="Times New Roman" w:cs="Times New Roman"/>
          <w:lang w:val="en-AU"/>
        </w:rPr>
        <w:t xml:space="preserve"> (socially and morally irresponsible)</w:t>
      </w:r>
      <w:r w:rsidR="0082102D" w:rsidRPr="009902DD">
        <w:rPr>
          <w:rFonts w:ascii="Times New Roman" w:hAnsi="Times New Roman" w:cs="Times New Roman"/>
          <w:lang w:val="en-AU"/>
        </w:rPr>
        <w:t xml:space="preserve"> theories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&lt;EndNote&gt;&lt;Cite&gt;&lt;Author&gt;Ghoshal&lt;/Author&gt;&lt;Year&gt;2005&lt;/Year&gt;&lt;RecNum&gt;309&lt;/RecNum&gt;&lt;DisplayText&gt;(Ghoshal, 2005)&lt;/DisplayText&gt;&lt;record&gt;&lt;rec-number&gt;309&lt;/rec-number&gt;&lt;foreign-keys&gt;&lt;key app="EN" db-id="ews2z9fti5pws4ezv5pp9arfsx2zs2xtfafs" timestamp="0"&gt;309&lt;/key&gt;&lt;/foreign-keys&gt;&lt;ref-type name="Journal Article"&gt;17&lt;/ref-type&gt;&lt;contributors&gt;&lt;authors&gt;&lt;author&gt;Ghoshal, Sumantra&lt;/author&gt;&lt;/authors&gt;&lt;/contributors&gt;&lt;titles&gt;&lt;title&gt;Bad Management Theories Are Destroying Good Management Practices&lt;/title&gt;&lt;secondary-title&gt;Academy of Management Learning &amp;amp; Education&lt;/secondary-title&gt;&lt;short-title&gt;Bad Management Theories Are Destroying Good Management Practices&lt;/short-title&gt;&lt;/titles&gt;&lt;pages&gt;75&lt;/pages&gt;&lt;volume&gt;4&lt;/volume&gt;&lt;dates&gt;&lt;year&gt;2005&lt;/year&gt;&lt;/dates&gt;&lt;isbn&gt;1537-260X U6 - ctx_ver=Z39.88-2004&amp;amp;ctx_enc=info%3Aofi%2Fenc%3AUTF-8&amp;amp;rfr_id=info:sid/summon.serialssolutions.com&amp;amp;rft_val_fmt=info:ofi/fmt:kev:mtx:journal&amp;amp;rft.genre=article&amp;amp;rft.atitle=Bad+Management+Theories+Are+Destroying+Good+Management+Practices&amp;amp;rft.jtitle=Academy+of+Management+Learning+%26+Education&amp;amp;rft.au=Sumantra+Ghoshal&amp;amp;rft.date=2005-03-01&amp;amp;rft.issn=1537-260X&amp;amp;rft.volume=4&amp;amp;rft.issue=1&amp;amp;rft.spage=75&amp;amp;rft.externalDBID=AMLE&amp;amp;rft.externalDocID=806222711 U7 - Journal Article U8 - FETCH-LOGICAL-p587-811fa1c01e9f478664a2cdbc0aa6146de3a779c028c17911dbddd65987d179401&lt;/isbn&gt;&lt;urls&gt;&lt;related-urls&gt;&lt;url&gt;http://usyd.summon.serialssolutions.com/link/0/eLvHCXMwQ7QykcsDI8LlgZG5qaWJrrEZ6ig3UmHvJsoQ4uYa4uyhC70mQLfAFJhDLAwN0xINkw0MUy3TTMwtzMxMEo2SU5KSDRITgVWPWUqqcaK5uWUysB5NBh3FaZiSlJKSYmYK7GungBKjgSHfpa3xv0R2uYhN2tTDPr9IbTsAD7g4BA&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39" w:tooltip="Ghoshal, 2005 #309" w:history="1">
        <w:r w:rsidR="009902DD" w:rsidRPr="009902DD">
          <w:rPr>
            <w:rFonts w:ascii="Times New Roman" w:hAnsi="Times New Roman" w:cs="Times New Roman"/>
            <w:noProof/>
            <w:lang w:val="en-AU"/>
          </w:rPr>
          <w:t>Ghoshal, 2005</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w:t>
      </w:r>
      <w:r w:rsidRPr="009902DD">
        <w:rPr>
          <w:rFonts w:ascii="Times New Roman" w:hAnsi="Times New Roman" w:cs="Times New Roman"/>
          <w:lang w:val="en-AU"/>
        </w:rPr>
        <w:t>suggesting</w:t>
      </w:r>
      <w:r w:rsidR="0082102D" w:rsidRPr="009902DD">
        <w:rPr>
          <w:rFonts w:ascii="Times New Roman" w:hAnsi="Times New Roman" w:cs="Times New Roman"/>
          <w:lang w:val="en-AU"/>
        </w:rPr>
        <w:t xml:space="preserve"> that management cannot be taught theoretically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&lt;EndNote&gt;&lt;Cite&gt;&lt;Author&gt;Mintzberg&lt;/Author&gt;&lt;Year&gt;2004&lt;/Year&gt;&lt;RecNum&gt;511&lt;/RecNum&gt;&lt;DisplayText&gt;(Mintzberg, 2004)&lt;/DisplayText&gt;&lt;record&gt;&lt;rec-number&gt;511&lt;/rec-number&gt;&lt;foreign-keys&gt;&lt;key app="EN" db-id="ews2z9fti5pws4ezv5pp9arfsx2zs2xtfafs" timestamp="0"&gt;511&lt;/key&gt;&lt;/foreign-keys&gt;&lt;ref-type name="Book"&gt;6&lt;/ref-type&gt;&lt;contributors&gt;&lt;authors&gt;&lt;author&gt;Mintzberg, Henry&lt;/author&gt;&lt;/authors&gt;&lt;/contributors&gt;&lt;titles&gt;&lt;title&gt;Managers not MBAs: a hard look at the soft practice of managing and management development&lt;/title&gt;&lt;short-title&gt;Managers not MBAs: a hard look at the soft practice of managing and management development&lt;/short-title&gt;&lt;/titles&gt;&lt;number&gt;Book, Whole&lt;/number&gt;&lt;dates&gt;&lt;year&gt;2004&lt;/year&gt;&lt;/dates&gt;&lt;pub-location&gt;San Francisco, CA&lt;/pub-location&gt;&lt;publisher&gt;Berrett-Koehler&lt;/publisher&gt;&lt;isbn&gt;9781576752753, 1576752755&lt;/isbn&gt;&lt;urls&gt;&lt;related-urls&gt;&lt;url&gt;http://usyd.summon.serialssolutions.com/link/0/eLvHCXMwQ4wAwMqDxPR0I8LFAbAZYW6uawRepokY5EYq691EGWTdXEOcPXRBO9HjoaMb8UlGlmbArjgwmfLteSl-6Ie-X_f66UdXqf6N5gcANjoq5g&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54" w:tooltip="Mintzberg, 2004 #511" w:history="1">
        <w:r w:rsidR="009902DD" w:rsidRPr="009902DD">
          <w:rPr>
            <w:rFonts w:ascii="Times New Roman" w:hAnsi="Times New Roman" w:cs="Times New Roman"/>
            <w:noProof/>
            <w:lang w:val="en-AU"/>
          </w:rPr>
          <w:t>Mintzberg, 2004</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w:t>
      </w:r>
    </w:p>
    <w:p w14:paraId="402D9115" w14:textId="77777777" w:rsidR="0082102D" w:rsidRPr="009902DD" w:rsidRDefault="00942121"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One response has been the emergence of a </w:t>
      </w:r>
      <w:r w:rsidR="0082102D" w:rsidRPr="009902DD">
        <w:rPr>
          <w:rFonts w:ascii="Times New Roman" w:hAnsi="Times New Roman" w:cs="Times New Roman"/>
          <w:lang w:val="en-AU"/>
        </w:rPr>
        <w:t xml:space="preserve">burgeoning literature </w:t>
      </w:r>
      <w:r w:rsidRPr="009902DD">
        <w:rPr>
          <w:rFonts w:ascii="Times New Roman" w:hAnsi="Times New Roman" w:cs="Times New Roman"/>
          <w:lang w:val="en-AU"/>
        </w:rPr>
        <w:t xml:space="preserve">that </w:t>
      </w:r>
      <w:r w:rsidR="0082102D" w:rsidRPr="009902DD">
        <w:rPr>
          <w:rFonts w:ascii="Times New Roman" w:hAnsi="Times New Roman" w:cs="Times New Roman"/>
          <w:lang w:val="en-AU"/>
        </w:rPr>
        <w:t xml:space="preserve">promotes the concept of Design Thinking as a new paradigm for management </w:t>
      </w:r>
      <w:r w:rsidR="0079591B" w:rsidRPr="009902DD">
        <w:rPr>
          <w:rFonts w:ascii="Times New Roman" w:hAnsi="Times New Roman" w:cs="Times New Roman"/>
          <w:lang w:val="en-AU"/>
        </w:rPr>
        <w:fldChar w:fldCharType="begin">
          <w:fldData xml:space="preserve">PEVuZE5vdGU+PENpdGU+PEF1dGhvcj5Cb2xhbmQ8L0F1dGhvcj48WWVhcj4yMDA0PC9ZZWFyPjxS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PEVuZE5vdGU+PENpdGU+PEF1dGhvcj5Cb2xhbmQ8L0F1dGhvcj48WWVhcj4yMDA0PC9ZZWFyPjxS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79591B" w:rsidRPr="009902DD">
        <w:rPr>
          <w:rFonts w:ascii="Times New Roman" w:hAnsi="Times New Roman" w:cs="Times New Roman"/>
          <w:lang w:val="en-AU"/>
        </w:rPr>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7" w:tooltip="Boland, 2004 #934" w:history="1">
        <w:r w:rsidR="009902DD" w:rsidRPr="009902DD">
          <w:rPr>
            <w:rFonts w:ascii="Times New Roman" w:hAnsi="Times New Roman" w:cs="Times New Roman"/>
            <w:noProof/>
            <w:lang w:val="en-AU"/>
          </w:rPr>
          <w:t>Boland and Collopy, 2004b</w:t>
        </w:r>
      </w:hyperlink>
      <w:r w:rsidR="0095040F" w:rsidRPr="009902DD">
        <w:rPr>
          <w:rFonts w:ascii="Times New Roman" w:hAnsi="Times New Roman" w:cs="Times New Roman"/>
          <w:noProof/>
          <w:lang w:val="en-AU"/>
        </w:rPr>
        <w:t xml:space="preserve">; </w:t>
      </w:r>
      <w:hyperlink w:anchor="_ENREF_8" w:tooltip="Boland, 2008 #104" w:history="1">
        <w:r w:rsidR="009902DD" w:rsidRPr="009902DD">
          <w:rPr>
            <w:rFonts w:ascii="Times New Roman" w:hAnsi="Times New Roman" w:cs="Times New Roman"/>
            <w:noProof/>
            <w:lang w:val="en-AU"/>
          </w:rPr>
          <w:t>Boland et al., 2008</w:t>
        </w:r>
      </w:hyperlink>
      <w:r w:rsidR="0095040F" w:rsidRPr="009902DD">
        <w:rPr>
          <w:rFonts w:ascii="Times New Roman" w:hAnsi="Times New Roman" w:cs="Times New Roman"/>
          <w:noProof/>
          <w:lang w:val="en-AU"/>
        </w:rPr>
        <w:t xml:space="preserve">; </w:t>
      </w:r>
      <w:hyperlink w:anchor="_ENREF_23" w:tooltip="Cross, 2006 #189" w:history="1">
        <w:r w:rsidR="009902DD" w:rsidRPr="009902DD">
          <w:rPr>
            <w:rFonts w:ascii="Times New Roman" w:hAnsi="Times New Roman" w:cs="Times New Roman"/>
            <w:noProof/>
            <w:lang w:val="en-AU"/>
          </w:rPr>
          <w:t>Cross, 2006</w:t>
        </w:r>
      </w:hyperlink>
      <w:r w:rsidR="0095040F" w:rsidRPr="009902DD">
        <w:rPr>
          <w:rFonts w:ascii="Times New Roman" w:hAnsi="Times New Roman" w:cs="Times New Roman"/>
          <w:noProof/>
          <w:lang w:val="en-AU"/>
        </w:rPr>
        <w:t xml:space="preserve">; </w:t>
      </w:r>
      <w:hyperlink w:anchor="_ENREF_24" w:tooltip="Cross, 2011 #190" w:history="1">
        <w:r w:rsidR="009902DD" w:rsidRPr="009902DD">
          <w:rPr>
            <w:rFonts w:ascii="Times New Roman" w:hAnsi="Times New Roman" w:cs="Times New Roman"/>
            <w:noProof/>
            <w:lang w:val="en-AU"/>
          </w:rPr>
          <w:t>Cross, 2011</w:t>
        </w:r>
      </w:hyperlink>
      <w:r w:rsidR="0095040F" w:rsidRPr="009902DD">
        <w:rPr>
          <w:rFonts w:ascii="Times New Roman" w:hAnsi="Times New Roman" w:cs="Times New Roman"/>
          <w:noProof/>
          <w:lang w:val="en-AU"/>
        </w:rPr>
        <w:t xml:space="preserve">; </w:t>
      </w:r>
      <w:hyperlink w:anchor="_ENREF_12" w:tooltip="Brown, 2008 #127" w:history="1">
        <w:r w:rsidR="009902DD" w:rsidRPr="009902DD">
          <w:rPr>
            <w:rFonts w:ascii="Times New Roman" w:hAnsi="Times New Roman" w:cs="Times New Roman"/>
            <w:noProof/>
            <w:lang w:val="en-AU"/>
          </w:rPr>
          <w:t>Brown, 2008</w:t>
        </w:r>
      </w:hyperlink>
      <w:r w:rsidR="0095040F" w:rsidRPr="009902DD">
        <w:rPr>
          <w:rFonts w:ascii="Times New Roman" w:hAnsi="Times New Roman" w:cs="Times New Roman"/>
          <w:noProof/>
          <w:lang w:val="en-AU"/>
        </w:rPr>
        <w:t xml:space="preserve">; </w:t>
      </w:r>
      <w:hyperlink w:anchor="_ENREF_51" w:tooltip="Martin, 2009 #490" w:history="1">
        <w:r w:rsidR="009902DD" w:rsidRPr="009902DD">
          <w:rPr>
            <w:rFonts w:ascii="Times New Roman" w:hAnsi="Times New Roman" w:cs="Times New Roman"/>
            <w:noProof/>
            <w:lang w:val="en-AU"/>
          </w:rPr>
          <w:t>Martin, 2009</w:t>
        </w:r>
      </w:hyperlink>
      <w:r w:rsidR="0095040F" w:rsidRPr="009902DD">
        <w:rPr>
          <w:rFonts w:ascii="Times New Roman" w:hAnsi="Times New Roman" w:cs="Times New Roman"/>
          <w:noProof/>
          <w:lang w:val="en-AU"/>
        </w:rPr>
        <w:t xml:space="preserve">; </w:t>
      </w:r>
      <w:hyperlink w:anchor="_ENREF_13" w:tooltip="Brown, 2014 #925" w:history="1">
        <w:r w:rsidR="009902DD" w:rsidRPr="009902DD">
          <w:rPr>
            <w:rFonts w:ascii="Times New Roman" w:hAnsi="Times New Roman" w:cs="Times New Roman"/>
            <w:noProof/>
            <w:lang w:val="en-AU"/>
          </w:rPr>
          <w:t>Brown, 2014</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w:t>
      </w:r>
      <w:r w:rsidR="0068465E" w:rsidRPr="009902DD">
        <w:rPr>
          <w:rFonts w:ascii="Times New Roman" w:hAnsi="Times New Roman" w:cs="Times New Roman"/>
          <w:lang w:val="en-AU"/>
        </w:rPr>
        <w:t>A</w:t>
      </w:r>
      <w:r w:rsidR="0082102D" w:rsidRPr="009902DD">
        <w:rPr>
          <w:rFonts w:ascii="Times New Roman" w:hAnsi="Times New Roman" w:cs="Times New Roman"/>
          <w:lang w:val="en-AU"/>
        </w:rPr>
        <w:t xml:space="preserve">s </w:t>
      </w:r>
      <w:r w:rsidR="005E7C5C" w:rsidRPr="009902DD">
        <w:rPr>
          <w:rFonts w:ascii="Times New Roman" w:hAnsi="Times New Roman" w:cs="Times New Roman"/>
          <w:lang w:val="en-AU"/>
        </w:rPr>
        <w:t>a tool for</w:t>
      </w:r>
      <w:r w:rsidR="007E1EA5" w:rsidRPr="009902DD">
        <w:rPr>
          <w:rFonts w:ascii="Times New Roman" w:hAnsi="Times New Roman" w:cs="Times New Roman"/>
          <w:lang w:val="en-AU"/>
        </w:rPr>
        <w:t xml:space="preserve"> transforming </w:t>
      </w:r>
      <w:r w:rsidR="0082102D" w:rsidRPr="009902DD">
        <w:rPr>
          <w:rFonts w:ascii="Times New Roman" w:hAnsi="Times New Roman" w:cs="Times New Roman"/>
          <w:lang w:val="en-AU"/>
        </w:rPr>
        <w:t xml:space="preserve">management education </w:t>
      </w:r>
      <w:r w:rsidR="005E7C5C" w:rsidRPr="009902DD">
        <w:rPr>
          <w:rFonts w:ascii="Times New Roman" w:hAnsi="Times New Roman" w:cs="Times New Roman"/>
          <w:lang w:val="en-AU"/>
        </w:rPr>
        <w:fldChar w:fldCharType="begin">
          <w:fldData xml:space="preserve">PEVuZE5vdGU+PENpdGU+PEF1dGhvcj5EdW5uZTwvQXV0aG9yPjxZZWFyPjIwMDY8L1llYXI+PFJl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=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PEVuZE5vdGU+PENpdGU+PEF1dGhvcj5EdW5uZTwvQXV0aG9yPjxZZWFyPjIwMDY8L1llYXI+PFJl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=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5E7C5C" w:rsidRPr="009902DD">
        <w:rPr>
          <w:rFonts w:ascii="Times New Roman" w:hAnsi="Times New Roman" w:cs="Times New Roman"/>
          <w:lang w:val="en-AU"/>
        </w:rPr>
      </w:r>
      <w:r w:rsidR="005E7C5C"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28" w:tooltip="Dunne, 2006 #244" w:history="1">
        <w:r w:rsidR="009902DD" w:rsidRPr="009902DD">
          <w:rPr>
            <w:rFonts w:ascii="Times New Roman" w:hAnsi="Times New Roman" w:cs="Times New Roman"/>
            <w:noProof/>
            <w:lang w:val="en-AU"/>
          </w:rPr>
          <w:t>Dunne and Martin, 2006</w:t>
        </w:r>
      </w:hyperlink>
      <w:r w:rsidR="0095040F" w:rsidRPr="009902DD">
        <w:rPr>
          <w:rFonts w:ascii="Times New Roman" w:hAnsi="Times New Roman" w:cs="Times New Roman"/>
          <w:noProof/>
          <w:lang w:val="en-AU"/>
        </w:rPr>
        <w:t xml:space="preserve">; </w:t>
      </w:r>
      <w:hyperlink w:anchor="_ENREF_50" w:tooltip="Martin, 2007 #489" w:history="1">
        <w:r w:rsidR="009902DD" w:rsidRPr="009902DD">
          <w:rPr>
            <w:rFonts w:ascii="Times New Roman" w:hAnsi="Times New Roman" w:cs="Times New Roman"/>
            <w:noProof/>
            <w:lang w:val="en-AU"/>
          </w:rPr>
          <w:t>Martin, 2007</w:t>
        </w:r>
      </w:hyperlink>
      <w:r w:rsidR="0095040F" w:rsidRPr="009902DD">
        <w:rPr>
          <w:rFonts w:ascii="Times New Roman" w:hAnsi="Times New Roman" w:cs="Times New Roman"/>
          <w:noProof/>
          <w:lang w:val="en-AU"/>
        </w:rPr>
        <w:t>)</w:t>
      </w:r>
      <w:r w:rsidR="005E7C5C" w:rsidRPr="009902DD">
        <w:rPr>
          <w:rFonts w:ascii="Times New Roman" w:hAnsi="Times New Roman" w:cs="Times New Roman"/>
          <w:lang w:val="en-AU"/>
        </w:rPr>
        <w:fldChar w:fldCharType="end"/>
      </w:r>
      <w:r w:rsidR="0068465E" w:rsidRPr="009902DD">
        <w:rPr>
          <w:rFonts w:ascii="Times New Roman" w:hAnsi="Times New Roman" w:cs="Times New Roman"/>
          <w:lang w:val="en-AU"/>
        </w:rPr>
        <w:t xml:space="preserve">, Design Thinking has become a global phenomenon </w:t>
      </w:r>
      <w:r w:rsidR="0068465E"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&lt;EndNote&gt;&lt;Cite&gt;&lt;Author&gt;Matthews&lt;/Author&gt;&lt;Year&gt;2011&lt;/Year&gt;&lt;RecNum&gt;1165&lt;/RecNum&gt;&lt;DisplayText&gt;(Matthews et al., 2011)&lt;/DisplayText&gt;&lt;record&gt;&lt;rec-number&gt;1165&lt;/rec-number&gt;&lt;foreign-keys&gt;&lt;key app="EN" db-id="ews2z9fti5pws4ezv5pp9arfsx2zs2xtfafs" timestamp="0"&gt;1165&lt;/key&gt;&lt;/foreign-keys&gt;&lt;ref-type name="Book Section"&gt;5&lt;/ref-type&gt;&lt;contributors&gt;&lt;authors&gt;&lt;author&gt;Matthews, Judy H&lt;/author&gt;&lt;author&gt;Bucolo, Sam&lt;/author&gt;&lt;author&gt;Wrigley, Cara&lt;/author&gt;&lt;/authors&gt;&lt;secondary-authors&gt;&lt;author&gt;Cai, J.&lt;/author&gt;&lt;author&gt;Liu, J.&lt;/author&gt;&lt;author&gt;Tong, G.&lt;/author&gt;&lt;author&gt;Ip, A.&lt;/author&gt;&lt;/secondary-authors&gt;&lt;/contributors&gt;&lt;titles&gt;&lt;title&gt;Multiple perspectives of design thinking in business education&lt;/title&gt;&lt;secondary-title&gt;Design Management Towards a New Era of Innovation&lt;/secondary-title&gt;&lt;/titles&gt;&lt;pages&gt;302-311&lt;/pages&gt;&lt;dates&gt;&lt;year&gt;2011&lt;/year&gt;&lt;/dates&gt;&lt;isbn&gt;9881598419&lt;/isbn&gt;&lt;urls&gt;&lt;/urls&gt;&lt;/record&gt;&lt;/Cite&gt;&lt;/EndNote&gt;</w:instrText>
      </w:r>
      <w:r w:rsidR="0068465E" w:rsidRPr="009902DD">
        <w:rPr>
          <w:rFonts w:ascii="Times New Roman" w:hAnsi="Times New Roman" w:cs="Times New Roman"/>
          <w:lang w:val="en-AU"/>
        </w:rPr>
        <w:fldChar w:fldCharType="separate"/>
      </w:r>
      <w:r w:rsidR="0068465E" w:rsidRPr="009902DD">
        <w:rPr>
          <w:rFonts w:ascii="Times New Roman" w:hAnsi="Times New Roman" w:cs="Times New Roman"/>
          <w:noProof/>
          <w:lang w:val="en-AU"/>
        </w:rPr>
        <w:t>(</w:t>
      </w:r>
      <w:hyperlink w:anchor="_ENREF_52" w:tooltip="Matthews, 2011 #1165" w:history="1">
        <w:r w:rsidR="009902DD" w:rsidRPr="009902DD">
          <w:rPr>
            <w:rFonts w:ascii="Times New Roman" w:hAnsi="Times New Roman" w:cs="Times New Roman"/>
            <w:noProof/>
            <w:lang w:val="en-AU"/>
          </w:rPr>
          <w:t>Matthews et al., 2011</w:t>
        </w:r>
      </w:hyperlink>
      <w:r w:rsidR="0068465E" w:rsidRPr="009902DD">
        <w:rPr>
          <w:rFonts w:ascii="Times New Roman" w:hAnsi="Times New Roman" w:cs="Times New Roman"/>
          <w:noProof/>
          <w:lang w:val="en-AU"/>
        </w:rPr>
        <w:t>)</w:t>
      </w:r>
      <w:r w:rsidR="0068465E" w:rsidRPr="009902DD">
        <w:rPr>
          <w:rFonts w:ascii="Times New Roman" w:hAnsi="Times New Roman" w:cs="Times New Roman"/>
          <w:lang w:val="en-AU"/>
        </w:rPr>
        <w:fldChar w:fldCharType="end"/>
      </w:r>
      <w:r w:rsidR="005E7C5C" w:rsidRPr="009902DD">
        <w:rPr>
          <w:rFonts w:ascii="Times New Roman" w:hAnsi="Times New Roman" w:cs="Times New Roman"/>
          <w:lang w:val="en-AU"/>
        </w:rPr>
        <w:t xml:space="preserve">. Since 2009 </w:t>
      </w:r>
      <w:r w:rsidR="0082102D" w:rsidRPr="009902DD">
        <w:rPr>
          <w:rFonts w:ascii="Times New Roman" w:hAnsi="Times New Roman" w:cs="Times New Roman"/>
          <w:lang w:val="en-AU"/>
        </w:rPr>
        <w:t xml:space="preserve">UTS Business </w:t>
      </w:r>
      <w:r w:rsidR="005E7C5C" w:rsidRPr="009902DD">
        <w:rPr>
          <w:rFonts w:ascii="Times New Roman" w:hAnsi="Times New Roman" w:cs="Times New Roman"/>
          <w:lang w:val="en-AU"/>
        </w:rPr>
        <w:t xml:space="preserve">has formally </w:t>
      </w:r>
      <w:r w:rsidR="007E1EA5" w:rsidRPr="009902DD">
        <w:rPr>
          <w:rFonts w:ascii="Times New Roman" w:hAnsi="Times New Roman" w:cs="Times New Roman"/>
          <w:lang w:val="en-AU"/>
        </w:rPr>
        <w:t>endors</w:t>
      </w:r>
      <w:r w:rsidR="005E7C5C" w:rsidRPr="009902DD">
        <w:rPr>
          <w:rFonts w:ascii="Times New Roman" w:hAnsi="Times New Roman" w:cs="Times New Roman"/>
          <w:lang w:val="en-AU"/>
        </w:rPr>
        <w:t>ed</w:t>
      </w:r>
      <w:r w:rsidR="007E1EA5" w:rsidRPr="009902DD">
        <w:rPr>
          <w:rFonts w:ascii="Times New Roman" w:hAnsi="Times New Roman" w:cs="Times New Roman"/>
          <w:lang w:val="en-AU"/>
        </w:rPr>
        <w:t xml:space="preserve"> and </w:t>
      </w:r>
      <w:r w:rsidR="005E7C5C" w:rsidRPr="009902DD">
        <w:rPr>
          <w:rFonts w:ascii="Times New Roman" w:hAnsi="Times New Roman" w:cs="Times New Roman"/>
          <w:lang w:val="en-AU"/>
        </w:rPr>
        <w:t xml:space="preserve">pioneered </w:t>
      </w:r>
      <w:r w:rsidR="0082102D" w:rsidRPr="009902DD">
        <w:rPr>
          <w:rFonts w:ascii="Times New Roman" w:hAnsi="Times New Roman" w:cs="Times New Roman"/>
          <w:lang w:val="en-AU"/>
        </w:rPr>
        <w:t xml:space="preserve">the introduction of this approach in Oceania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&lt;EndNote&gt;&lt;Cite&gt;&lt;Author&gt;Lancione&lt;/Author&gt;&lt;Year&gt;2013&lt;/Year&gt;&lt;RecNum&gt;443&lt;/RecNum&gt;&lt;DisplayText&gt;(Lancione and Clegg, 2013)&lt;/DisplayText&gt;&lt;record&gt;&lt;rec-number&gt;443&lt;/rec-number&gt;&lt;foreign-keys&gt;&lt;key app="EN" db-id="ews2z9fti5pws4ezv5pp9arfsx2zs2xtfafs" timestamp="0"&gt;443&lt;/key&gt;&lt;/foreign-keys&gt;&lt;ref-type name="Journal Article"&gt;17&lt;/ref-type&gt;&lt;contributors&gt;&lt;authors&gt;&lt;author&gt;Lancione, Michele&lt;/author&gt;&lt;author&gt;Clegg, Stewart R.&lt;/author&gt;&lt;/authors&gt;&lt;/contributors&gt;&lt;titles&gt;&lt;title&gt;The chronotopes of change: actor-networks in a changing business school&lt;/title&gt;&lt;secondary-title&gt;Journal of change management&lt;/secondary-title&gt;&lt;short-title&gt;The chronotopes of change: actor-networks in a changing business school&lt;/short-title&gt;&lt;/titles&gt;&lt;pages&gt;117-142&lt;/pages&gt;&lt;volume&gt;13&lt;/volume&gt;&lt;dates&gt;&lt;year&gt;2013&lt;/year&gt;&lt;/dates&gt;&lt;isbn&gt;1469-7017&lt;/isbn&gt;&lt;urls&gt;&lt;related-urls&gt;&lt;url&gt;http://usyd.summon.serialssolutions.com/2.0.0/link/0/eLvHCXMwVV3LDcIwDLUQE1SCMwtEiuskpmfUigG6gB07R_Y_4iIOsMPT-0lPD-Cm1D-TT2mjhwB6uN4sS5tt4KAi9Fdj_7D5NsHJXxfYt3V_PNP3DCA5IyaTzKMW4zAMrE53tTpKCwT6ocHK7I30-GitUrxHbMikwtUQddFZ8QrnyNP-BiQ-JX0&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6" w:tooltip="Lancione, 2013 #443" w:history="1">
        <w:r w:rsidR="009902DD" w:rsidRPr="009902DD">
          <w:rPr>
            <w:rFonts w:ascii="Times New Roman" w:hAnsi="Times New Roman" w:cs="Times New Roman"/>
            <w:noProof/>
            <w:lang w:val="en-AU"/>
          </w:rPr>
          <w:t>Lancione and Clegg, 2013</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5E7C5C" w:rsidRPr="009902DD">
        <w:rPr>
          <w:rFonts w:ascii="Times New Roman" w:hAnsi="Times New Roman" w:cs="Times New Roman"/>
          <w:lang w:val="en-AU"/>
        </w:rPr>
        <w:t>, connecting with and learning from c</w:t>
      </w:r>
      <w:r w:rsidR="0088101D" w:rsidRPr="009902DD">
        <w:rPr>
          <w:rFonts w:ascii="Times New Roman" w:hAnsi="Times New Roman" w:cs="Times New Roman"/>
          <w:lang w:val="en-AU"/>
        </w:rPr>
        <w:t xml:space="preserve">ross disciplinary design programs </w:t>
      </w:r>
      <w:r w:rsidR="005E7C5C" w:rsidRPr="009902DD">
        <w:rPr>
          <w:rFonts w:ascii="Times New Roman" w:hAnsi="Times New Roman" w:cs="Times New Roman"/>
          <w:lang w:val="en-AU"/>
        </w:rPr>
        <w:t xml:space="preserve">that </w:t>
      </w:r>
      <w:r w:rsidR="0088101D" w:rsidRPr="009902DD">
        <w:rPr>
          <w:rFonts w:ascii="Times New Roman" w:hAnsi="Times New Roman" w:cs="Times New Roman"/>
          <w:lang w:val="en-AU"/>
        </w:rPr>
        <w:t xml:space="preserve">have been developed in numerous higher education institutions worldwide, </w:t>
      </w:r>
      <w:r w:rsidR="005E7C5C" w:rsidRPr="009902DD">
        <w:rPr>
          <w:rFonts w:ascii="Times New Roman" w:hAnsi="Times New Roman" w:cs="Times New Roman"/>
          <w:lang w:val="en-AU"/>
        </w:rPr>
        <w:t xml:space="preserve">contributing to </w:t>
      </w:r>
      <w:r w:rsidR="0088101D" w:rsidRPr="009902DD">
        <w:rPr>
          <w:rFonts w:ascii="Times New Roman" w:hAnsi="Times New Roman" w:cs="Times New Roman"/>
          <w:lang w:val="en-AU"/>
        </w:rPr>
        <w:t>the application of design thinking to management education a</w:t>
      </w:r>
      <w:r w:rsidR="005E7C5C" w:rsidRPr="009902DD">
        <w:rPr>
          <w:rFonts w:ascii="Times New Roman" w:hAnsi="Times New Roman" w:cs="Times New Roman"/>
          <w:lang w:val="en-AU"/>
        </w:rPr>
        <w:t>s a</w:t>
      </w:r>
      <w:r w:rsidR="0088101D" w:rsidRPr="009902DD">
        <w:rPr>
          <w:rFonts w:ascii="Times New Roman" w:hAnsi="Times New Roman" w:cs="Times New Roman"/>
          <w:lang w:val="en-AU"/>
        </w:rPr>
        <w:t xml:space="preserve"> global phenomenon </w:t>
      </w:r>
      <w:r w:rsidR="000636D1"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&lt;EndNote&gt;&lt;Cite&gt;&lt;Author&gt;Matthews&lt;/Author&gt;&lt;Year&gt;2011&lt;/Year&gt;&lt;RecNum&gt;1165&lt;/RecNum&gt;&lt;DisplayText&gt;(Matthews et al., 2011)&lt;/DisplayText&gt;&lt;record&gt;&lt;rec-number&gt;1165&lt;/rec-number&gt;&lt;foreign-keys&gt;&lt;key app="EN" db-id="ews2z9fti5pws4ezv5pp9arfsx2zs2xtfafs" timestamp="0"&gt;1165&lt;/key&gt;&lt;/foreign-keys&gt;&lt;ref-type name="Book Section"&gt;5&lt;/ref-type&gt;&lt;contributors&gt;&lt;authors&gt;&lt;author&gt;Matthews, Judy H&lt;/author&gt;&lt;author&gt;Bucolo, Sam&lt;/author&gt;&lt;author&gt;Wrigley, Cara&lt;/author&gt;&lt;/authors&gt;&lt;secondary-authors&gt;&lt;author&gt;Cai, J.&lt;/author&gt;&lt;author&gt;Liu, J.&lt;/author&gt;&lt;author&gt;Tong, G.&lt;/author&gt;&lt;author&gt;Ip, A.&lt;/author&gt;&lt;/secondary-authors&gt;&lt;/contributors&gt;&lt;titles&gt;&lt;title&gt;Multiple perspectives of design thinking in business education&lt;/title&gt;&lt;secondary-title&gt;Design Management Towards a New Era of Innovation&lt;/secondary-title&gt;&lt;/titles&gt;&lt;pages&gt;302-311&lt;/pages&gt;&lt;dates&gt;&lt;year&gt;2011&lt;/year&gt;&lt;/dates&gt;&lt;isbn&gt;9881598419&lt;/isbn&gt;&lt;urls&gt;&lt;/urls&gt;&lt;/record&gt;&lt;/Cite&gt;&lt;/EndNote&gt;</w:instrText>
      </w:r>
      <w:r w:rsidR="000636D1"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52" w:tooltip="Matthews, 2011 #1165" w:history="1">
        <w:r w:rsidR="009902DD" w:rsidRPr="009902DD">
          <w:rPr>
            <w:rFonts w:ascii="Times New Roman" w:hAnsi="Times New Roman" w:cs="Times New Roman"/>
            <w:noProof/>
            <w:lang w:val="en-AU"/>
          </w:rPr>
          <w:t>Matthews et al., 2011</w:t>
        </w:r>
      </w:hyperlink>
      <w:r w:rsidR="0095040F" w:rsidRPr="009902DD">
        <w:rPr>
          <w:rFonts w:ascii="Times New Roman" w:hAnsi="Times New Roman" w:cs="Times New Roman"/>
          <w:noProof/>
          <w:lang w:val="en-AU"/>
        </w:rPr>
        <w:t>)</w:t>
      </w:r>
      <w:r w:rsidR="000636D1" w:rsidRPr="009902DD">
        <w:rPr>
          <w:rFonts w:ascii="Times New Roman" w:hAnsi="Times New Roman" w:cs="Times New Roman"/>
          <w:lang w:val="en-AU"/>
        </w:rPr>
        <w:fldChar w:fldCharType="end"/>
      </w:r>
      <w:r w:rsidR="0088101D" w:rsidRPr="009902DD">
        <w:rPr>
          <w:rFonts w:ascii="Times New Roman" w:hAnsi="Times New Roman" w:cs="Times New Roman"/>
          <w:lang w:val="en-AU"/>
        </w:rPr>
        <w:t xml:space="preserve">. </w:t>
      </w:r>
    </w:p>
    <w:p w14:paraId="2F23AAAC" w14:textId="77777777" w:rsidR="0079591B" w:rsidRPr="009902DD" w:rsidRDefault="00AF545E"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T</w:t>
      </w:r>
      <w:r w:rsidR="0082102D" w:rsidRPr="009902DD">
        <w:rPr>
          <w:rFonts w:ascii="Times New Roman" w:hAnsi="Times New Roman" w:cs="Times New Roman"/>
          <w:lang w:val="en-AU"/>
        </w:rPr>
        <w:t xml:space="preserve">he choice to revamp </w:t>
      </w:r>
      <w:r w:rsidR="007E1EA5" w:rsidRPr="009902DD">
        <w:rPr>
          <w:rFonts w:ascii="Times New Roman" w:hAnsi="Times New Roman" w:cs="Times New Roman"/>
          <w:lang w:val="en-AU"/>
        </w:rPr>
        <w:t xml:space="preserve">existing </w:t>
      </w:r>
      <w:r w:rsidR="0082102D" w:rsidRPr="009902DD">
        <w:rPr>
          <w:rFonts w:ascii="Times New Roman" w:hAnsi="Times New Roman" w:cs="Times New Roman"/>
          <w:lang w:val="en-AU"/>
        </w:rPr>
        <w:t>approach</w:t>
      </w:r>
      <w:r w:rsidR="007E1EA5" w:rsidRPr="009902DD">
        <w:rPr>
          <w:rFonts w:ascii="Times New Roman" w:hAnsi="Times New Roman" w:cs="Times New Roman"/>
          <w:lang w:val="en-AU"/>
        </w:rPr>
        <w:t>es</w:t>
      </w:r>
      <w:r w:rsidR="0082102D" w:rsidRPr="009902DD">
        <w:rPr>
          <w:rFonts w:ascii="Times New Roman" w:hAnsi="Times New Roman" w:cs="Times New Roman"/>
          <w:lang w:val="en-AU"/>
        </w:rPr>
        <w:t xml:space="preserve"> to teaching and res</w:t>
      </w:r>
      <w:r w:rsidR="00611287" w:rsidRPr="009902DD">
        <w:rPr>
          <w:rFonts w:ascii="Times New Roman" w:hAnsi="Times New Roman" w:cs="Times New Roman"/>
          <w:lang w:val="en-AU"/>
        </w:rPr>
        <w:t>earch found explicit and</w:t>
      </w:r>
      <w:r w:rsidR="0082102D" w:rsidRPr="009902DD">
        <w:rPr>
          <w:rFonts w:ascii="Times New Roman" w:hAnsi="Times New Roman" w:cs="Times New Roman"/>
          <w:lang w:val="en-AU"/>
        </w:rPr>
        <w:t xml:space="preserve"> powerful </w:t>
      </w:r>
      <w:r w:rsidR="0068465E" w:rsidRPr="009902DD">
        <w:rPr>
          <w:rFonts w:ascii="Times New Roman" w:hAnsi="Times New Roman" w:cs="Times New Roman"/>
          <w:lang w:val="en-AU"/>
        </w:rPr>
        <w:t>support</w:t>
      </w:r>
      <w:r w:rsidR="0082102D" w:rsidRPr="009902DD">
        <w:rPr>
          <w:rFonts w:ascii="Times New Roman" w:hAnsi="Times New Roman" w:cs="Times New Roman"/>
          <w:lang w:val="en-AU"/>
        </w:rPr>
        <w:t xml:space="preserve"> in the </w:t>
      </w:r>
      <w:r w:rsidR="007E1EA5" w:rsidRPr="009902DD">
        <w:rPr>
          <w:rFonts w:ascii="Times New Roman" w:hAnsi="Times New Roman" w:cs="Times New Roman"/>
          <w:lang w:val="en-AU"/>
        </w:rPr>
        <w:t xml:space="preserve">decision </w:t>
      </w:r>
      <w:r w:rsidR="0082102D" w:rsidRPr="009902DD">
        <w:rPr>
          <w:rFonts w:ascii="Times New Roman" w:hAnsi="Times New Roman" w:cs="Times New Roman"/>
          <w:lang w:val="en-AU"/>
        </w:rPr>
        <w:t xml:space="preserve">to relocate </w:t>
      </w:r>
      <w:r w:rsidR="005E7C5C" w:rsidRPr="009902DD">
        <w:rPr>
          <w:rFonts w:ascii="Times New Roman" w:hAnsi="Times New Roman" w:cs="Times New Roman"/>
          <w:lang w:val="en-AU"/>
        </w:rPr>
        <w:t xml:space="preserve">its </w:t>
      </w:r>
      <w:r w:rsidR="00011CBA" w:rsidRPr="009902DD">
        <w:rPr>
          <w:rFonts w:ascii="Times New Roman" w:hAnsi="Times New Roman" w:cs="Times New Roman"/>
          <w:lang w:val="en-AU"/>
        </w:rPr>
        <w:t xml:space="preserve">facilities from a dysfunctional and </w:t>
      </w:r>
      <w:r w:rsidR="00011CBA" w:rsidRPr="009902DD">
        <w:rPr>
          <w:rFonts w:ascii="Times New Roman" w:hAnsi="Times New Roman" w:cs="Times New Roman"/>
          <w:i/>
          <w:lang w:val="en-AU"/>
        </w:rPr>
        <w:t>ad hoc</w:t>
      </w:r>
      <w:r w:rsidR="00011CBA" w:rsidRPr="009902DD">
        <w:rPr>
          <w:rFonts w:ascii="Times New Roman" w:hAnsi="Times New Roman" w:cs="Times New Roman"/>
          <w:lang w:val="en-AU"/>
        </w:rPr>
        <w:t xml:space="preserve"> site of architecturally dubious value into </w:t>
      </w:r>
      <w:r w:rsidR="0082102D" w:rsidRPr="009902DD">
        <w:rPr>
          <w:rFonts w:ascii="Times New Roman" w:hAnsi="Times New Roman" w:cs="Times New Roman"/>
          <w:lang w:val="en-AU"/>
        </w:rPr>
        <w:t>the newly erected ‘</w:t>
      </w:r>
      <w:r w:rsidR="009C2041" w:rsidRPr="009902DD">
        <w:rPr>
          <w:rFonts w:ascii="Times New Roman" w:hAnsi="Times New Roman" w:cs="Times New Roman"/>
          <w:lang w:val="en-AU"/>
        </w:rPr>
        <w:t>DCCW</w:t>
      </w:r>
      <w:r w:rsidR="0082102D" w:rsidRPr="009902DD">
        <w:rPr>
          <w:rFonts w:ascii="Times New Roman" w:hAnsi="Times New Roman" w:cs="Times New Roman"/>
          <w:lang w:val="en-AU"/>
        </w:rPr>
        <w:t xml:space="preserve"> Building’</w:t>
      </w:r>
      <w:r w:rsidR="007E1EA5" w:rsidRPr="009902DD">
        <w:rPr>
          <w:rFonts w:ascii="Times New Roman" w:hAnsi="Times New Roman" w:cs="Times New Roman"/>
          <w:lang w:val="en-AU"/>
        </w:rPr>
        <w:t xml:space="preserve"> between 2014 and 2015. D</w:t>
      </w:r>
      <w:r w:rsidR="0082102D" w:rsidRPr="009902DD">
        <w:rPr>
          <w:rFonts w:ascii="Times New Roman" w:hAnsi="Times New Roman" w:cs="Times New Roman"/>
          <w:lang w:val="en-AU"/>
        </w:rPr>
        <w:t xml:space="preserve">esigned by Frank </w:t>
      </w:r>
      <w:proofErr w:type="spellStart"/>
      <w:r w:rsidR="0082102D" w:rsidRPr="009902DD">
        <w:rPr>
          <w:rFonts w:ascii="Times New Roman" w:hAnsi="Times New Roman" w:cs="Times New Roman"/>
          <w:lang w:val="en-AU"/>
        </w:rPr>
        <w:t>Gehry</w:t>
      </w:r>
      <w:proofErr w:type="spellEnd"/>
      <w:r w:rsidR="0082102D" w:rsidRPr="009902DD">
        <w:rPr>
          <w:rFonts w:ascii="Times New Roman" w:hAnsi="Times New Roman" w:cs="Times New Roman"/>
          <w:lang w:val="en-AU"/>
        </w:rPr>
        <w:t xml:space="preserve">, the architect whose creations inspired the entire “managing by design” movement </w:t>
      </w:r>
      <w:r w:rsidR="0079591B" w:rsidRPr="009902DD">
        <w:rPr>
          <w:rFonts w:ascii="Times New Roman" w:hAnsi="Times New Roman" w:cs="Times New Roman"/>
          <w:lang w:val="en-AU"/>
        </w:rPr>
        <w:fldChar w:fldCharType="begin">
          <w:fldData xml:space="preserve">PEVuZE5vdGU+PENpdGU+PEF1dGhvcj5Cb2xhbmQ8L0F1dGhvcj48WWVhcj4yMDA4PC9ZZWFyPjxS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PEVuZE5vdGU+PENpdGU+PEF1dGhvcj5Cb2xhbmQ8L0F1dGhvcj48WWVhcj4yMDA4PC9ZZWFyPjxS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79591B" w:rsidRPr="009902DD">
        <w:rPr>
          <w:rFonts w:ascii="Times New Roman" w:hAnsi="Times New Roman" w:cs="Times New Roman"/>
          <w:lang w:val="en-AU"/>
        </w:rPr>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8" w:tooltip="Boland, 2008 #104" w:history="1">
        <w:r w:rsidR="009902DD" w:rsidRPr="009902DD">
          <w:rPr>
            <w:rFonts w:ascii="Times New Roman" w:hAnsi="Times New Roman" w:cs="Times New Roman"/>
            <w:noProof/>
            <w:lang w:val="en-AU"/>
          </w:rPr>
          <w:t>Boland et al., 2008</w:t>
        </w:r>
      </w:hyperlink>
      <w:r w:rsidR="0095040F" w:rsidRPr="009902DD">
        <w:rPr>
          <w:rFonts w:ascii="Times New Roman" w:hAnsi="Times New Roman" w:cs="Times New Roman"/>
          <w:noProof/>
          <w:lang w:val="en-AU"/>
        </w:rPr>
        <w:t xml:space="preserve">; </w:t>
      </w:r>
      <w:hyperlink w:anchor="_ENREF_6" w:tooltip="Boland, 2004 #103" w:history="1">
        <w:r w:rsidR="009902DD" w:rsidRPr="009902DD">
          <w:rPr>
            <w:rFonts w:ascii="Times New Roman" w:hAnsi="Times New Roman" w:cs="Times New Roman"/>
            <w:noProof/>
            <w:lang w:val="en-AU"/>
          </w:rPr>
          <w:t>Boland and Collopy, 2004a</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935165" w:rsidRPr="009902DD">
        <w:rPr>
          <w:rFonts w:ascii="Times New Roman" w:hAnsi="Times New Roman" w:cs="Times New Roman"/>
          <w:lang w:val="en-AU"/>
        </w:rPr>
        <w:t>, the building was c</w:t>
      </w:r>
      <w:r w:rsidR="0082102D" w:rsidRPr="009902DD">
        <w:rPr>
          <w:rFonts w:ascii="Times New Roman" w:hAnsi="Times New Roman" w:cs="Times New Roman"/>
          <w:lang w:val="en-AU"/>
        </w:rPr>
        <w:t xml:space="preserve">onceived as a “tree house”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&lt;EndNote&gt;&lt;Cite&gt;&lt;Author&gt;UTS&lt;/Author&gt;&lt;Year&gt;2010&lt;/Year&gt;&lt;RecNum&gt;701&lt;/RecNum&gt;&lt;DisplayText&gt;(UTS, 2010)&lt;/DisplayText&gt;&lt;record&gt;&lt;rec-number&gt;701&lt;/rec-number&gt;&lt;foreign-keys&gt;&lt;key app="EN" db-id="ews2z9fti5pws4ezv5pp9arfsx2zs2xtfafs" timestamp="0"&gt;701&lt;/key&gt;&lt;/foreign-keys&gt;&lt;ref-type name="Web Page"&gt;12&lt;/ref-type&gt;&lt;contributors&gt;&lt;authors&gt;&lt;author&gt;UTS&lt;/author&gt;&lt;/authors&gt;&lt;/contributors&gt;&lt;titles&gt;&lt;title&gt;Climbing the Gehry tree house to a new kind of business school - press release 15/12/10&lt;/title&gt;&lt;short-title&gt;Climbing the Gehry tree house to a new kind of business school - press release 15/12/10&lt;/short-title&gt;&lt;/titles&gt;&lt;number&gt;29/4/2014&lt;/number&gt;&lt;dates&gt;&lt;year&gt;2010&lt;/year&gt;&lt;/dates&gt;&lt;urls&gt;&lt;related-urls&gt;&lt;url&gt;http://bit.ly/14d6fW0&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72" w:tooltip="UTS, 2010 #701" w:history="1">
        <w:r w:rsidR="009902DD" w:rsidRPr="009902DD">
          <w:rPr>
            <w:rFonts w:ascii="Times New Roman" w:hAnsi="Times New Roman" w:cs="Times New Roman"/>
            <w:noProof/>
            <w:lang w:val="en-AU"/>
          </w:rPr>
          <w:t>UTS, 2010</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that </w:t>
      </w:r>
      <w:r w:rsidR="00935165" w:rsidRPr="009902DD">
        <w:rPr>
          <w:rFonts w:ascii="Times New Roman" w:hAnsi="Times New Roman" w:cs="Times New Roman"/>
          <w:lang w:val="en-AU"/>
        </w:rPr>
        <w:t xml:space="preserve">would </w:t>
      </w:r>
      <w:r w:rsidR="0082102D" w:rsidRPr="009902DD">
        <w:rPr>
          <w:rFonts w:ascii="Times New Roman" w:hAnsi="Times New Roman" w:cs="Times New Roman"/>
          <w:lang w:val="en-AU"/>
        </w:rPr>
        <w:t xml:space="preserve">“excite people and encourage them to engage with the Business School”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&lt;EndNote&gt;&lt;Cite&gt;&lt;Author&gt;UTS&lt;/Author&gt;&lt;Year&gt;2014&lt;/Year&gt;&lt;RecNum&gt;779&lt;/RecNum&gt;&lt;DisplayText&gt;(UTS, 2014)&lt;/DisplayText&gt;&lt;record&gt;&lt;rec-number&gt;779&lt;/rec-number&gt;&lt;foreign-keys&gt;&lt;key app="EN" db-id="ews2z9fti5pws4ezv5pp9arfsx2zs2xtfafs" timestamp="0"&gt;779&lt;/key&gt;&lt;/foreign-keys&gt;&lt;ref-type name="Web Page"&gt;12&lt;/ref-type&gt;&lt;contributors&gt;&lt;authors&gt;&lt;author&gt;UTS&lt;/author&gt;&lt;/authors&gt;&lt;/contributors&gt;&lt;titles&gt;&lt;title&gt;Gehry maquette unveiled in Sydney - press release 12/03/14&lt;/title&gt;&lt;/titles&gt;&lt;number&gt;29/4/2014&lt;/number&gt;&lt;dates&gt;&lt;year&gt;2014&lt;/year&gt;&lt;/dates&gt;&lt;urls&gt;&lt;related-urls&gt;&lt;url&gt;http://bit.ly/1lsqeGo&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73" w:tooltip="UTS, 2014 #779" w:history="1">
        <w:r w:rsidR="009902DD" w:rsidRPr="009902DD">
          <w:rPr>
            <w:rFonts w:ascii="Times New Roman" w:hAnsi="Times New Roman" w:cs="Times New Roman"/>
            <w:noProof/>
            <w:lang w:val="en-AU"/>
          </w:rPr>
          <w:t>UTS, 2014</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935165" w:rsidRPr="009902DD">
        <w:rPr>
          <w:rFonts w:ascii="Times New Roman" w:hAnsi="Times New Roman" w:cs="Times New Roman"/>
          <w:lang w:val="en-AU"/>
        </w:rPr>
        <w:t>. T</w:t>
      </w:r>
      <w:r w:rsidR="0082102D" w:rsidRPr="009902DD">
        <w:rPr>
          <w:rFonts w:ascii="Times New Roman" w:hAnsi="Times New Roman" w:cs="Times New Roman"/>
          <w:lang w:val="en-AU"/>
        </w:rPr>
        <w:t xml:space="preserve">he building </w:t>
      </w:r>
      <w:r w:rsidR="00935165" w:rsidRPr="009902DD">
        <w:rPr>
          <w:rFonts w:ascii="Times New Roman" w:hAnsi="Times New Roman" w:cs="Times New Roman"/>
          <w:lang w:val="en-AU"/>
        </w:rPr>
        <w:t xml:space="preserve">acts as </w:t>
      </w:r>
      <w:r w:rsidR="0082102D" w:rsidRPr="009902DD">
        <w:rPr>
          <w:rFonts w:ascii="Times New Roman" w:hAnsi="Times New Roman" w:cs="Times New Roman"/>
          <w:lang w:val="en-AU"/>
        </w:rPr>
        <w:t xml:space="preserve">an extraordinarily powerful discursive device, reinterpreting past, present and future </w:t>
      </w:r>
      <w:r w:rsidR="00F905B6" w:rsidRPr="009902DD">
        <w:rPr>
          <w:rFonts w:ascii="Times New Roman" w:hAnsi="Times New Roman" w:cs="Times New Roman"/>
          <w:lang w:val="en-AU"/>
        </w:rPr>
        <w:t>in</w:t>
      </w:r>
      <w:r w:rsidR="0082102D" w:rsidRPr="009902DD">
        <w:rPr>
          <w:rFonts w:ascii="Times New Roman" w:hAnsi="Times New Roman" w:cs="Times New Roman"/>
          <w:lang w:val="en-AU"/>
        </w:rPr>
        <w:t xml:space="preserve"> light of a new destiny</w:t>
      </w:r>
      <w:r w:rsidR="00F905B6" w:rsidRPr="009902DD">
        <w:rPr>
          <w:rFonts w:ascii="Times New Roman" w:hAnsi="Times New Roman" w:cs="Times New Roman"/>
          <w:lang w:val="en-AU"/>
        </w:rPr>
        <w:t>:</w:t>
      </w:r>
      <w:r w:rsidR="0082102D" w:rsidRPr="009902DD">
        <w:rPr>
          <w:rFonts w:ascii="Times New Roman" w:hAnsi="Times New Roman" w:cs="Times New Roman"/>
          <w:lang w:val="en-AU"/>
        </w:rPr>
        <w:t xml:space="preserve"> becoming a world </w:t>
      </w:r>
      <w:r w:rsidR="00F905B6" w:rsidRPr="009902DD">
        <w:rPr>
          <w:rFonts w:ascii="Times New Roman" w:hAnsi="Times New Roman" w:cs="Times New Roman"/>
          <w:lang w:val="en-AU"/>
        </w:rPr>
        <w:t>class</w:t>
      </w:r>
      <w:r w:rsidR="0082102D" w:rsidRPr="009902DD">
        <w:rPr>
          <w:rFonts w:ascii="Times New Roman" w:hAnsi="Times New Roman" w:cs="Times New Roman"/>
          <w:lang w:val="en-AU"/>
        </w:rPr>
        <w:t xml:space="preserve"> school </w:t>
      </w:r>
      <w:r w:rsidR="00E63DE3" w:rsidRPr="009902DD">
        <w:rPr>
          <w:rFonts w:ascii="Times New Roman" w:hAnsi="Times New Roman" w:cs="Times New Roman"/>
          <w:lang w:val="en-AU"/>
        </w:rPr>
        <w:t>through</w:t>
      </w:r>
      <w:r w:rsidR="00935165" w:rsidRPr="009902DD">
        <w:rPr>
          <w:rFonts w:ascii="Times New Roman" w:hAnsi="Times New Roman" w:cs="Times New Roman"/>
          <w:lang w:val="en-AU"/>
        </w:rPr>
        <w:t xml:space="preserve">, </w:t>
      </w:r>
      <w:r w:rsidR="0082102D" w:rsidRPr="009902DD">
        <w:rPr>
          <w:rFonts w:ascii="Times New Roman" w:hAnsi="Times New Roman" w:cs="Times New Roman"/>
          <w:lang w:val="en-AU"/>
        </w:rPr>
        <w:t xml:space="preserve">in the words of </w:t>
      </w:r>
      <w:r w:rsidR="00F905B6" w:rsidRPr="009902DD">
        <w:rPr>
          <w:rFonts w:ascii="Times New Roman" w:hAnsi="Times New Roman" w:cs="Times New Roman"/>
          <w:lang w:val="en-AU"/>
        </w:rPr>
        <w:t xml:space="preserve">the </w:t>
      </w:r>
      <w:r w:rsidR="0082102D" w:rsidRPr="009902DD">
        <w:rPr>
          <w:rFonts w:ascii="Times New Roman" w:hAnsi="Times New Roman" w:cs="Times New Roman"/>
          <w:lang w:val="en-AU"/>
        </w:rPr>
        <w:t>UTSB Dean</w:t>
      </w:r>
      <w:r w:rsidR="00F905B6" w:rsidRPr="009902DD">
        <w:rPr>
          <w:rFonts w:ascii="Times New Roman" w:hAnsi="Times New Roman" w:cs="Times New Roman"/>
          <w:lang w:val="en-AU"/>
        </w:rPr>
        <w:t>,</w:t>
      </w:r>
      <w:r w:rsidR="0082102D" w:rsidRPr="009902DD">
        <w:rPr>
          <w:rFonts w:ascii="Times New Roman" w:hAnsi="Times New Roman" w:cs="Times New Roman"/>
          <w:lang w:val="en-AU"/>
        </w:rPr>
        <w:t xml:space="preserve"> “linking creativity, technology and innovation” </w:t>
      </w:r>
      <w:r w:rsidR="0079591B"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&lt;EndNote&gt;&lt;Cite&gt;&lt;Author&gt;Lancione&lt;/Author&gt;&lt;Year&gt;2013&lt;/Year&gt;&lt;RecNum&gt;443&lt;/RecNum&gt;&lt;Pages&gt;131&lt;/Pages&gt;&lt;DisplayText&gt;(Lancione and Clegg, 2013: 131)&lt;/DisplayText&gt;&lt;record&gt;&lt;rec-number&gt;443&lt;/rec-number&gt;&lt;foreign-keys&gt;&lt;key app="EN" db-id="ews2z9fti5pws4ezv5pp9arfsx2zs2xtfafs" timestamp="0"&gt;443&lt;/key&gt;&lt;/foreign-keys&gt;&lt;ref-type name="Journal Article"&gt;17&lt;/ref-type&gt;&lt;contributors&gt;&lt;authors&gt;&lt;author&gt;Lancione, Michele&lt;/author&gt;&lt;author&gt;Clegg, Stewart R.&lt;/author&gt;&lt;/authors&gt;&lt;/contributors&gt;&lt;titles&gt;&lt;title&gt;The chronotopes of change: actor-networks in a changing business school&lt;/title&gt;&lt;secondary-title&gt;Journal of change management&lt;/secondary-title&gt;&lt;short-title&gt;The chronotopes of change: actor-networks in a changing business school&lt;/short-title&gt;&lt;/titles&gt;&lt;pages&gt;117-142&lt;/pages&gt;&lt;volume&gt;13&lt;/volume&gt;&lt;dates&gt;&lt;year&gt;2013&lt;/year&gt;&lt;/dates&gt;&lt;isbn&gt;1469-7017&lt;/isbn&gt;&lt;urls&gt;&lt;related-urls&gt;&lt;url&gt;http://usyd.summon.serialssolutions.com/2.0.0/link/0/eLvHCXMwVV3LDcIwDLUQE1SCMwtEiuskpmfUigG6gB07R_Y_4iIOsMPT-0lPD-Cm1D-TT2mjhwB6uN4sS5tt4KAi9Fdj_7D5NsHJXxfYt3V_PNP3DCA5IyaTzKMW4zAMrE53tTpKCwT6ocHK7I30-GitUrxHbMikwtUQddFZ8QrnyNP-BiQ-JX0&lt;/url&gt;&lt;/related-urls&gt;&lt;/urls&gt;&lt;/record&gt;&lt;/Cite&gt;&lt;/EndNote&gt;</w:instrText>
      </w:r>
      <w:r w:rsidR="0079591B"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6" w:tooltip="Lancione, 2013 #443" w:history="1">
        <w:r w:rsidR="009902DD" w:rsidRPr="009902DD">
          <w:rPr>
            <w:rFonts w:ascii="Times New Roman" w:hAnsi="Times New Roman" w:cs="Times New Roman"/>
            <w:noProof/>
            <w:lang w:val="en-AU"/>
          </w:rPr>
          <w:t>Lancione and Clegg, 2013: 131</w:t>
        </w:r>
      </w:hyperlink>
      <w:r w:rsidR="0095040F" w:rsidRPr="009902DD">
        <w:rPr>
          <w:rFonts w:ascii="Times New Roman" w:hAnsi="Times New Roman" w:cs="Times New Roman"/>
          <w:noProof/>
          <w:lang w:val="en-AU"/>
        </w:rPr>
        <w:t>)</w:t>
      </w:r>
      <w:r w:rsidR="0079591B" w:rsidRPr="009902DD">
        <w:rPr>
          <w:rFonts w:ascii="Times New Roman" w:hAnsi="Times New Roman" w:cs="Times New Roman"/>
          <w:lang w:val="en-AU"/>
        </w:rPr>
        <w:fldChar w:fldCharType="end"/>
      </w:r>
      <w:r w:rsidR="0082102D" w:rsidRPr="009902DD">
        <w:rPr>
          <w:rFonts w:ascii="Times New Roman" w:hAnsi="Times New Roman" w:cs="Times New Roman"/>
          <w:lang w:val="en-AU"/>
        </w:rPr>
        <w:t xml:space="preserve">. </w:t>
      </w:r>
      <w:r w:rsidR="00935165" w:rsidRPr="009902DD">
        <w:rPr>
          <w:rFonts w:ascii="Times New Roman" w:hAnsi="Times New Roman" w:cs="Times New Roman"/>
          <w:lang w:val="en-AU"/>
        </w:rPr>
        <w:t xml:space="preserve">The UTS Business </w:t>
      </w:r>
      <w:r w:rsidR="0082102D" w:rsidRPr="009902DD">
        <w:rPr>
          <w:rFonts w:ascii="Times New Roman" w:hAnsi="Times New Roman" w:cs="Times New Roman"/>
          <w:lang w:val="en-AU"/>
        </w:rPr>
        <w:t>change initiative</w:t>
      </w:r>
      <w:r w:rsidR="0079591B" w:rsidRPr="009902DD">
        <w:rPr>
          <w:rFonts w:ascii="Times New Roman" w:hAnsi="Times New Roman" w:cs="Times New Roman"/>
          <w:lang w:val="en-AU"/>
        </w:rPr>
        <w:t xml:space="preserve"> </w:t>
      </w:r>
      <w:r w:rsidR="0082102D" w:rsidRPr="009902DD">
        <w:rPr>
          <w:rFonts w:ascii="Times New Roman" w:hAnsi="Times New Roman" w:cs="Times New Roman"/>
          <w:lang w:val="en-AU"/>
        </w:rPr>
        <w:t xml:space="preserve">is now about to </w:t>
      </w:r>
      <w:r w:rsidR="00011CBA" w:rsidRPr="009902DD">
        <w:rPr>
          <w:rFonts w:ascii="Times New Roman" w:hAnsi="Times New Roman" w:cs="Times New Roman"/>
          <w:lang w:val="en-AU"/>
        </w:rPr>
        <w:t>shift gear</w:t>
      </w:r>
      <w:r w:rsidR="00F905B6" w:rsidRPr="009902DD">
        <w:rPr>
          <w:rFonts w:ascii="Times New Roman" w:hAnsi="Times New Roman" w:cs="Times New Roman"/>
          <w:lang w:val="en-AU"/>
        </w:rPr>
        <w:t>s</w:t>
      </w:r>
      <w:r w:rsidR="00011CBA" w:rsidRPr="009902DD">
        <w:rPr>
          <w:rFonts w:ascii="Times New Roman" w:hAnsi="Times New Roman" w:cs="Times New Roman"/>
          <w:lang w:val="en-AU"/>
        </w:rPr>
        <w:t xml:space="preserve"> from </w:t>
      </w:r>
      <w:r w:rsidR="00F905B6" w:rsidRPr="009902DD">
        <w:rPr>
          <w:rFonts w:ascii="Times New Roman" w:hAnsi="Times New Roman" w:cs="Times New Roman"/>
          <w:lang w:val="en-AU"/>
        </w:rPr>
        <w:t xml:space="preserve">a </w:t>
      </w:r>
      <w:r w:rsidR="00011CBA" w:rsidRPr="009902DD">
        <w:rPr>
          <w:rFonts w:ascii="Times New Roman" w:hAnsi="Times New Roman" w:cs="Times New Roman"/>
          <w:lang w:val="en-AU"/>
        </w:rPr>
        <w:t>rhetoric</w:t>
      </w:r>
      <w:r w:rsidR="00F905B6" w:rsidRPr="009902DD">
        <w:rPr>
          <w:rFonts w:ascii="Times New Roman" w:hAnsi="Times New Roman" w:cs="Times New Roman"/>
          <w:lang w:val="en-AU"/>
        </w:rPr>
        <w:t>al</w:t>
      </w:r>
      <w:r w:rsidR="00011CBA" w:rsidRPr="009902DD">
        <w:rPr>
          <w:rFonts w:ascii="Times New Roman" w:hAnsi="Times New Roman" w:cs="Times New Roman"/>
          <w:lang w:val="en-AU"/>
        </w:rPr>
        <w:t xml:space="preserve"> and physical construction to </w:t>
      </w:r>
      <w:r w:rsidR="00F905B6" w:rsidRPr="009902DD">
        <w:rPr>
          <w:rFonts w:ascii="Times New Roman" w:hAnsi="Times New Roman" w:cs="Times New Roman"/>
          <w:lang w:val="en-AU"/>
        </w:rPr>
        <w:t>a</w:t>
      </w:r>
      <w:r w:rsidR="00011CBA" w:rsidRPr="009902DD">
        <w:rPr>
          <w:rFonts w:ascii="Times New Roman" w:hAnsi="Times New Roman" w:cs="Times New Roman"/>
          <w:lang w:val="en-AU"/>
        </w:rPr>
        <w:t xml:space="preserve"> social </w:t>
      </w:r>
      <w:r w:rsidR="00F905B6" w:rsidRPr="009902DD">
        <w:rPr>
          <w:rFonts w:ascii="Times New Roman" w:hAnsi="Times New Roman" w:cs="Times New Roman"/>
          <w:lang w:val="en-AU"/>
        </w:rPr>
        <w:t>reality</w:t>
      </w:r>
      <w:r w:rsidR="00011CBA" w:rsidRPr="009902DD">
        <w:rPr>
          <w:rFonts w:ascii="Times New Roman" w:hAnsi="Times New Roman" w:cs="Times New Roman"/>
          <w:lang w:val="en-AU"/>
        </w:rPr>
        <w:t xml:space="preserve"> as the faculty </w:t>
      </w:r>
      <w:r w:rsidR="0082102D" w:rsidRPr="009902DD">
        <w:rPr>
          <w:rFonts w:ascii="Times New Roman" w:hAnsi="Times New Roman" w:cs="Times New Roman"/>
          <w:lang w:val="en-AU"/>
        </w:rPr>
        <w:t xml:space="preserve">pragmatically </w:t>
      </w:r>
      <w:r w:rsidR="00011CBA" w:rsidRPr="009902DD">
        <w:rPr>
          <w:rFonts w:ascii="Times New Roman" w:hAnsi="Times New Roman" w:cs="Times New Roman"/>
          <w:lang w:val="en-AU"/>
        </w:rPr>
        <w:t xml:space="preserve">adapts to the </w:t>
      </w:r>
      <w:r w:rsidR="00E63DE3" w:rsidRPr="009902DD">
        <w:rPr>
          <w:rFonts w:ascii="Times New Roman" w:hAnsi="Times New Roman" w:cs="Times New Roman"/>
          <w:lang w:val="en-AU"/>
        </w:rPr>
        <w:t>new</w:t>
      </w:r>
      <w:r w:rsidR="00935165" w:rsidRPr="009902DD">
        <w:rPr>
          <w:rFonts w:ascii="Times New Roman" w:hAnsi="Times New Roman" w:cs="Times New Roman"/>
          <w:lang w:val="en-AU"/>
        </w:rPr>
        <w:t xml:space="preserve"> </w:t>
      </w:r>
      <w:r w:rsidR="00CA29A4" w:rsidRPr="009902DD">
        <w:rPr>
          <w:rFonts w:ascii="Times New Roman" w:hAnsi="Times New Roman" w:cs="Times New Roman"/>
          <w:lang w:val="en-AU"/>
        </w:rPr>
        <w:t xml:space="preserve">site </w:t>
      </w:r>
      <w:r w:rsidR="00935165" w:rsidRPr="009902DD">
        <w:rPr>
          <w:rFonts w:ascii="Times New Roman" w:hAnsi="Times New Roman" w:cs="Times New Roman"/>
          <w:lang w:val="en-AU"/>
        </w:rPr>
        <w:t xml:space="preserve">of operations. </w:t>
      </w:r>
    </w:p>
    <w:p w14:paraId="06574C60" w14:textId="77777777" w:rsidR="00F905B6" w:rsidRPr="009902DD" w:rsidRDefault="004A1E97" w:rsidP="00067E09">
      <w:pPr>
        <w:spacing w:before="100" w:beforeAutospacing="1" w:after="100" w:afterAutospacing="1" w:line="360" w:lineRule="auto"/>
        <w:jc w:val="both"/>
        <w:rPr>
          <w:rFonts w:ascii="Times New Roman" w:eastAsia="Calibri" w:hAnsi="Times New Roman" w:cs="Times New Roman"/>
          <w:lang w:val="en-AU"/>
        </w:rPr>
      </w:pPr>
      <w:r w:rsidRPr="009902DD">
        <w:rPr>
          <w:rFonts w:ascii="Times New Roman" w:hAnsi="Times New Roman" w:cs="Times New Roman"/>
          <w:lang w:val="en-AU"/>
        </w:rPr>
        <w:lastRenderedPageBreak/>
        <w:t xml:space="preserve">Investigating the dynamics of this process, </w:t>
      </w:r>
      <w:r w:rsidR="00CA29A4" w:rsidRPr="009902DD">
        <w:rPr>
          <w:rFonts w:ascii="Times New Roman" w:hAnsi="Times New Roman" w:cs="Times New Roman"/>
          <w:lang w:val="en-AU"/>
        </w:rPr>
        <w:t xml:space="preserve">charting its </w:t>
      </w:r>
      <w:r w:rsidRPr="009902DD">
        <w:rPr>
          <w:rFonts w:ascii="Times New Roman" w:hAnsi="Times New Roman" w:cs="Times New Roman"/>
          <w:lang w:val="en-AU"/>
        </w:rPr>
        <w:t xml:space="preserve">driving forces and </w:t>
      </w:r>
      <w:r w:rsidR="00CA29A4" w:rsidRPr="009902DD">
        <w:rPr>
          <w:rFonts w:ascii="Times New Roman" w:hAnsi="Times New Roman" w:cs="Times New Roman"/>
          <w:lang w:val="en-AU"/>
        </w:rPr>
        <w:t xml:space="preserve">its </w:t>
      </w:r>
      <w:r w:rsidRPr="009902DD">
        <w:rPr>
          <w:rFonts w:ascii="Times New Roman" w:hAnsi="Times New Roman" w:cs="Times New Roman"/>
          <w:lang w:val="en-AU"/>
        </w:rPr>
        <w:t>resistances</w:t>
      </w:r>
      <w:r w:rsidR="00CA29A4" w:rsidRPr="009902DD">
        <w:rPr>
          <w:rFonts w:ascii="Times New Roman" w:hAnsi="Times New Roman" w:cs="Times New Roman"/>
          <w:lang w:val="en-AU"/>
        </w:rPr>
        <w:t>,</w:t>
      </w:r>
      <w:r w:rsidRPr="009902DD">
        <w:rPr>
          <w:rFonts w:ascii="Times New Roman" w:hAnsi="Times New Roman" w:cs="Times New Roman"/>
          <w:lang w:val="en-AU"/>
        </w:rPr>
        <w:t xml:space="preserve"> contribute</w:t>
      </w:r>
      <w:r w:rsidR="00E63DE3" w:rsidRPr="009902DD">
        <w:rPr>
          <w:rFonts w:ascii="Times New Roman" w:hAnsi="Times New Roman" w:cs="Times New Roman"/>
          <w:lang w:val="en-AU"/>
        </w:rPr>
        <w:t>s</w:t>
      </w:r>
      <w:r w:rsidRPr="009902DD">
        <w:rPr>
          <w:rFonts w:ascii="Times New Roman" w:hAnsi="Times New Roman" w:cs="Times New Roman"/>
          <w:lang w:val="en-AU"/>
        </w:rPr>
        <w:t xml:space="preserve"> to the </w:t>
      </w:r>
      <w:r w:rsidR="00E63DE3" w:rsidRPr="009902DD">
        <w:rPr>
          <w:rFonts w:ascii="Times New Roman" w:hAnsi="Times New Roman" w:cs="Times New Roman"/>
          <w:lang w:val="en-AU"/>
        </w:rPr>
        <w:t xml:space="preserve">literature on </w:t>
      </w:r>
      <w:r w:rsidR="00935165" w:rsidRPr="009902DD">
        <w:rPr>
          <w:rFonts w:ascii="Times New Roman" w:hAnsi="Times New Roman" w:cs="Times New Roman"/>
          <w:lang w:val="en-AU"/>
        </w:rPr>
        <w:t xml:space="preserve">design thinking </w:t>
      </w:r>
      <w:r w:rsidR="002B23D4" w:rsidRPr="009902DD">
        <w:rPr>
          <w:rFonts w:ascii="Times New Roman" w:hAnsi="Times New Roman" w:cs="Times New Roman"/>
          <w:lang w:val="en-AU"/>
        </w:rPr>
        <w:t xml:space="preserve">by </w:t>
      </w:r>
      <w:r w:rsidR="00E63DE3" w:rsidRPr="009902DD">
        <w:rPr>
          <w:rFonts w:ascii="Times New Roman" w:hAnsi="Times New Roman" w:cs="Times New Roman"/>
          <w:lang w:val="en-AU"/>
        </w:rPr>
        <w:t>detailing</w:t>
      </w:r>
      <w:r w:rsidR="002B23D4" w:rsidRPr="009902DD">
        <w:rPr>
          <w:rFonts w:ascii="Times New Roman" w:hAnsi="Times New Roman" w:cs="Times New Roman"/>
          <w:lang w:val="en-AU"/>
        </w:rPr>
        <w:t xml:space="preserve"> organizational behaviour in terms of both </w:t>
      </w:r>
      <w:r w:rsidRPr="009902DD">
        <w:rPr>
          <w:rFonts w:ascii="Times New Roman" w:hAnsi="Times New Roman" w:cs="Times New Roman"/>
          <w:lang w:val="en-AU"/>
        </w:rPr>
        <w:t xml:space="preserve">architecture and workspace design </w:t>
      </w:r>
      <w:r w:rsidRPr="009902DD">
        <w:rPr>
          <w:rFonts w:ascii="Times New Roman" w:hAnsi="Times New Roman" w:cs="Times New Roman"/>
          <w:lang w:val="en-AU"/>
        </w:rPr>
        <w:fldChar w:fldCharType="begin">
          <w:fldData xml:space="preserve">PEVuZE5vdGU+PENpdGU+PEF1dGhvcj5Lb3JuYmVyZ2VyPC9BdXRob3I+PFllYXI+MjAwNDwvWWVh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PEVuZE5vdGU+PENpdGU+PEF1dGhvcj5Lb3JuYmVyZ2VyPC9BdXRob3I+PFllYXI+MjAwNDwvWWVh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Pr="009902DD">
        <w:rPr>
          <w:rFonts w:ascii="Times New Roman" w:hAnsi="Times New Roman" w:cs="Times New Roman"/>
          <w:lang w:val="en-AU"/>
        </w:rPr>
      </w:r>
      <w:r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4" w:tooltip="Kornberger, 2004 #429" w:history="1">
        <w:r w:rsidR="009902DD" w:rsidRPr="009902DD">
          <w:rPr>
            <w:rFonts w:ascii="Times New Roman" w:hAnsi="Times New Roman" w:cs="Times New Roman"/>
            <w:noProof/>
            <w:lang w:val="en-AU"/>
          </w:rPr>
          <w:t>Kornberger and Clegg, 2004</w:t>
        </w:r>
      </w:hyperlink>
      <w:r w:rsidR="0095040F" w:rsidRPr="009902DD">
        <w:rPr>
          <w:rFonts w:ascii="Times New Roman" w:hAnsi="Times New Roman" w:cs="Times New Roman"/>
          <w:noProof/>
          <w:lang w:val="en-AU"/>
        </w:rPr>
        <w:t xml:space="preserve">; </w:t>
      </w:r>
      <w:hyperlink w:anchor="_ENREF_21" w:tooltip="Cohen, 2007 #1140" w:history="1">
        <w:r w:rsidR="009902DD" w:rsidRPr="009902DD">
          <w:rPr>
            <w:rFonts w:ascii="Times New Roman" w:hAnsi="Times New Roman" w:cs="Times New Roman"/>
            <w:noProof/>
            <w:lang w:val="en-AU"/>
          </w:rPr>
          <w:t>Cohen, 2007</w:t>
        </w:r>
      </w:hyperlink>
      <w:r w:rsidR="0095040F" w:rsidRPr="009902DD">
        <w:rPr>
          <w:rFonts w:ascii="Times New Roman" w:hAnsi="Times New Roman" w:cs="Times New Roman"/>
          <w:noProof/>
          <w:lang w:val="en-AU"/>
        </w:rPr>
        <w:t xml:space="preserve">; </w:t>
      </w:r>
      <w:hyperlink w:anchor="_ENREF_30" w:tooltip="Elsbach, 2007 #1136" w:history="1">
        <w:r w:rsidR="009902DD" w:rsidRPr="009902DD">
          <w:rPr>
            <w:rFonts w:ascii="Times New Roman" w:hAnsi="Times New Roman" w:cs="Times New Roman"/>
            <w:noProof/>
            <w:lang w:val="en-AU"/>
          </w:rPr>
          <w:t>Elsbach and Pratt, 2007</w:t>
        </w:r>
      </w:hyperlink>
      <w:r w:rsidR="0095040F" w:rsidRPr="009902DD">
        <w:rPr>
          <w:rFonts w:ascii="Times New Roman" w:hAnsi="Times New Roman" w:cs="Times New Roman"/>
          <w:noProof/>
          <w:lang w:val="en-AU"/>
        </w:rPr>
        <w:t xml:space="preserve">; </w:t>
      </w:r>
      <w:hyperlink w:anchor="_ENREF_55" w:tooltip="Morrow, 2012 #1149" w:history="1">
        <w:r w:rsidR="009902DD" w:rsidRPr="009902DD">
          <w:rPr>
            <w:rFonts w:ascii="Times New Roman" w:hAnsi="Times New Roman" w:cs="Times New Roman"/>
            <w:noProof/>
            <w:lang w:val="en-AU"/>
          </w:rPr>
          <w:t>Morrow et al., 2012</w:t>
        </w:r>
      </w:hyperlink>
      <w:r w:rsidR="0095040F" w:rsidRPr="009902DD">
        <w:rPr>
          <w:rFonts w:ascii="Times New Roman" w:hAnsi="Times New Roman" w:cs="Times New Roman"/>
          <w:noProof/>
          <w:lang w:val="en-AU"/>
        </w:rPr>
        <w:t xml:space="preserve">; </w:t>
      </w:r>
      <w:hyperlink w:anchor="_ENREF_57" w:tooltip="Peltonen, 2011 #1139" w:history="1">
        <w:r w:rsidR="009902DD" w:rsidRPr="009902DD">
          <w:rPr>
            <w:rFonts w:ascii="Times New Roman" w:hAnsi="Times New Roman" w:cs="Times New Roman"/>
            <w:noProof/>
            <w:lang w:val="en-AU"/>
          </w:rPr>
          <w:t>Peltonen, 2011</w:t>
        </w:r>
      </w:hyperlink>
      <w:r w:rsidR="0095040F" w:rsidRPr="009902DD">
        <w:rPr>
          <w:rFonts w:ascii="Times New Roman" w:hAnsi="Times New Roman" w:cs="Times New Roman"/>
          <w:noProof/>
          <w:lang w:val="en-AU"/>
        </w:rPr>
        <w:t xml:space="preserve">; </w:t>
      </w:r>
      <w:hyperlink w:anchor="_ENREF_58" w:tooltip="Peltonen, 2012 #1137" w:history="1">
        <w:r w:rsidR="009902DD" w:rsidRPr="009902DD">
          <w:rPr>
            <w:rFonts w:ascii="Times New Roman" w:hAnsi="Times New Roman" w:cs="Times New Roman"/>
            <w:noProof/>
            <w:lang w:val="en-AU"/>
          </w:rPr>
          <w:t>Peltonen, 2012</w:t>
        </w:r>
      </w:hyperlink>
      <w:r w:rsidR="0095040F" w:rsidRPr="009902DD">
        <w:rPr>
          <w:rFonts w:ascii="Times New Roman" w:hAnsi="Times New Roman" w:cs="Times New Roman"/>
          <w:noProof/>
          <w:lang w:val="en-AU"/>
        </w:rPr>
        <w:t>)</w:t>
      </w:r>
      <w:r w:rsidRPr="009902DD">
        <w:rPr>
          <w:rFonts w:ascii="Times New Roman" w:hAnsi="Times New Roman" w:cs="Times New Roman"/>
          <w:lang w:val="en-AU"/>
        </w:rPr>
        <w:fldChar w:fldCharType="end"/>
      </w:r>
      <w:r w:rsidRPr="009902DD">
        <w:rPr>
          <w:rFonts w:ascii="Times New Roman" w:hAnsi="Times New Roman" w:cs="Times New Roman"/>
          <w:lang w:val="en-AU"/>
        </w:rPr>
        <w:t xml:space="preserve">. </w:t>
      </w:r>
      <w:r w:rsidR="00937784" w:rsidRPr="009902DD">
        <w:rPr>
          <w:rFonts w:ascii="Times New Roman" w:eastAsia="Calibri" w:hAnsi="Times New Roman" w:cs="Times New Roman"/>
          <w:lang w:val="en-AU"/>
        </w:rPr>
        <w:t>A</w:t>
      </w:r>
      <w:r w:rsidR="0009281B" w:rsidRPr="009902DD">
        <w:rPr>
          <w:rFonts w:ascii="Times New Roman" w:eastAsia="Calibri" w:hAnsi="Times New Roman" w:cs="Times New Roman"/>
          <w:lang w:val="en-AU"/>
        </w:rPr>
        <w:t>rchitectur</w:t>
      </w:r>
      <w:r w:rsidR="00935165" w:rsidRPr="009902DD">
        <w:rPr>
          <w:rFonts w:ascii="Times New Roman" w:eastAsia="Calibri" w:hAnsi="Times New Roman" w:cs="Times New Roman"/>
          <w:lang w:val="en-AU"/>
        </w:rPr>
        <w:t xml:space="preserve">al design </w:t>
      </w:r>
      <w:r w:rsidR="00E63DE3" w:rsidRPr="009902DD">
        <w:rPr>
          <w:rFonts w:ascii="Times New Roman" w:eastAsia="Calibri" w:hAnsi="Times New Roman" w:cs="Times New Roman"/>
          <w:lang w:val="en-AU"/>
        </w:rPr>
        <w:t xml:space="preserve">is </w:t>
      </w:r>
      <w:r w:rsidR="00937784" w:rsidRPr="009902DD">
        <w:rPr>
          <w:rFonts w:ascii="Times New Roman" w:eastAsia="Calibri" w:hAnsi="Times New Roman" w:cs="Times New Roman"/>
          <w:lang w:val="en-AU"/>
        </w:rPr>
        <w:t>known</w:t>
      </w:r>
      <w:r w:rsidR="0009281B" w:rsidRPr="009902DD">
        <w:rPr>
          <w:rFonts w:ascii="Times New Roman" w:eastAsia="Calibri" w:hAnsi="Times New Roman" w:cs="Times New Roman"/>
          <w:lang w:val="en-AU"/>
        </w:rPr>
        <w:t xml:space="preserve"> to be an instrument of disciplinary and hegemonic power </w:t>
      </w:r>
      <w:r w:rsidR="00D25436" w:rsidRPr="009902DD">
        <w:rPr>
          <w:rFonts w:ascii="Times New Roman" w:eastAsia="Calibri" w:hAnsi="Times New Roman" w:cs="Times New Roman"/>
          <w:lang w:val="en-AU"/>
        </w:rPr>
        <w:t xml:space="preserve">as well as </w:t>
      </w:r>
      <w:r w:rsidR="00F905B6" w:rsidRPr="009902DD">
        <w:rPr>
          <w:rFonts w:ascii="Times New Roman" w:eastAsia="Calibri" w:hAnsi="Times New Roman" w:cs="Times New Roman"/>
          <w:lang w:val="en-AU"/>
        </w:rPr>
        <w:t>a creative force that</w:t>
      </w:r>
      <w:r w:rsidR="0009281B" w:rsidRPr="009902DD">
        <w:rPr>
          <w:rFonts w:ascii="Times New Roman" w:eastAsia="Calibri" w:hAnsi="Times New Roman" w:cs="Times New Roman"/>
          <w:lang w:val="en-AU"/>
        </w:rPr>
        <w:t xml:space="preserve"> unsettle</w:t>
      </w:r>
      <w:r w:rsidR="00F905B6" w:rsidRPr="009902DD">
        <w:rPr>
          <w:rFonts w:ascii="Times New Roman" w:eastAsia="Calibri" w:hAnsi="Times New Roman" w:cs="Times New Roman"/>
          <w:lang w:val="en-AU"/>
        </w:rPr>
        <w:t>s</w:t>
      </w:r>
      <w:r w:rsidR="0009281B" w:rsidRPr="009902DD">
        <w:rPr>
          <w:rFonts w:ascii="Times New Roman" w:eastAsia="Calibri" w:hAnsi="Times New Roman" w:cs="Times New Roman"/>
          <w:lang w:val="en-AU"/>
        </w:rPr>
        <w:t xml:space="preserve"> </w:t>
      </w:r>
      <w:r w:rsidR="00F905B6" w:rsidRPr="009902DD">
        <w:rPr>
          <w:rFonts w:ascii="Times New Roman" w:eastAsia="Calibri" w:hAnsi="Times New Roman" w:cs="Times New Roman"/>
          <w:lang w:val="en-AU"/>
        </w:rPr>
        <w:t>an</w:t>
      </w:r>
      <w:r w:rsidR="0009281B" w:rsidRPr="009902DD">
        <w:rPr>
          <w:rFonts w:ascii="Times New Roman" w:eastAsia="Calibri" w:hAnsi="Times New Roman" w:cs="Times New Roman"/>
          <w:lang w:val="en-AU"/>
        </w:rPr>
        <w:t xml:space="preserve"> established social order </w:t>
      </w:r>
      <w:r w:rsidR="0009281B" w:rsidRPr="009902DD">
        <w:rPr>
          <w:rFonts w:ascii="Times New Roman" w:eastAsia="Calibri" w:hAnsi="Times New Roman" w:cs="Times New Roman"/>
          <w:lang w:val="en-AU"/>
        </w:rPr>
        <w:fldChar w:fldCharType="begin"/>
      </w:r>
      <w:r w:rsidR="009902DD" w:rsidRPr="009902DD">
        <w:rPr>
          <w:rFonts w:ascii="Times New Roman" w:eastAsia="Calibri" w:hAnsi="Times New Roman" w:cs="Times New Roman"/>
          <w:lang w:val="en-AU"/>
        </w:rPr>
        <w:instrText xml:space="preserve"> ADDIN EN.CITE &lt;EndNote&gt;&lt;Cite&gt;&lt;Author&gt;Clegg&lt;/Author&gt;&lt;Year&gt;2006&lt;/Year&gt;&lt;RecNum&gt;1157&lt;/RecNum&gt;&lt;DisplayText&gt;(Clegg and Kornberger, 2006a)&lt;/DisplayText&gt;&lt;record&gt;&lt;rec-number&gt;1157&lt;/rec-number&gt;&lt;foreign-keys&gt;&lt;key app="EN" db-id="ews2z9fti5pws4ezv5pp9arfsx2zs2xtfafs" timestamp="0"&gt;1157&lt;/key&gt;&lt;/foreign-keys&gt;&lt;ref-type name="Book Section"&gt;5&lt;/ref-type&gt;&lt;contributors&gt;&lt;authors&gt;&lt;author&gt;Clegg, Stewart R.&lt;/author&gt;&lt;author&gt;Kornberger, Martin&lt;/author&gt;&lt;/authors&gt;&lt;secondary-authors&gt;&lt;author&gt;Clegg, Stewart R.&lt;/author&gt;&lt;author&gt;Kornberger, Martin&lt;/author&gt;&lt;/secondary-authors&gt;&lt;/contributors&gt;&lt;titles&gt;&lt;title&gt;Organising space&lt;/title&gt;&lt;secondary-title&gt;Space, organizations and management theory&lt;/secondary-title&gt;&lt;/titles&gt;&lt;pages&gt;143-162&lt;/pages&gt;&lt;dates&gt;&lt;year&gt;2006&lt;/year&gt;&lt;/dates&gt;&lt;pub-location&gt;Oslo&lt;/pub-location&gt;&lt;publisher&gt;Liber&lt;/publisher&gt;&lt;isbn&gt;9147702079&lt;/isbn&gt;&lt;urls&gt;&lt;/urls&gt;&lt;/record&gt;&lt;/Cite&gt;&lt;/EndNote&gt;</w:instrText>
      </w:r>
      <w:r w:rsidR="0009281B" w:rsidRPr="009902DD">
        <w:rPr>
          <w:rFonts w:ascii="Times New Roman" w:eastAsia="Calibri" w:hAnsi="Times New Roman" w:cs="Times New Roman"/>
          <w:lang w:val="en-AU"/>
        </w:rPr>
        <w:fldChar w:fldCharType="separate"/>
      </w:r>
      <w:r w:rsidR="0095040F" w:rsidRPr="009902DD">
        <w:rPr>
          <w:rFonts w:ascii="Times New Roman" w:eastAsia="Calibri" w:hAnsi="Times New Roman" w:cs="Times New Roman"/>
          <w:noProof/>
          <w:lang w:val="en-AU"/>
        </w:rPr>
        <w:t>(</w:t>
      </w:r>
      <w:hyperlink w:anchor="_ENREF_19" w:tooltip="Clegg, 2006 #1157" w:history="1">
        <w:r w:rsidR="009902DD" w:rsidRPr="009902DD">
          <w:rPr>
            <w:rFonts w:ascii="Times New Roman" w:eastAsia="Calibri" w:hAnsi="Times New Roman" w:cs="Times New Roman"/>
            <w:noProof/>
            <w:lang w:val="en-AU"/>
          </w:rPr>
          <w:t>Clegg and Kornberger, 2006a</w:t>
        </w:r>
      </w:hyperlink>
      <w:r w:rsidR="0095040F" w:rsidRPr="009902DD">
        <w:rPr>
          <w:rFonts w:ascii="Times New Roman" w:eastAsia="Calibri" w:hAnsi="Times New Roman" w:cs="Times New Roman"/>
          <w:noProof/>
          <w:lang w:val="en-AU"/>
        </w:rPr>
        <w:t>)</w:t>
      </w:r>
      <w:r w:rsidR="0009281B" w:rsidRPr="009902DD">
        <w:rPr>
          <w:rFonts w:ascii="Times New Roman" w:eastAsia="Calibri" w:hAnsi="Times New Roman" w:cs="Times New Roman"/>
          <w:lang w:val="en-AU"/>
        </w:rPr>
        <w:fldChar w:fldCharType="end"/>
      </w:r>
      <w:r w:rsidR="0009281B" w:rsidRPr="009902DD">
        <w:rPr>
          <w:rFonts w:ascii="Times New Roman" w:eastAsia="Calibri" w:hAnsi="Times New Roman" w:cs="Times New Roman"/>
          <w:lang w:val="en-AU"/>
        </w:rPr>
        <w:t xml:space="preserve">. </w:t>
      </w:r>
      <w:r w:rsidR="00D06235" w:rsidRPr="009902DD">
        <w:rPr>
          <w:rFonts w:ascii="Times New Roman" w:eastAsia="Calibri" w:hAnsi="Times New Roman" w:cs="Times New Roman"/>
          <w:lang w:val="en-AU"/>
        </w:rPr>
        <w:t xml:space="preserve">The DCCW </w:t>
      </w:r>
      <w:r w:rsidR="0009281B" w:rsidRPr="009902DD">
        <w:rPr>
          <w:rFonts w:ascii="Times New Roman" w:eastAsia="Calibri" w:hAnsi="Times New Roman" w:cs="Times New Roman"/>
          <w:lang w:val="en-AU"/>
        </w:rPr>
        <w:t xml:space="preserve">building </w:t>
      </w:r>
      <w:r w:rsidR="00937784" w:rsidRPr="009902DD">
        <w:rPr>
          <w:rFonts w:ascii="Times New Roman" w:eastAsia="Calibri" w:hAnsi="Times New Roman" w:cs="Times New Roman"/>
          <w:lang w:val="en-AU"/>
        </w:rPr>
        <w:t>offers</w:t>
      </w:r>
      <w:r w:rsidR="00D06235" w:rsidRPr="009902DD">
        <w:rPr>
          <w:rFonts w:ascii="Times New Roman" w:eastAsia="Calibri" w:hAnsi="Times New Roman" w:cs="Times New Roman"/>
          <w:lang w:val="en-AU"/>
        </w:rPr>
        <w:t xml:space="preserve"> </w:t>
      </w:r>
      <w:r w:rsidR="00935165" w:rsidRPr="009902DD">
        <w:rPr>
          <w:rFonts w:ascii="Times New Roman" w:eastAsia="Calibri" w:hAnsi="Times New Roman" w:cs="Times New Roman"/>
          <w:lang w:val="en-AU"/>
        </w:rPr>
        <w:t xml:space="preserve">an ideal case study </w:t>
      </w:r>
      <w:r w:rsidR="00937784" w:rsidRPr="009902DD">
        <w:rPr>
          <w:rFonts w:ascii="Times New Roman" w:eastAsia="Calibri" w:hAnsi="Times New Roman" w:cs="Times New Roman"/>
          <w:lang w:val="en-AU"/>
        </w:rPr>
        <w:t>in such ambiguities, revealing</w:t>
      </w:r>
      <w:r w:rsidR="00F905B6" w:rsidRPr="009902DD">
        <w:rPr>
          <w:rFonts w:ascii="Times New Roman" w:eastAsia="Calibri" w:hAnsi="Times New Roman" w:cs="Times New Roman"/>
          <w:lang w:val="en-AU"/>
        </w:rPr>
        <w:t xml:space="preserve"> </w:t>
      </w:r>
      <w:r w:rsidR="00D25436" w:rsidRPr="009902DD">
        <w:rPr>
          <w:rFonts w:ascii="Times New Roman" w:eastAsia="Calibri" w:hAnsi="Times New Roman" w:cs="Times New Roman"/>
          <w:lang w:val="en-AU"/>
        </w:rPr>
        <w:t>how tension</w:t>
      </w:r>
      <w:r w:rsidR="00F905B6" w:rsidRPr="009902DD">
        <w:rPr>
          <w:rFonts w:ascii="Times New Roman" w:eastAsia="Calibri" w:hAnsi="Times New Roman" w:cs="Times New Roman"/>
          <w:lang w:val="en-AU"/>
        </w:rPr>
        <w:t>s</w:t>
      </w:r>
      <w:r w:rsidR="00D25436" w:rsidRPr="009902DD">
        <w:rPr>
          <w:rFonts w:ascii="Times New Roman" w:eastAsia="Calibri" w:hAnsi="Times New Roman" w:cs="Times New Roman"/>
          <w:lang w:val="en-AU"/>
        </w:rPr>
        <w:t xml:space="preserve"> are experienced as </w:t>
      </w:r>
      <w:r w:rsidR="00937784" w:rsidRPr="009902DD">
        <w:rPr>
          <w:rFonts w:ascii="Times New Roman" w:eastAsia="Calibri" w:hAnsi="Times New Roman" w:cs="Times New Roman"/>
          <w:lang w:val="en-AU"/>
        </w:rPr>
        <w:t xml:space="preserve">either </w:t>
      </w:r>
      <w:r w:rsidR="00D25436" w:rsidRPr="009902DD">
        <w:rPr>
          <w:rFonts w:ascii="Times New Roman" w:eastAsia="Calibri" w:hAnsi="Times New Roman" w:cs="Times New Roman"/>
          <w:lang w:val="en-AU"/>
        </w:rPr>
        <w:t xml:space="preserve">continuing </w:t>
      </w:r>
      <w:r w:rsidR="00D06235" w:rsidRPr="009902DD">
        <w:rPr>
          <w:rFonts w:ascii="Times New Roman" w:eastAsia="Calibri" w:hAnsi="Times New Roman" w:cs="Times New Roman"/>
          <w:lang w:val="en-AU"/>
        </w:rPr>
        <w:t>contradiction</w:t>
      </w:r>
      <w:r w:rsidR="00935165" w:rsidRPr="009902DD">
        <w:rPr>
          <w:rFonts w:ascii="Times New Roman" w:eastAsia="Calibri" w:hAnsi="Times New Roman" w:cs="Times New Roman"/>
          <w:lang w:val="en-AU"/>
        </w:rPr>
        <w:t>s</w:t>
      </w:r>
      <w:r w:rsidR="00D25436" w:rsidRPr="009902DD">
        <w:rPr>
          <w:rFonts w:ascii="Times New Roman" w:eastAsia="Calibri" w:hAnsi="Times New Roman" w:cs="Times New Roman"/>
          <w:lang w:val="en-AU"/>
        </w:rPr>
        <w:t xml:space="preserve"> or </w:t>
      </w:r>
      <w:r w:rsidR="00352D1C" w:rsidRPr="009902DD">
        <w:rPr>
          <w:rFonts w:ascii="Times New Roman" w:eastAsia="Calibri" w:hAnsi="Times New Roman" w:cs="Times New Roman"/>
          <w:lang w:val="en-AU"/>
        </w:rPr>
        <w:t>temporary conflicts</w:t>
      </w:r>
      <w:r w:rsidR="00D25436" w:rsidRPr="009902DD">
        <w:rPr>
          <w:rFonts w:ascii="Times New Roman" w:eastAsia="Calibri" w:hAnsi="Times New Roman" w:cs="Times New Roman"/>
          <w:lang w:val="en-AU"/>
        </w:rPr>
        <w:t xml:space="preserve"> that achieve resolution in a new synthesis</w:t>
      </w:r>
      <w:r w:rsidR="00D06235" w:rsidRPr="009902DD">
        <w:rPr>
          <w:rFonts w:ascii="Times New Roman" w:eastAsia="Calibri" w:hAnsi="Times New Roman" w:cs="Times New Roman"/>
          <w:lang w:val="en-AU"/>
        </w:rPr>
        <w:t xml:space="preserve">. </w:t>
      </w:r>
    </w:p>
    <w:p w14:paraId="5E19A1B7" w14:textId="77777777" w:rsidR="002612C9" w:rsidRPr="009902DD" w:rsidRDefault="00EE6898" w:rsidP="00067E09">
      <w:pPr>
        <w:spacing w:before="100" w:beforeAutospacing="1" w:after="100" w:afterAutospacing="1" w:line="360" w:lineRule="auto"/>
        <w:jc w:val="both"/>
        <w:rPr>
          <w:rFonts w:ascii="Times New Roman" w:eastAsia="Calibri" w:hAnsi="Times New Roman" w:cs="Times New Roman"/>
          <w:lang w:val="en-AU"/>
        </w:rPr>
      </w:pPr>
      <w:r w:rsidRPr="009902DD">
        <w:rPr>
          <w:rFonts w:ascii="Times New Roman" w:eastAsia="Calibri" w:hAnsi="Times New Roman" w:cs="Times New Roman"/>
          <w:lang w:val="en-AU"/>
        </w:rPr>
        <w:t xml:space="preserve">As an </w:t>
      </w:r>
      <w:r w:rsidR="008779BB" w:rsidRPr="009902DD">
        <w:rPr>
          <w:rFonts w:ascii="Times New Roman" w:eastAsia="Calibri" w:hAnsi="Times New Roman" w:cs="Times New Roman"/>
          <w:lang w:val="en-AU"/>
        </w:rPr>
        <w:t xml:space="preserve">innovative </w:t>
      </w:r>
      <w:r w:rsidRPr="009902DD">
        <w:rPr>
          <w:rFonts w:ascii="Times New Roman" w:eastAsia="Calibri" w:hAnsi="Times New Roman" w:cs="Times New Roman"/>
          <w:lang w:val="en-AU"/>
        </w:rPr>
        <w:t xml:space="preserve">art-object </w:t>
      </w:r>
      <w:r w:rsidR="00D25436" w:rsidRPr="009902DD">
        <w:rPr>
          <w:rFonts w:ascii="Times New Roman" w:eastAsia="Calibri" w:hAnsi="Times New Roman" w:cs="Times New Roman"/>
          <w:lang w:val="en-AU"/>
        </w:rPr>
        <w:t xml:space="preserve">the building </w:t>
      </w:r>
      <w:r w:rsidR="009D5335" w:rsidRPr="009902DD">
        <w:rPr>
          <w:rFonts w:ascii="Times New Roman" w:eastAsia="Calibri" w:hAnsi="Times New Roman" w:cs="Times New Roman"/>
          <w:lang w:val="en-AU"/>
        </w:rPr>
        <w:t>aspires</w:t>
      </w:r>
      <w:r w:rsidR="00D25436" w:rsidRPr="009902DD">
        <w:rPr>
          <w:rFonts w:ascii="Times New Roman" w:eastAsia="Calibri" w:hAnsi="Times New Roman" w:cs="Times New Roman"/>
          <w:lang w:val="en-AU"/>
        </w:rPr>
        <w:t xml:space="preserve"> </w:t>
      </w:r>
      <w:r w:rsidR="00D06235" w:rsidRPr="009902DD">
        <w:rPr>
          <w:rFonts w:ascii="Times New Roman" w:eastAsia="Calibri" w:hAnsi="Times New Roman" w:cs="Times New Roman"/>
          <w:lang w:val="en-AU"/>
        </w:rPr>
        <w:t>to</w:t>
      </w:r>
      <w:r w:rsidR="0009281B" w:rsidRPr="009902DD">
        <w:rPr>
          <w:rFonts w:ascii="Times New Roman" w:eastAsia="Calibri" w:hAnsi="Times New Roman" w:cs="Times New Roman"/>
          <w:lang w:val="en-AU"/>
        </w:rPr>
        <w:t xml:space="preserve"> stimulat</w:t>
      </w:r>
      <w:r w:rsidR="00D06235" w:rsidRPr="009902DD">
        <w:rPr>
          <w:rFonts w:ascii="Times New Roman" w:eastAsia="Calibri" w:hAnsi="Times New Roman" w:cs="Times New Roman"/>
          <w:lang w:val="en-AU"/>
        </w:rPr>
        <w:t>e</w:t>
      </w:r>
      <w:r w:rsidR="0009281B" w:rsidRPr="009902DD">
        <w:rPr>
          <w:rFonts w:ascii="Times New Roman" w:eastAsia="Calibri" w:hAnsi="Times New Roman" w:cs="Times New Roman"/>
          <w:lang w:val="en-AU"/>
        </w:rPr>
        <w:t xml:space="preserve"> creativity and divergent thinking</w:t>
      </w:r>
      <w:r w:rsidRPr="009902DD">
        <w:rPr>
          <w:rFonts w:ascii="Times New Roman" w:eastAsia="Calibri" w:hAnsi="Times New Roman" w:cs="Times New Roman"/>
          <w:lang w:val="en-AU"/>
        </w:rPr>
        <w:t xml:space="preserve"> by</w:t>
      </w:r>
      <w:r w:rsidR="00D06235" w:rsidRPr="009902DD">
        <w:rPr>
          <w:rFonts w:ascii="Times New Roman" w:eastAsia="Calibri" w:hAnsi="Times New Roman" w:cs="Times New Roman"/>
          <w:lang w:val="en-AU"/>
        </w:rPr>
        <w:t xml:space="preserve"> leveraging </w:t>
      </w:r>
      <w:r w:rsidRPr="009902DD">
        <w:rPr>
          <w:rFonts w:ascii="Times New Roman" w:eastAsia="Calibri" w:hAnsi="Times New Roman" w:cs="Times New Roman"/>
          <w:lang w:val="en-AU"/>
        </w:rPr>
        <w:t>both aesthetic drivers a</w:t>
      </w:r>
      <w:r w:rsidR="00F905B6" w:rsidRPr="009902DD">
        <w:rPr>
          <w:rFonts w:ascii="Times New Roman" w:eastAsia="Calibri" w:hAnsi="Times New Roman" w:cs="Times New Roman"/>
          <w:lang w:val="en-AU"/>
        </w:rPr>
        <w:t>nd</w:t>
      </w:r>
      <w:r w:rsidRPr="009902DD">
        <w:rPr>
          <w:rFonts w:ascii="Times New Roman" w:eastAsia="Calibri" w:hAnsi="Times New Roman" w:cs="Times New Roman"/>
          <w:lang w:val="en-AU"/>
        </w:rPr>
        <w:t xml:space="preserve"> </w:t>
      </w:r>
      <w:r w:rsidR="00D06235" w:rsidRPr="009902DD">
        <w:rPr>
          <w:rFonts w:ascii="Times New Roman" w:eastAsia="Calibri" w:hAnsi="Times New Roman" w:cs="Times New Roman"/>
          <w:lang w:val="en-AU"/>
        </w:rPr>
        <w:t xml:space="preserve">technical characters that </w:t>
      </w:r>
      <w:r w:rsidR="0009281B" w:rsidRPr="009902DD">
        <w:rPr>
          <w:rFonts w:ascii="Times New Roman" w:eastAsia="Calibri" w:hAnsi="Times New Roman" w:cs="Times New Roman"/>
          <w:lang w:val="en-AU"/>
        </w:rPr>
        <w:t>privileg</w:t>
      </w:r>
      <w:r w:rsidR="00D06235" w:rsidRPr="009902DD">
        <w:rPr>
          <w:rFonts w:ascii="Times New Roman" w:eastAsia="Calibri" w:hAnsi="Times New Roman" w:cs="Times New Roman"/>
          <w:lang w:val="en-AU"/>
        </w:rPr>
        <w:t>e</w:t>
      </w:r>
      <w:r w:rsidR="0009281B" w:rsidRPr="009902DD">
        <w:rPr>
          <w:rFonts w:ascii="Times New Roman" w:eastAsia="Calibri" w:hAnsi="Times New Roman" w:cs="Times New Roman"/>
          <w:lang w:val="en-AU"/>
        </w:rPr>
        <w:t xml:space="preserve"> </w:t>
      </w:r>
      <w:r w:rsidRPr="009902DD">
        <w:rPr>
          <w:rFonts w:ascii="Times New Roman" w:eastAsia="Calibri" w:hAnsi="Times New Roman" w:cs="Times New Roman"/>
          <w:lang w:val="en-AU"/>
        </w:rPr>
        <w:t>good functional design. Th</w:t>
      </w:r>
      <w:r w:rsidR="008779BB" w:rsidRPr="009902DD">
        <w:rPr>
          <w:rFonts w:ascii="Times New Roman" w:eastAsia="Calibri" w:hAnsi="Times New Roman" w:cs="Times New Roman"/>
          <w:lang w:val="en-AU"/>
        </w:rPr>
        <w:t>us the</w:t>
      </w:r>
      <w:r w:rsidRPr="009902DD">
        <w:rPr>
          <w:rFonts w:ascii="Times New Roman" w:eastAsia="Calibri" w:hAnsi="Times New Roman" w:cs="Times New Roman"/>
          <w:lang w:val="en-AU"/>
        </w:rPr>
        <w:t xml:space="preserve"> new UTS Business </w:t>
      </w:r>
      <w:r w:rsidR="00D14480" w:rsidRPr="009902DD">
        <w:rPr>
          <w:rFonts w:ascii="Times New Roman" w:eastAsia="Calibri" w:hAnsi="Times New Roman" w:cs="Times New Roman"/>
          <w:lang w:val="en-AU"/>
        </w:rPr>
        <w:t>S</w:t>
      </w:r>
      <w:r w:rsidRPr="009902DD">
        <w:rPr>
          <w:rFonts w:ascii="Times New Roman" w:eastAsia="Calibri" w:hAnsi="Times New Roman" w:cs="Times New Roman"/>
          <w:lang w:val="en-AU"/>
        </w:rPr>
        <w:t>chool building</w:t>
      </w:r>
      <w:r w:rsidR="00D06235" w:rsidRPr="009902DD">
        <w:rPr>
          <w:rFonts w:ascii="Times New Roman" w:eastAsia="Calibri" w:hAnsi="Times New Roman" w:cs="Times New Roman"/>
          <w:lang w:val="en-AU"/>
        </w:rPr>
        <w:t xml:space="preserve"> embodies the multiple</w:t>
      </w:r>
      <w:r w:rsidR="002612C9" w:rsidRPr="009902DD">
        <w:rPr>
          <w:rFonts w:ascii="Times New Roman" w:eastAsia="Calibri" w:hAnsi="Times New Roman" w:cs="Times New Roman"/>
          <w:lang w:val="en-AU"/>
        </w:rPr>
        <w:t xml:space="preserve"> practical</w:t>
      </w:r>
      <w:r w:rsidR="00D06235" w:rsidRPr="009902DD">
        <w:rPr>
          <w:rFonts w:ascii="Times New Roman" w:eastAsia="Calibri" w:hAnsi="Times New Roman" w:cs="Times New Roman"/>
          <w:lang w:val="en-AU"/>
        </w:rPr>
        <w:t xml:space="preserve"> identities of the concept of </w:t>
      </w:r>
      <w:r w:rsidR="00D06235" w:rsidRPr="009902DD">
        <w:rPr>
          <w:rFonts w:ascii="Times New Roman" w:eastAsia="Calibri" w:hAnsi="Times New Roman" w:cs="Times New Roman"/>
          <w:i/>
          <w:lang w:val="en-AU"/>
        </w:rPr>
        <w:t>design</w:t>
      </w:r>
      <w:r w:rsidR="00C8004C" w:rsidRPr="009902DD">
        <w:rPr>
          <w:rFonts w:ascii="Times New Roman" w:eastAsia="Calibri" w:hAnsi="Times New Roman" w:cs="Times New Roman"/>
          <w:lang w:val="en-AU"/>
        </w:rPr>
        <w:t>.</w:t>
      </w:r>
      <w:r w:rsidR="00D25436" w:rsidRPr="009902DD">
        <w:rPr>
          <w:rFonts w:ascii="Times New Roman" w:eastAsia="Calibri" w:hAnsi="Times New Roman" w:cs="Times New Roman"/>
          <w:lang w:val="en-AU"/>
        </w:rPr>
        <w:t xml:space="preserve"> </w:t>
      </w:r>
      <w:r w:rsidR="008779BB" w:rsidRPr="009902DD">
        <w:rPr>
          <w:rFonts w:ascii="Times New Roman" w:eastAsia="Calibri" w:hAnsi="Times New Roman" w:cs="Times New Roman"/>
          <w:lang w:val="en-AU"/>
        </w:rPr>
        <w:t>Three particular modes can be identified, following</w:t>
      </w:r>
      <w:r w:rsidR="00B36488" w:rsidRPr="009902DD">
        <w:rPr>
          <w:rFonts w:ascii="Times New Roman" w:eastAsia="Calibri" w:hAnsi="Times New Roman" w:cs="Times New Roman"/>
          <w:lang w:val="en-AU"/>
        </w:rPr>
        <w:t xml:space="preserve"> </w:t>
      </w:r>
      <w:hyperlink w:anchor="_ENREF_76" w:tooltip="Wittgenstein, 1958 #754" w:history="1">
        <w:r w:rsidR="009902DD" w:rsidRPr="009902DD">
          <w:rPr>
            <w:rFonts w:ascii="Times New Roman" w:eastAsia="Calibri" w:hAnsi="Times New Roman" w:cs="Times New Roman"/>
            <w:lang w:val="en-AU"/>
          </w:rPr>
          <w:fldChar w:fldCharType="begin"/>
        </w:r>
        <w:r w:rsidR="009902DD" w:rsidRPr="009902DD">
          <w:rPr>
            <w:rFonts w:ascii="Times New Roman" w:eastAsia="Calibri" w:hAnsi="Times New Roman" w:cs="Times New Roman"/>
            <w:lang w:val="en-AU"/>
          </w:rPr>
          <w:instrText xml:space="preserve"> ADDIN EN.CITE &lt;EndNote&gt;&lt;Cite AuthorYear="1"&gt;&lt;Author&gt;Wittgenstein&lt;/Author&gt;&lt;Year&gt;1958&lt;/Year&gt;&lt;RecNum&gt;754&lt;/RecNum&gt;&lt;DisplayText&gt;Wittgenstein (1958)&lt;/DisplayText&gt;&lt;record&gt;&lt;rec-number&gt;754&lt;/rec-number&gt;&lt;foreign-keys&gt;&lt;key app="EN" db-id="ews2z9fti5pws4ezv5pp9arfsx2zs2xtfafs" timestamp="0"&gt;754&lt;/key&gt;&lt;/foreign-keys&gt;&lt;ref-type name="Book"&gt;6&lt;/ref-type&gt;&lt;contributors&gt;&lt;authors&gt;&lt;author&gt;Wittgenstein, Ludwig&lt;/author&gt;&lt;/authors&gt;&lt;subsidiary-authors&gt;&lt;author&gt;Anscombe, G. E. M.&lt;/author&gt;&lt;/subsidiary-authors&gt;&lt;/contributors&gt;&lt;titles&gt;&lt;title&gt;Philosophical investigations&lt;/title&gt;&lt;short-title&gt;Philosophical investigations&lt;/short-title&gt;&lt;/titles&gt;&lt;number&gt;Book, Whole&lt;/number&gt;&lt;dates&gt;&lt;year&gt;1958&lt;/year&gt;&lt;/dates&gt;&lt;pub-location&gt;Oxford&lt;/pub-location&gt;&lt;publisher&gt;Blackwell&lt;/publisher&gt;&lt;urls&gt;&lt;related-urls&gt;&lt;url&gt;http://usyd.summon.serialssolutions.com/2.0.0/link/0/eLvHCXMwY2BQMDa3SDZKNTdOTbNMtTAxNDJMM0g1MU1Mtkg1MUpMA28QQwxjI5XmbkIMTKl5ogyybq4hzh66oA3n8dBBjPgkQ9AdS6DDpMQYWIAd41QA0bUYjg&lt;/url&gt;&lt;/related-urls&gt;&lt;/urls&gt;&lt;/record&gt;&lt;/Cite&gt;&lt;/EndNote&gt;</w:instrText>
        </w:r>
        <w:r w:rsidR="009902DD" w:rsidRPr="009902DD">
          <w:rPr>
            <w:rFonts w:ascii="Times New Roman" w:eastAsia="Calibri" w:hAnsi="Times New Roman" w:cs="Times New Roman"/>
            <w:lang w:val="en-AU"/>
          </w:rPr>
          <w:fldChar w:fldCharType="separate"/>
        </w:r>
        <w:r w:rsidR="009902DD" w:rsidRPr="009902DD">
          <w:rPr>
            <w:rFonts w:ascii="Times New Roman" w:eastAsia="Calibri" w:hAnsi="Times New Roman" w:cs="Times New Roman"/>
            <w:noProof/>
            <w:lang w:val="en-AU"/>
          </w:rPr>
          <w:t>Wittgenstein (1958)</w:t>
        </w:r>
        <w:r w:rsidR="009902DD" w:rsidRPr="009902DD">
          <w:rPr>
            <w:rFonts w:ascii="Times New Roman" w:eastAsia="Calibri" w:hAnsi="Times New Roman" w:cs="Times New Roman"/>
            <w:lang w:val="en-AU"/>
          </w:rPr>
          <w:fldChar w:fldCharType="end"/>
        </w:r>
      </w:hyperlink>
      <w:r w:rsidR="00C8004C" w:rsidRPr="009902DD">
        <w:rPr>
          <w:rFonts w:ascii="Times New Roman" w:eastAsia="Calibri" w:hAnsi="Times New Roman" w:cs="Times New Roman"/>
          <w:lang w:val="en-AU"/>
        </w:rPr>
        <w:t xml:space="preserve">: </w:t>
      </w:r>
      <w:r w:rsidRPr="009902DD">
        <w:rPr>
          <w:rFonts w:ascii="Times New Roman" w:eastAsia="Calibri" w:hAnsi="Times New Roman" w:cs="Times New Roman"/>
          <w:lang w:val="en-AU"/>
        </w:rPr>
        <w:t>design, designing and designs</w:t>
      </w:r>
      <w:r w:rsidR="00D06235" w:rsidRPr="009902DD">
        <w:rPr>
          <w:rFonts w:ascii="Times New Roman" w:eastAsia="Calibri" w:hAnsi="Times New Roman" w:cs="Times New Roman"/>
          <w:lang w:val="en-AU"/>
        </w:rPr>
        <w:t>.</w:t>
      </w:r>
      <w:r w:rsidR="002612C9" w:rsidRPr="009902DD">
        <w:rPr>
          <w:rFonts w:ascii="Times New Roman" w:eastAsia="Calibri" w:hAnsi="Times New Roman" w:cs="Times New Roman"/>
          <w:lang w:val="en-AU"/>
        </w:rPr>
        <w:t xml:space="preserve"> Each </w:t>
      </w:r>
      <w:r w:rsidR="00C8004C" w:rsidRPr="009902DD">
        <w:rPr>
          <w:rFonts w:ascii="Times New Roman" w:eastAsia="Calibri" w:hAnsi="Times New Roman" w:cs="Times New Roman"/>
          <w:lang w:val="en-AU"/>
        </w:rPr>
        <w:t>defines</w:t>
      </w:r>
      <w:r w:rsidR="002612C9" w:rsidRPr="009902DD">
        <w:rPr>
          <w:rFonts w:ascii="Times New Roman" w:eastAsia="Calibri" w:hAnsi="Times New Roman" w:cs="Times New Roman"/>
          <w:lang w:val="en-AU"/>
        </w:rPr>
        <w:t xml:space="preserve"> a </w:t>
      </w:r>
      <w:r w:rsidR="008779BB" w:rsidRPr="009902DD">
        <w:rPr>
          <w:rFonts w:ascii="Times New Roman" w:eastAsia="Calibri" w:hAnsi="Times New Roman" w:cs="Times New Roman"/>
          <w:lang w:val="en-AU"/>
        </w:rPr>
        <w:t>distinct</w:t>
      </w:r>
      <w:r w:rsidR="002612C9" w:rsidRPr="009902DD">
        <w:rPr>
          <w:rFonts w:ascii="Times New Roman" w:eastAsia="Calibri" w:hAnsi="Times New Roman" w:cs="Times New Roman"/>
          <w:lang w:val="en-AU"/>
        </w:rPr>
        <w:t xml:space="preserve"> ‘language game’ that produces alternate meanings by means of different, situated uses </w:t>
      </w:r>
      <w:r w:rsidR="002612C9" w:rsidRPr="009902DD">
        <w:rPr>
          <w:rFonts w:ascii="Times New Roman" w:eastAsia="Calibri" w:hAnsi="Times New Roman" w:cs="Times New Roman"/>
          <w:lang w:val="en-AU"/>
        </w:rPr>
        <w:fldChar w:fldCharType="begin"/>
      </w:r>
      <w:r w:rsidR="009902DD" w:rsidRPr="009902DD">
        <w:rPr>
          <w:rFonts w:ascii="Times New Roman" w:eastAsia="Calibri" w:hAnsi="Times New Roman" w:cs="Times New Roman"/>
          <w:lang w:val="en-AU"/>
        </w:rPr>
        <w:instrText xml:space="preserve"> ADDIN EN.CITE &lt;EndNote&gt;&lt;Cite&gt;&lt;Author&gt;Wittgenstein&lt;/Author&gt;&lt;Year&gt;1958&lt;/Year&gt;&lt;RecNum&gt;754&lt;/RecNum&gt;&lt;Pages&gt;6&lt;/Pages&gt;&lt;DisplayText&gt;(Wittgenstein, 1958: 6)&lt;/DisplayText&gt;&lt;record&gt;&lt;rec-number&gt;754&lt;/rec-number&gt;&lt;foreign-keys&gt;&lt;key app="EN" db-id="ews2z9fti5pws4ezv5pp9arfsx2zs2xtfafs" timestamp="0"&gt;754&lt;/key&gt;&lt;/foreign-keys&gt;&lt;ref-type name="Book"&gt;6&lt;/ref-type&gt;&lt;contributors&gt;&lt;authors&gt;&lt;author&gt;Wittgenstein, Ludwig&lt;/author&gt;&lt;/authors&gt;&lt;subsidiary-authors&gt;&lt;author&gt;Anscombe, G. E. M.&lt;/author&gt;&lt;/subsidiary-authors&gt;&lt;/contributors&gt;&lt;titles&gt;&lt;title&gt;Philosophical investigations&lt;/title&gt;&lt;short-title&gt;Philosophical investigations&lt;/short-title&gt;&lt;/titles&gt;&lt;number&gt;Book, Whole&lt;/number&gt;&lt;dates&gt;&lt;year&gt;1958&lt;/year&gt;&lt;/dates&gt;&lt;pub-location&gt;Oxford&lt;/pub-location&gt;&lt;publisher&gt;Blackwell&lt;/publisher&gt;&lt;urls&gt;&lt;related-urls&gt;&lt;url&gt;http://usyd.summon.serialssolutions.com/2.0.0/link/0/eLvHCXMwY2BQMDa3SDZKNTdOTbNMtTAxNDJMM0g1MU1Mtkg1MUpMA28QQwxjI5XmbkIMTKl5ogyybq4hzh66oA3n8dBBjPgkQ9AdS6DDpMQYWIAd41QA0bUYjg&lt;/url&gt;&lt;/related-urls&gt;&lt;/urls&gt;&lt;/record&gt;&lt;/Cite&gt;&lt;/EndNote&gt;</w:instrText>
      </w:r>
      <w:r w:rsidR="002612C9" w:rsidRPr="009902DD">
        <w:rPr>
          <w:rFonts w:ascii="Times New Roman" w:eastAsia="Calibri" w:hAnsi="Times New Roman" w:cs="Times New Roman"/>
          <w:lang w:val="en-AU"/>
        </w:rPr>
        <w:fldChar w:fldCharType="separate"/>
      </w:r>
      <w:r w:rsidR="0095040F" w:rsidRPr="009902DD">
        <w:rPr>
          <w:rFonts w:ascii="Times New Roman" w:eastAsia="Calibri" w:hAnsi="Times New Roman" w:cs="Times New Roman"/>
          <w:noProof/>
          <w:lang w:val="en-AU"/>
        </w:rPr>
        <w:t>(</w:t>
      </w:r>
      <w:hyperlink w:anchor="_ENREF_76" w:tooltip="Wittgenstein, 1958 #754" w:history="1">
        <w:r w:rsidR="009902DD" w:rsidRPr="009902DD">
          <w:rPr>
            <w:rFonts w:ascii="Times New Roman" w:eastAsia="Calibri" w:hAnsi="Times New Roman" w:cs="Times New Roman"/>
            <w:noProof/>
            <w:lang w:val="en-AU"/>
          </w:rPr>
          <w:t>Wittgenstein, 1958: 6</w:t>
        </w:r>
      </w:hyperlink>
      <w:r w:rsidR="0095040F" w:rsidRPr="009902DD">
        <w:rPr>
          <w:rFonts w:ascii="Times New Roman" w:eastAsia="Calibri" w:hAnsi="Times New Roman" w:cs="Times New Roman"/>
          <w:noProof/>
          <w:lang w:val="en-AU"/>
        </w:rPr>
        <w:t>)</w:t>
      </w:r>
      <w:r w:rsidR="002612C9" w:rsidRPr="009902DD">
        <w:rPr>
          <w:rFonts w:ascii="Times New Roman" w:eastAsia="Calibri" w:hAnsi="Times New Roman" w:cs="Times New Roman"/>
          <w:lang w:val="en-AU"/>
        </w:rPr>
        <w:fldChar w:fldCharType="end"/>
      </w:r>
      <w:r w:rsidR="002612C9" w:rsidRPr="009902DD">
        <w:rPr>
          <w:rFonts w:ascii="Times New Roman" w:eastAsia="Calibri" w:hAnsi="Times New Roman" w:cs="Times New Roman"/>
          <w:lang w:val="en-AU"/>
        </w:rPr>
        <w:t>.</w:t>
      </w:r>
    </w:p>
    <w:p w14:paraId="185DD515" w14:textId="77777777" w:rsidR="00B36488" w:rsidRPr="009902DD" w:rsidRDefault="00B36488" w:rsidP="00067E09">
      <w:pPr>
        <w:spacing w:before="100" w:beforeAutospacing="1" w:after="100" w:afterAutospacing="1" w:line="360" w:lineRule="auto"/>
        <w:jc w:val="both"/>
        <w:rPr>
          <w:rFonts w:ascii="Times New Roman" w:eastAsia="Calibri" w:hAnsi="Times New Roman" w:cs="Times New Roman"/>
          <w:lang w:val="en-AU"/>
        </w:rPr>
      </w:pPr>
      <w:r w:rsidRPr="009902DD">
        <w:rPr>
          <w:rFonts w:ascii="Times New Roman" w:eastAsia="Calibri" w:hAnsi="Times New Roman" w:cs="Times New Roman"/>
          <w:lang w:val="en-AU"/>
        </w:rPr>
        <w:t>As an adjective</w:t>
      </w:r>
      <w:r w:rsidR="00A14483" w:rsidRPr="009902DD">
        <w:rPr>
          <w:rFonts w:ascii="Times New Roman" w:eastAsia="Calibri" w:hAnsi="Times New Roman" w:cs="Times New Roman"/>
          <w:lang w:val="en-AU"/>
        </w:rPr>
        <w:t>,</w:t>
      </w:r>
      <w:r w:rsidRPr="009902DD">
        <w:rPr>
          <w:rFonts w:ascii="Times New Roman" w:eastAsia="Calibri" w:hAnsi="Times New Roman" w:cs="Times New Roman"/>
          <w:lang w:val="en-AU"/>
        </w:rPr>
        <w:t xml:space="preserve"> design </w:t>
      </w:r>
      <w:r w:rsidR="00A14483" w:rsidRPr="009902DD">
        <w:rPr>
          <w:rFonts w:ascii="Times New Roman" w:eastAsia="Calibri" w:hAnsi="Times New Roman" w:cs="Times New Roman"/>
          <w:lang w:val="en-AU"/>
        </w:rPr>
        <w:t xml:space="preserve">seeks to </w:t>
      </w:r>
      <w:r w:rsidRPr="009902DD">
        <w:rPr>
          <w:rFonts w:ascii="Times New Roman" w:eastAsia="Calibri" w:hAnsi="Times New Roman" w:cs="Times New Roman"/>
          <w:lang w:val="en-AU"/>
        </w:rPr>
        <w:t>convey a positive value</w:t>
      </w:r>
      <w:r w:rsidR="00A14483" w:rsidRPr="009902DD">
        <w:rPr>
          <w:rFonts w:ascii="Times New Roman" w:eastAsia="Calibri" w:hAnsi="Times New Roman" w:cs="Times New Roman"/>
          <w:lang w:val="en-AU"/>
        </w:rPr>
        <w:t xml:space="preserve"> </w:t>
      </w:r>
      <w:r w:rsidR="008779BB" w:rsidRPr="009902DD">
        <w:rPr>
          <w:rFonts w:ascii="Times New Roman" w:eastAsia="Calibri" w:hAnsi="Times New Roman" w:cs="Times New Roman"/>
          <w:lang w:val="en-AU"/>
        </w:rPr>
        <w:t>eliciting</w:t>
      </w:r>
      <w:r w:rsidRPr="009902DD">
        <w:rPr>
          <w:rFonts w:ascii="Times New Roman" w:eastAsia="Calibri" w:hAnsi="Times New Roman" w:cs="Times New Roman"/>
          <w:lang w:val="en-AU"/>
        </w:rPr>
        <w:t xml:space="preserve"> positive </w:t>
      </w:r>
      <w:r w:rsidR="00C8004C" w:rsidRPr="009902DD">
        <w:rPr>
          <w:rFonts w:ascii="Times New Roman" w:eastAsia="Calibri" w:hAnsi="Times New Roman" w:cs="Times New Roman"/>
          <w:lang w:val="en-AU"/>
        </w:rPr>
        <w:t>sentiments</w:t>
      </w:r>
      <w:r w:rsidRPr="009902DD">
        <w:rPr>
          <w:rFonts w:ascii="Times New Roman" w:eastAsia="Calibri" w:hAnsi="Times New Roman" w:cs="Times New Roman"/>
          <w:lang w:val="en-AU"/>
        </w:rPr>
        <w:t xml:space="preserve"> </w:t>
      </w:r>
      <w:r w:rsidRPr="009902DD">
        <w:rPr>
          <w:rFonts w:ascii="Times New Roman" w:eastAsia="Calibri" w:hAnsi="Times New Roman" w:cs="Times New Roman"/>
          <w:lang w:val="en-AU"/>
        </w:rPr>
        <w:fldChar w:fldCharType="begin"/>
      </w:r>
      <w:r w:rsidR="009902DD" w:rsidRPr="009902DD">
        <w:rPr>
          <w:rFonts w:ascii="Times New Roman" w:eastAsia="Calibri" w:hAnsi="Times New Roman" w:cs="Times New Roman"/>
          <w:lang w:val="en-AU"/>
        </w:rPr>
        <w:instrText xml:space="preserve"> ADDIN EN.CITE &lt;EndNote&gt;&lt;Cite&gt;&lt;Author&gt;Verganti&lt;/Author&gt;&lt;Year&gt;2006&lt;/Year&gt;&lt;RecNum&gt;1162&lt;/RecNum&gt;&lt;DisplayText&gt;(Verganti, 2006)&lt;/DisplayText&gt;&lt;record&gt;&lt;rec-number&gt;1162&lt;/rec-number&gt;&lt;foreign-keys&gt;&lt;key app="EN" db-id="ews2z9fti5pws4ezv5pp9arfsx2zs2xtfafs" timestamp="0"&gt;1162&lt;/key&gt;&lt;/foreign-keys&gt;&lt;ref-type name="Journal Article"&gt;17&lt;/ref-type&gt;&lt;contributors&gt;&lt;authors&gt;&lt;author&gt;Verganti, Roberto&lt;/author&gt;&lt;/authors&gt;&lt;/contributors&gt;&lt;titles&gt;&lt;title&gt;Innovating through design&lt;/title&gt;&lt;secondary-title&gt;Harvard Business Review&lt;/secondary-title&gt;&lt;/titles&gt;&lt;periodical&gt;&lt;full-title&gt;Harvard Business Review&lt;/full-title&gt;&lt;/periodical&gt;&lt;pages&gt;114&lt;/pages&gt;&lt;volume&gt;84&lt;/volume&gt;&lt;number&gt;12&lt;/number&gt;&lt;dates&gt;&lt;year&gt;2006&lt;/year&gt;&lt;/dates&gt;&lt;isbn&gt;0017-8012&lt;/isbn&gt;&lt;urls&gt;&lt;/urls&gt;&lt;/record&gt;&lt;/Cite&gt;&lt;/EndNote&gt;</w:instrText>
      </w:r>
      <w:r w:rsidRPr="009902DD">
        <w:rPr>
          <w:rFonts w:ascii="Times New Roman" w:eastAsia="Calibri" w:hAnsi="Times New Roman" w:cs="Times New Roman"/>
          <w:lang w:val="en-AU"/>
        </w:rPr>
        <w:fldChar w:fldCharType="separate"/>
      </w:r>
      <w:r w:rsidR="0095040F" w:rsidRPr="009902DD">
        <w:rPr>
          <w:rFonts w:ascii="Times New Roman" w:eastAsia="Calibri" w:hAnsi="Times New Roman" w:cs="Times New Roman"/>
          <w:noProof/>
          <w:lang w:val="en-AU"/>
        </w:rPr>
        <w:t>(</w:t>
      </w:r>
      <w:hyperlink w:anchor="_ENREF_75" w:tooltip="Verganti, 2006 #1162" w:history="1">
        <w:r w:rsidR="009902DD" w:rsidRPr="009902DD">
          <w:rPr>
            <w:rFonts w:ascii="Times New Roman" w:eastAsia="Calibri" w:hAnsi="Times New Roman" w:cs="Times New Roman"/>
            <w:noProof/>
            <w:lang w:val="en-AU"/>
          </w:rPr>
          <w:t>Verganti, 2006</w:t>
        </w:r>
      </w:hyperlink>
      <w:r w:rsidR="0095040F" w:rsidRPr="009902DD">
        <w:rPr>
          <w:rFonts w:ascii="Times New Roman" w:eastAsia="Calibri" w:hAnsi="Times New Roman" w:cs="Times New Roman"/>
          <w:noProof/>
          <w:lang w:val="en-AU"/>
        </w:rPr>
        <w:t>)</w:t>
      </w:r>
      <w:r w:rsidRPr="009902DD">
        <w:rPr>
          <w:rFonts w:ascii="Times New Roman" w:eastAsia="Calibri" w:hAnsi="Times New Roman" w:cs="Times New Roman"/>
          <w:lang w:val="en-AU"/>
        </w:rPr>
        <w:fldChar w:fldCharType="end"/>
      </w:r>
      <w:r w:rsidR="00A14483" w:rsidRPr="009902DD">
        <w:rPr>
          <w:rFonts w:ascii="Times New Roman" w:eastAsia="Calibri" w:hAnsi="Times New Roman" w:cs="Times New Roman"/>
          <w:lang w:val="en-AU"/>
        </w:rPr>
        <w:t xml:space="preserve"> that imbue a </w:t>
      </w:r>
      <w:r w:rsidRPr="009902DD">
        <w:rPr>
          <w:rFonts w:ascii="Times New Roman" w:eastAsia="Calibri" w:hAnsi="Times New Roman" w:cs="Times New Roman"/>
          <w:lang w:val="en-AU"/>
        </w:rPr>
        <w:t xml:space="preserve">building with symbolic capital (‘as a design object’). </w:t>
      </w:r>
      <w:r w:rsidR="00D06235" w:rsidRPr="009902DD">
        <w:rPr>
          <w:rFonts w:ascii="Times New Roman" w:eastAsia="Calibri" w:hAnsi="Times New Roman" w:cs="Times New Roman"/>
          <w:lang w:val="en-AU"/>
        </w:rPr>
        <w:t xml:space="preserve">As a verb, </w:t>
      </w:r>
      <w:r w:rsidR="00EE6898" w:rsidRPr="009902DD">
        <w:rPr>
          <w:rFonts w:ascii="Times New Roman" w:eastAsia="Calibri" w:hAnsi="Times New Roman" w:cs="Times New Roman"/>
          <w:lang w:val="en-AU"/>
        </w:rPr>
        <w:t>design</w:t>
      </w:r>
      <w:r w:rsidRPr="009902DD">
        <w:rPr>
          <w:rFonts w:ascii="Times New Roman" w:eastAsia="Calibri" w:hAnsi="Times New Roman" w:cs="Times New Roman"/>
          <w:lang w:val="en-AU"/>
        </w:rPr>
        <w:t>ing</w:t>
      </w:r>
      <w:r w:rsidR="00EE6898" w:rsidRPr="009902DD">
        <w:rPr>
          <w:rFonts w:ascii="Times New Roman" w:eastAsia="Calibri" w:hAnsi="Times New Roman" w:cs="Times New Roman"/>
          <w:lang w:val="en-AU"/>
        </w:rPr>
        <w:t xml:space="preserve"> </w:t>
      </w:r>
      <w:r w:rsidR="00B6246D" w:rsidRPr="009902DD">
        <w:rPr>
          <w:rFonts w:ascii="Times New Roman" w:eastAsia="Calibri" w:hAnsi="Times New Roman" w:cs="Times New Roman"/>
          <w:lang w:val="en-AU"/>
        </w:rPr>
        <w:t xml:space="preserve">signifies </w:t>
      </w:r>
      <w:r w:rsidR="008779BB" w:rsidRPr="009902DD">
        <w:rPr>
          <w:rFonts w:ascii="Times New Roman" w:eastAsia="Calibri" w:hAnsi="Times New Roman" w:cs="Times New Roman"/>
          <w:lang w:val="en-AU"/>
        </w:rPr>
        <w:t xml:space="preserve">an </w:t>
      </w:r>
      <w:r w:rsidR="00D06235" w:rsidRPr="009902DD">
        <w:rPr>
          <w:rFonts w:ascii="Times New Roman" w:eastAsia="Calibri" w:hAnsi="Times New Roman" w:cs="Times New Roman"/>
          <w:lang w:val="en-AU"/>
        </w:rPr>
        <w:t xml:space="preserve">organizing </w:t>
      </w:r>
      <w:r w:rsidR="00627401" w:rsidRPr="009902DD">
        <w:rPr>
          <w:rFonts w:ascii="Times New Roman" w:eastAsia="Calibri" w:hAnsi="Times New Roman" w:cs="Times New Roman"/>
          <w:lang w:val="en-AU"/>
        </w:rPr>
        <w:t>activity</w:t>
      </w:r>
      <w:r w:rsidR="008779BB" w:rsidRPr="009902DD">
        <w:rPr>
          <w:rFonts w:ascii="Times New Roman" w:eastAsia="Calibri" w:hAnsi="Times New Roman" w:cs="Times New Roman"/>
          <w:lang w:val="en-AU"/>
        </w:rPr>
        <w:t xml:space="preserve"> that intends to </w:t>
      </w:r>
      <w:r w:rsidR="00D06235" w:rsidRPr="009902DD">
        <w:rPr>
          <w:rFonts w:ascii="Times New Roman" w:eastAsia="Calibri" w:hAnsi="Times New Roman" w:cs="Times New Roman"/>
          <w:lang w:val="en-AU"/>
        </w:rPr>
        <w:t>produc</w:t>
      </w:r>
      <w:r w:rsidR="008779BB" w:rsidRPr="009902DD">
        <w:rPr>
          <w:rFonts w:ascii="Times New Roman" w:eastAsia="Calibri" w:hAnsi="Times New Roman" w:cs="Times New Roman"/>
          <w:lang w:val="en-AU"/>
        </w:rPr>
        <w:t>e</w:t>
      </w:r>
      <w:r w:rsidR="00D06235" w:rsidRPr="009902DD">
        <w:rPr>
          <w:rFonts w:ascii="Times New Roman" w:eastAsia="Calibri" w:hAnsi="Times New Roman" w:cs="Times New Roman"/>
          <w:lang w:val="en-AU"/>
        </w:rPr>
        <w:t xml:space="preserve"> a new order and/or new sensemaking perspective (‘designing a new business school’)</w:t>
      </w:r>
      <w:r w:rsidR="00627401" w:rsidRPr="009902DD">
        <w:rPr>
          <w:rFonts w:ascii="Times New Roman" w:eastAsia="Calibri" w:hAnsi="Times New Roman" w:cs="Times New Roman"/>
          <w:lang w:val="en-AU"/>
        </w:rPr>
        <w:t xml:space="preserve">. </w:t>
      </w:r>
      <w:r w:rsidRPr="009902DD">
        <w:rPr>
          <w:rFonts w:ascii="Times New Roman" w:eastAsia="Calibri" w:hAnsi="Times New Roman" w:cs="Times New Roman"/>
          <w:lang w:val="en-AU"/>
        </w:rPr>
        <w:t xml:space="preserve">Finally, </w:t>
      </w:r>
      <w:r w:rsidR="00A14483" w:rsidRPr="009902DD">
        <w:rPr>
          <w:rFonts w:ascii="Times New Roman" w:eastAsia="Calibri" w:hAnsi="Times New Roman" w:cs="Times New Roman"/>
          <w:lang w:val="en-AU"/>
        </w:rPr>
        <w:t>in terms of the plural noun, designs</w:t>
      </w:r>
      <w:r w:rsidR="00C8004C" w:rsidRPr="009902DD">
        <w:rPr>
          <w:rFonts w:ascii="Times New Roman" w:eastAsia="Calibri" w:hAnsi="Times New Roman" w:cs="Times New Roman"/>
          <w:lang w:val="en-AU"/>
        </w:rPr>
        <w:t xml:space="preserve"> bespeak</w:t>
      </w:r>
      <w:r w:rsidR="00627401" w:rsidRPr="009902DD">
        <w:rPr>
          <w:rFonts w:ascii="Times New Roman" w:eastAsia="Calibri" w:hAnsi="Times New Roman" w:cs="Times New Roman"/>
          <w:lang w:val="en-AU"/>
        </w:rPr>
        <w:t xml:space="preserve"> strategic</w:t>
      </w:r>
      <w:r w:rsidR="003C4BCC" w:rsidRPr="009902DD">
        <w:rPr>
          <w:rFonts w:ascii="Times New Roman" w:eastAsia="Calibri" w:hAnsi="Times New Roman" w:cs="Times New Roman"/>
          <w:lang w:val="en-AU"/>
        </w:rPr>
        <w:t xml:space="preserve"> (even Machiavellian)</w:t>
      </w:r>
      <w:r w:rsidR="00627401" w:rsidRPr="009902DD">
        <w:rPr>
          <w:rFonts w:ascii="Times New Roman" w:eastAsia="Calibri" w:hAnsi="Times New Roman" w:cs="Times New Roman"/>
          <w:lang w:val="en-AU"/>
        </w:rPr>
        <w:t xml:space="preserve"> intention</w:t>
      </w:r>
      <w:r w:rsidR="00A970AC" w:rsidRPr="009902DD">
        <w:rPr>
          <w:rFonts w:ascii="Times New Roman" w:eastAsia="Calibri" w:hAnsi="Times New Roman" w:cs="Times New Roman"/>
          <w:lang w:val="en-AU"/>
        </w:rPr>
        <w:t>s</w:t>
      </w:r>
      <w:r w:rsidR="00627401" w:rsidRPr="009902DD">
        <w:rPr>
          <w:rFonts w:ascii="Times New Roman" w:eastAsia="Calibri" w:hAnsi="Times New Roman" w:cs="Times New Roman"/>
          <w:lang w:val="en-AU"/>
        </w:rPr>
        <w:t xml:space="preserve"> (‘the Dean has designs on the future’</w:t>
      </w:r>
      <w:r w:rsidR="00A14483" w:rsidRPr="009902DD">
        <w:rPr>
          <w:rFonts w:ascii="Times New Roman" w:eastAsia="Calibri" w:hAnsi="Times New Roman" w:cs="Times New Roman"/>
          <w:lang w:val="en-AU"/>
        </w:rPr>
        <w:t>) that</w:t>
      </w:r>
      <w:r w:rsidR="00627401" w:rsidRPr="009902DD">
        <w:rPr>
          <w:rFonts w:ascii="Times New Roman" w:eastAsia="Calibri" w:hAnsi="Times New Roman" w:cs="Times New Roman"/>
          <w:lang w:val="en-AU"/>
        </w:rPr>
        <w:t xml:space="preserve"> </w:t>
      </w:r>
      <w:r w:rsidR="00FB0BA5" w:rsidRPr="009902DD">
        <w:rPr>
          <w:rFonts w:ascii="Times New Roman" w:eastAsia="Calibri" w:hAnsi="Times New Roman" w:cs="Times New Roman"/>
          <w:lang w:val="en-AU"/>
        </w:rPr>
        <w:t xml:space="preserve">explicitly </w:t>
      </w:r>
      <w:r w:rsidR="00A970AC" w:rsidRPr="009902DD">
        <w:rPr>
          <w:rFonts w:ascii="Times New Roman" w:eastAsia="Calibri" w:hAnsi="Times New Roman" w:cs="Times New Roman"/>
          <w:lang w:val="en-AU"/>
        </w:rPr>
        <w:t>invoke</w:t>
      </w:r>
      <w:r w:rsidR="00FB0BA5" w:rsidRPr="009902DD">
        <w:rPr>
          <w:rFonts w:ascii="Times New Roman" w:eastAsia="Calibri" w:hAnsi="Times New Roman" w:cs="Times New Roman"/>
          <w:lang w:val="en-AU"/>
        </w:rPr>
        <w:t xml:space="preserve"> power relations</w:t>
      </w:r>
      <w:r w:rsidR="00627401" w:rsidRPr="009902DD">
        <w:rPr>
          <w:rFonts w:ascii="Times New Roman" w:eastAsia="Calibri" w:hAnsi="Times New Roman" w:cs="Times New Roman"/>
          <w:lang w:val="en-AU"/>
        </w:rPr>
        <w:t xml:space="preserve">. </w:t>
      </w:r>
    </w:p>
    <w:p w14:paraId="62C433CF" w14:textId="77777777" w:rsidR="00D71944" w:rsidRPr="009902DD" w:rsidRDefault="00A14483"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eastAsia="Calibri" w:hAnsi="Times New Roman" w:cs="Times New Roman"/>
          <w:lang w:val="en-AU"/>
        </w:rPr>
        <w:t>T</w:t>
      </w:r>
      <w:r w:rsidR="00307D24" w:rsidRPr="009902DD">
        <w:rPr>
          <w:rFonts w:ascii="Times New Roman" w:eastAsia="Calibri" w:hAnsi="Times New Roman" w:cs="Times New Roman"/>
          <w:lang w:val="en-AU"/>
        </w:rPr>
        <w:t>hese</w:t>
      </w:r>
      <w:r w:rsidR="00627401" w:rsidRPr="009902DD">
        <w:rPr>
          <w:rFonts w:ascii="Times New Roman" w:eastAsia="Calibri" w:hAnsi="Times New Roman" w:cs="Times New Roman"/>
          <w:lang w:val="en-AU"/>
        </w:rPr>
        <w:t xml:space="preserve"> three </w:t>
      </w:r>
      <w:r w:rsidR="00307D24" w:rsidRPr="009902DD">
        <w:rPr>
          <w:rFonts w:ascii="Times New Roman" w:eastAsia="Calibri" w:hAnsi="Times New Roman" w:cs="Times New Roman"/>
          <w:lang w:val="en-AU"/>
        </w:rPr>
        <w:t>manifestations</w:t>
      </w:r>
      <w:r w:rsidR="00627401" w:rsidRPr="009902DD">
        <w:rPr>
          <w:rFonts w:ascii="Times New Roman" w:eastAsia="Calibri" w:hAnsi="Times New Roman" w:cs="Times New Roman"/>
          <w:lang w:val="en-AU"/>
        </w:rPr>
        <w:t xml:space="preserve"> of design</w:t>
      </w:r>
      <w:r w:rsidR="00B36488" w:rsidRPr="009902DD">
        <w:rPr>
          <w:rFonts w:ascii="Times New Roman" w:eastAsia="Calibri" w:hAnsi="Times New Roman" w:cs="Times New Roman"/>
          <w:lang w:val="en-AU"/>
        </w:rPr>
        <w:t xml:space="preserve"> </w:t>
      </w:r>
      <w:r w:rsidR="00280152" w:rsidRPr="009902DD">
        <w:rPr>
          <w:rFonts w:ascii="Times New Roman" w:eastAsia="Calibri" w:hAnsi="Times New Roman" w:cs="Times New Roman"/>
          <w:lang w:val="en-AU"/>
        </w:rPr>
        <w:t>are</w:t>
      </w:r>
      <w:r w:rsidRPr="009902DD">
        <w:rPr>
          <w:rFonts w:ascii="Times New Roman" w:eastAsia="Calibri" w:hAnsi="Times New Roman" w:cs="Times New Roman"/>
          <w:lang w:val="en-AU"/>
        </w:rPr>
        <w:t xml:space="preserve"> deployed </w:t>
      </w:r>
      <w:r w:rsidR="00B36488" w:rsidRPr="009902DD">
        <w:rPr>
          <w:rFonts w:ascii="Times New Roman" w:eastAsia="Calibri" w:hAnsi="Times New Roman" w:cs="Times New Roman"/>
          <w:lang w:val="en-AU"/>
        </w:rPr>
        <w:t xml:space="preserve">as an analytical </w:t>
      </w:r>
      <w:r w:rsidR="00280152" w:rsidRPr="009902DD">
        <w:rPr>
          <w:rFonts w:ascii="Times New Roman" w:eastAsia="Calibri" w:hAnsi="Times New Roman" w:cs="Times New Roman"/>
          <w:lang w:val="en-AU"/>
        </w:rPr>
        <w:t>lens</w:t>
      </w:r>
      <w:r w:rsidRPr="009902DD">
        <w:rPr>
          <w:rFonts w:ascii="Times New Roman" w:eastAsia="Calibri" w:hAnsi="Times New Roman" w:cs="Times New Roman"/>
          <w:lang w:val="en-AU"/>
        </w:rPr>
        <w:t xml:space="preserve"> </w:t>
      </w:r>
      <w:r w:rsidR="00B36488" w:rsidRPr="009902DD">
        <w:rPr>
          <w:rFonts w:ascii="Times New Roman" w:eastAsia="Calibri" w:hAnsi="Times New Roman" w:cs="Times New Roman"/>
          <w:lang w:val="en-AU"/>
        </w:rPr>
        <w:t xml:space="preserve">for </w:t>
      </w:r>
      <w:r w:rsidR="00307D24" w:rsidRPr="009902DD">
        <w:rPr>
          <w:rFonts w:ascii="Times New Roman" w:eastAsia="Calibri" w:hAnsi="Times New Roman" w:cs="Times New Roman"/>
          <w:lang w:val="en-AU"/>
        </w:rPr>
        <w:t xml:space="preserve">observing </w:t>
      </w:r>
      <w:r w:rsidR="00627401" w:rsidRPr="009902DD">
        <w:rPr>
          <w:rFonts w:ascii="Times New Roman" w:eastAsia="Calibri" w:hAnsi="Times New Roman" w:cs="Times New Roman"/>
          <w:lang w:val="en-AU"/>
        </w:rPr>
        <w:t xml:space="preserve">the reaction of </w:t>
      </w:r>
      <w:r w:rsidR="00B36488" w:rsidRPr="009902DD">
        <w:rPr>
          <w:rFonts w:ascii="Times New Roman" w:eastAsia="Calibri" w:hAnsi="Times New Roman" w:cs="Times New Roman"/>
          <w:lang w:val="en-AU"/>
        </w:rPr>
        <w:t xml:space="preserve">various </w:t>
      </w:r>
      <w:r w:rsidR="00627401" w:rsidRPr="009902DD">
        <w:rPr>
          <w:rFonts w:ascii="Times New Roman" w:eastAsia="Calibri" w:hAnsi="Times New Roman" w:cs="Times New Roman"/>
          <w:lang w:val="en-AU"/>
        </w:rPr>
        <w:t>actors to the new workspace</w:t>
      </w:r>
      <w:r w:rsidRPr="009902DD">
        <w:rPr>
          <w:rFonts w:ascii="Times New Roman" w:eastAsia="Calibri" w:hAnsi="Times New Roman" w:cs="Times New Roman"/>
          <w:lang w:val="en-AU"/>
        </w:rPr>
        <w:t xml:space="preserve">. </w:t>
      </w:r>
      <w:r w:rsidR="00B36488" w:rsidRPr="009902DD">
        <w:rPr>
          <w:rFonts w:ascii="Times New Roman" w:hAnsi="Times New Roman" w:cs="Times New Roman"/>
          <w:lang w:val="en-AU"/>
        </w:rPr>
        <w:t>Investigati</w:t>
      </w:r>
      <w:r w:rsidR="00280152" w:rsidRPr="009902DD">
        <w:rPr>
          <w:rFonts w:ascii="Times New Roman" w:hAnsi="Times New Roman" w:cs="Times New Roman"/>
          <w:lang w:val="en-AU"/>
        </w:rPr>
        <w:t>ng</w:t>
      </w:r>
      <w:r w:rsidR="00B36488" w:rsidRPr="009902DD">
        <w:rPr>
          <w:rFonts w:ascii="Times New Roman" w:hAnsi="Times New Roman" w:cs="Times New Roman"/>
          <w:lang w:val="en-AU"/>
        </w:rPr>
        <w:t xml:space="preserve"> the first dimension (</w:t>
      </w:r>
      <w:r w:rsidR="00B36488" w:rsidRPr="009902DD">
        <w:rPr>
          <w:rFonts w:ascii="Times New Roman" w:hAnsi="Times New Roman" w:cs="Times New Roman"/>
          <w:i/>
          <w:lang w:val="en-AU"/>
        </w:rPr>
        <w:t>design</w:t>
      </w:r>
      <w:r w:rsidR="00B36488" w:rsidRPr="009902DD">
        <w:rPr>
          <w:rFonts w:ascii="Times New Roman" w:hAnsi="Times New Roman" w:cs="Times New Roman"/>
          <w:lang w:val="en-AU"/>
        </w:rPr>
        <w:t>, adjective) provide</w:t>
      </w:r>
      <w:r w:rsidR="00280152" w:rsidRPr="009902DD">
        <w:rPr>
          <w:rFonts w:ascii="Times New Roman" w:hAnsi="Times New Roman" w:cs="Times New Roman"/>
          <w:lang w:val="en-AU"/>
        </w:rPr>
        <w:t>s</w:t>
      </w:r>
      <w:r w:rsidR="00B36488" w:rsidRPr="009902DD">
        <w:rPr>
          <w:rFonts w:ascii="Times New Roman" w:hAnsi="Times New Roman" w:cs="Times New Roman"/>
          <w:lang w:val="en-AU"/>
        </w:rPr>
        <w:t xml:space="preserve"> empirical evidence o</w:t>
      </w:r>
      <w:r w:rsidR="0080627F" w:rsidRPr="009902DD">
        <w:rPr>
          <w:rFonts w:ascii="Times New Roman" w:hAnsi="Times New Roman" w:cs="Times New Roman"/>
          <w:lang w:val="en-AU"/>
        </w:rPr>
        <w:t>f</w:t>
      </w:r>
      <w:r w:rsidR="00B36488" w:rsidRPr="009902DD">
        <w:rPr>
          <w:rFonts w:ascii="Times New Roman" w:hAnsi="Times New Roman" w:cs="Times New Roman"/>
          <w:lang w:val="en-AU"/>
        </w:rPr>
        <w:t xml:space="preserve"> the impact of the aesthetic dimension </w:t>
      </w:r>
      <w:r w:rsidR="0080627F" w:rsidRPr="009902DD">
        <w:rPr>
          <w:rFonts w:ascii="Times New Roman" w:hAnsi="Times New Roman" w:cs="Times New Roman"/>
          <w:lang w:val="en-AU"/>
        </w:rPr>
        <w:t>on</w:t>
      </w:r>
      <w:r w:rsidR="00B36488" w:rsidRPr="009902DD">
        <w:rPr>
          <w:rFonts w:ascii="Times New Roman" w:hAnsi="Times New Roman" w:cs="Times New Roman"/>
          <w:lang w:val="en-AU"/>
        </w:rPr>
        <w:t xml:space="preserve"> innovation </w:t>
      </w:r>
      <w:r w:rsidR="00B36488"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&lt;EndNote&gt;&lt;Cite&gt;&lt;Author&gt;Eisenman&lt;/Author&gt;&lt;Year&gt;2013&lt;/Year&gt;&lt;RecNum&gt;1163&lt;/RecNum&gt;&lt;DisplayText&gt;(Eisenman, 2013)&lt;/DisplayText&gt;&lt;record&gt;&lt;rec-number&gt;1163&lt;/rec-number&gt;&lt;foreign-keys&gt;&lt;key app="EN" db-id="ews2z9fti5pws4ezv5pp9arfsx2zs2xtfafs" timestamp="0"&gt;1163&lt;/key&gt;&lt;/foreign-keys&gt;&lt;ref-type name="Journal Article"&gt;17&lt;/ref-type&gt;&lt;contributors&gt;&lt;authors&gt;&lt;author&gt;Eisenman, Micki&lt;/author&gt;&lt;/authors&gt;&lt;/contributors&gt;&lt;titles&gt;&lt;title&gt;Understanding aesthetic innovation in the context of technological evolution&lt;/title&gt;&lt;secondary-title&gt;Academy of Management Review&lt;/secondary-title&gt;&lt;/titles&gt;&lt;pages&gt;332-351&lt;/pages&gt;&lt;volume&gt;38&lt;/volume&gt;&lt;number&gt;3&lt;/number&gt;&lt;dates&gt;&lt;year&gt;2013&lt;/year&gt;&lt;/dates&gt;&lt;isbn&gt;0363-7425&lt;/isbn&gt;&lt;urls&gt;&lt;/urls&gt;&lt;/record&gt;&lt;/Cite&gt;&lt;/EndNote&gt;</w:instrText>
      </w:r>
      <w:r w:rsidR="00B36488"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29" w:tooltip="Eisenman, 2013 #1163" w:history="1">
        <w:r w:rsidR="009902DD" w:rsidRPr="009902DD">
          <w:rPr>
            <w:rFonts w:ascii="Times New Roman" w:hAnsi="Times New Roman" w:cs="Times New Roman"/>
            <w:noProof/>
            <w:lang w:val="en-AU"/>
          </w:rPr>
          <w:t>Eisenman, 2013</w:t>
        </w:r>
      </w:hyperlink>
      <w:r w:rsidR="0095040F" w:rsidRPr="009902DD">
        <w:rPr>
          <w:rFonts w:ascii="Times New Roman" w:hAnsi="Times New Roman" w:cs="Times New Roman"/>
          <w:noProof/>
          <w:lang w:val="en-AU"/>
        </w:rPr>
        <w:t>)</w:t>
      </w:r>
      <w:r w:rsidR="00B36488" w:rsidRPr="009902DD">
        <w:rPr>
          <w:rFonts w:ascii="Times New Roman" w:hAnsi="Times New Roman" w:cs="Times New Roman"/>
          <w:lang w:val="en-AU"/>
        </w:rPr>
        <w:fldChar w:fldCharType="end"/>
      </w:r>
      <w:r w:rsidR="0080627F" w:rsidRPr="009902DD">
        <w:rPr>
          <w:rFonts w:ascii="Times New Roman" w:hAnsi="Times New Roman" w:cs="Times New Roman"/>
          <w:lang w:val="en-AU"/>
        </w:rPr>
        <w:t>.</w:t>
      </w:r>
      <w:r w:rsidR="00B36488" w:rsidRPr="009902DD">
        <w:rPr>
          <w:rFonts w:ascii="Times New Roman" w:hAnsi="Times New Roman" w:cs="Times New Roman"/>
          <w:lang w:val="en-AU"/>
        </w:rPr>
        <w:t xml:space="preserve"> </w:t>
      </w:r>
      <w:r w:rsidR="0080627F" w:rsidRPr="009902DD">
        <w:rPr>
          <w:rFonts w:ascii="Times New Roman" w:hAnsi="Times New Roman" w:cs="Times New Roman"/>
          <w:lang w:val="en-AU"/>
        </w:rPr>
        <w:t>T</w:t>
      </w:r>
      <w:r w:rsidRPr="009902DD">
        <w:rPr>
          <w:rFonts w:ascii="Times New Roman" w:hAnsi="Times New Roman" w:cs="Times New Roman"/>
          <w:lang w:val="en-AU"/>
        </w:rPr>
        <w:t xml:space="preserve">he </w:t>
      </w:r>
      <w:r w:rsidR="00B36488" w:rsidRPr="009902DD">
        <w:rPr>
          <w:rFonts w:ascii="Times New Roman" w:hAnsi="Times New Roman" w:cs="Times New Roman"/>
          <w:lang w:val="en-AU"/>
        </w:rPr>
        <w:t xml:space="preserve">DCCW building can be considered an “aesthetic product” </w:t>
      </w:r>
      <w:r w:rsidR="00B36488"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&lt;EndNote&gt;&lt;Cite&gt;&lt;Author&gt;Charters&lt;/Author&gt;&lt;Year&gt;2006&lt;/Year&gt;&lt;RecNum&gt;1164&lt;/RecNum&gt;&lt;DisplayText&gt;(Charters, 2006)&lt;/DisplayText&gt;&lt;record&gt;&lt;rec-number&gt;1164&lt;/rec-number&gt;&lt;foreign-keys&gt;&lt;key app="EN" db-id="ews2z9fti5pws4ezv5pp9arfsx2zs2xtfafs" timestamp="0"&gt;1164&lt;/key&gt;&lt;/foreign-keys&gt;&lt;ref-type name="Journal Article"&gt;17&lt;/ref-type&gt;&lt;contributors&gt;&lt;authors&gt;&lt;author&gt;Charters, Steve&lt;/author&gt;&lt;/authors&gt;&lt;/contributors&gt;&lt;titles&gt;&lt;title&gt;Aesthetic products and aesthetic consumption: A review&lt;/title&gt;&lt;secondary-title&gt;Consumption, Markets and Culture&lt;/secondary-title&gt;&lt;/titles&gt;&lt;pages&gt;235-255&lt;/pages&gt;&lt;volume&gt;9&lt;/volume&gt;&lt;number&gt;3&lt;/number&gt;&lt;dates&gt;&lt;year&gt;2006&lt;/year&gt;&lt;/dates&gt;&lt;isbn&gt;1025-3866&lt;/isbn&gt;&lt;urls&gt;&lt;/urls&gt;&lt;/record&gt;&lt;/Cite&gt;&lt;/EndNote&gt;</w:instrText>
      </w:r>
      <w:r w:rsidR="00B36488"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18" w:tooltip="Charters, 2006 #1164" w:history="1">
        <w:r w:rsidR="009902DD" w:rsidRPr="009902DD">
          <w:rPr>
            <w:rFonts w:ascii="Times New Roman" w:hAnsi="Times New Roman" w:cs="Times New Roman"/>
            <w:noProof/>
            <w:lang w:val="en-AU"/>
          </w:rPr>
          <w:t>Charters, 2006</w:t>
        </w:r>
      </w:hyperlink>
      <w:r w:rsidR="0095040F" w:rsidRPr="009902DD">
        <w:rPr>
          <w:rFonts w:ascii="Times New Roman" w:hAnsi="Times New Roman" w:cs="Times New Roman"/>
          <w:noProof/>
          <w:lang w:val="en-AU"/>
        </w:rPr>
        <w:t>)</w:t>
      </w:r>
      <w:r w:rsidR="00B36488" w:rsidRPr="009902DD">
        <w:rPr>
          <w:rFonts w:ascii="Times New Roman" w:hAnsi="Times New Roman" w:cs="Times New Roman"/>
          <w:lang w:val="en-AU"/>
        </w:rPr>
        <w:fldChar w:fldCharType="end"/>
      </w:r>
      <w:r w:rsidR="00B36488" w:rsidRPr="009902DD">
        <w:rPr>
          <w:rFonts w:ascii="Times New Roman" w:hAnsi="Times New Roman" w:cs="Times New Roman"/>
          <w:lang w:val="en-AU"/>
        </w:rPr>
        <w:t xml:space="preserve"> </w:t>
      </w:r>
      <w:r w:rsidRPr="009902DD">
        <w:rPr>
          <w:rFonts w:ascii="Times New Roman" w:hAnsi="Times New Roman" w:cs="Times New Roman"/>
          <w:lang w:val="en-AU"/>
        </w:rPr>
        <w:t xml:space="preserve">that </w:t>
      </w:r>
      <w:r w:rsidR="00B36488" w:rsidRPr="009902DD">
        <w:rPr>
          <w:rFonts w:ascii="Times New Roman" w:hAnsi="Times New Roman" w:cs="Times New Roman"/>
          <w:lang w:val="en-AU"/>
        </w:rPr>
        <w:t>influence</w:t>
      </w:r>
      <w:r w:rsidR="00A37901" w:rsidRPr="009902DD">
        <w:rPr>
          <w:rFonts w:ascii="Times New Roman" w:hAnsi="Times New Roman" w:cs="Times New Roman"/>
          <w:lang w:val="en-AU"/>
        </w:rPr>
        <w:t xml:space="preserve">s </w:t>
      </w:r>
      <w:r w:rsidR="00B36488" w:rsidRPr="009902DD">
        <w:rPr>
          <w:rFonts w:ascii="Times New Roman" w:hAnsi="Times New Roman" w:cs="Times New Roman"/>
          <w:lang w:val="en-AU"/>
        </w:rPr>
        <w:t>its dweller</w:t>
      </w:r>
      <w:r w:rsidR="00F90726" w:rsidRPr="009902DD">
        <w:rPr>
          <w:rFonts w:ascii="Times New Roman" w:hAnsi="Times New Roman" w:cs="Times New Roman"/>
          <w:lang w:val="en-AU"/>
        </w:rPr>
        <w:t>s</w:t>
      </w:r>
      <w:r w:rsidR="0080627F" w:rsidRPr="009902DD">
        <w:rPr>
          <w:rFonts w:ascii="Times New Roman" w:hAnsi="Times New Roman" w:cs="Times New Roman"/>
          <w:lang w:val="en-AU"/>
        </w:rPr>
        <w:t xml:space="preserve"> and shape</w:t>
      </w:r>
      <w:r w:rsidR="00A37901" w:rsidRPr="009902DD">
        <w:rPr>
          <w:rFonts w:ascii="Times New Roman" w:hAnsi="Times New Roman" w:cs="Times New Roman"/>
          <w:lang w:val="en-AU"/>
        </w:rPr>
        <w:t>s</w:t>
      </w:r>
      <w:r w:rsidR="00B36488" w:rsidRPr="009902DD">
        <w:rPr>
          <w:rFonts w:ascii="Times New Roman" w:hAnsi="Times New Roman" w:cs="Times New Roman"/>
          <w:lang w:val="en-AU"/>
        </w:rPr>
        <w:t xml:space="preserve"> </w:t>
      </w:r>
      <w:r w:rsidR="00F90726" w:rsidRPr="009902DD">
        <w:rPr>
          <w:rFonts w:ascii="Times New Roman" w:hAnsi="Times New Roman" w:cs="Times New Roman"/>
          <w:lang w:val="en-AU"/>
        </w:rPr>
        <w:t>their</w:t>
      </w:r>
      <w:r w:rsidR="00B36488" w:rsidRPr="009902DD">
        <w:rPr>
          <w:rFonts w:ascii="Times New Roman" w:hAnsi="Times New Roman" w:cs="Times New Roman"/>
          <w:lang w:val="en-AU"/>
        </w:rPr>
        <w:t xml:space="preserve"> professional practices </w:t>
      </w:r>
      <w:r w:rsidR="00B36488" w:rsidRPr="009902DD">
        <w:rPr>
          <w:rFonts w:ascii="Times New Roman" w:hAnsi="Times New Roman" w:cs="Times New Roman"/>
          <w:lang w:val="en-AU"/>
        </w:rPr>
        <w:fldChar w:fldCharType="begin">
          <w:fldData xml:space="preserve">PEVuZE5vdGU+PENpdGU+PEF1dGhvcj5TdHJhdGk8L0F1dGhvcj48WWVhcj4yMDA3PC9ZZWFyPjxS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PEVuZE5vdGU+PENpdGU+PEF1dGhvcj5TdHJhdGk8L0F1dGhvcj48WWVhcj4yMDA3PC9ZZWFyPjxS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B36488" w:rsidRPr="009902DD">
        <w:rPr>
          <w:rFonts w:ascii="Times New Roman" w:hAnsi="Times New Roman" w:cs="Times New Roman"/>
          <w:lang w:val="en-AU"/>
        </w:rPr>
      </w:r>
      <w:r w:rsidR="00B36488"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70" w:tooltip="Strati, 2007 #668" w:history="1">
        <w:r w:rsidR="009902DD" w:rsidRPr="009902DD">
          <w:rPr>
            <w:rFonts w:ascii="Times New Roman" w:hAnsi="Times New Roman" w:cs="Times New Roman"/>
            <w:noProof/>
            <w:lang w:val="en-AU"/>
          </w:rPr>
          <w:t>Strati, 2007</w:t>
        </w:r>
      </w:hyperlink>
      <w:r w:rsidR="0095040F" w:rsidRPr="009902DD">
        <w:rPr>
          <w:rFonts w:ascii="Times New Roman" w:hAnsi="Times New Roman" w:cs="Times New Roman"/>
          <w:noProof/>
          <w:lang w:val="en-AU"/>
        </w:rPr>
        <w:t xml:space="preserve">; </w:t>
      </w:r>
      <w:hyperlink w:anchor="_ENREF_71" w:tooltip="Strati, 2010 #669" w:history="1">
        <w:r w:rsidR="009902DD" w:rsidRPr="009902DD">
          <w:rPr>
            <w:rFonts w:ascii="Times New Roman" w:hAnsi="Times New Roman" w:cs="Times New Roman"/>
            <w:noProof/>
            <w:lang w:val="en-AU"/>
          </w:rPr>
          <w:t>Strati, 2010</w:t>
        </w:r>
      </w:hyperlink>
      <w:r w:rsidR="0095040F" w:rsidRPr="009902DD">
        <w:rPr>
          <w:rFonts w:ascii="Times New Roman" w:hAnsi="Times New Roman" w:cs="Times New Roman"/>
          <w:noProof/>
          <w:lang w:val="en-AU"/>
        </w:rPr>
        <w:t>)</w:t>
      </w:r>
      <w:r w:rsidR="00B36488" w:rsidRPr="009902DD">
        <w:rPr>
          <w:rFonts w:ascii="Times New Roman" w:hAnsi="Times New Roman" w:cs="Times New Roman"/>
          <w:lang w:val="en-AU"/>
        </w:rPr>
        <w:fldChar w:fldCharType="end"/>
      </w:r>
      <w:r w:rsidR="00B36488" w:rsidRPr="009902DD">
        <w:rPr>
          <w:rFonts w:ascii="Times New Roman" w:hAnsi="Times New Roman" w:cs="Times New Roman"/>
          <w:lang w:val="en-AU"/>
        </w:rPr>
        <w:t xml:space="preserve">. </w:t>
      </w:r>
    </w:p>
    <w:p w14:paraId="1C047A59" w14:textId="77777777" w:rsidR="00D71944" w:rsidRPr="009902DD" w:rsidRDefault="007C40DE" w:rsidP="00067E09">
      <w:pPr>
        <w:spacing w:before="100" w:beforeAutospacing="1" w:after="100" w:afterAutospacing="1" w:line="360" w:lineRule="auto"/>
        <w:jc w:val="both"/>
        <w:rPr>
          <w:rFonts w:ascii="Times New Roman" w:eastAsiaTheme="minorEastAsia" w:hAnsi="Times New Roman" w:cs="Times New Roman"/>
          <w:lang w:val="en-AU"/>
        </w:rPr>
      </w:pPr>
      <w:r w:rsidRPr="009902DD">
        <w:rPr>
          <w:rFonts w:ascii="Times New Roman" w:eastAsia="Calibri" w:hAnsi="Times New Roman" w:cs="Times New Roman"/>
          <w:lang w:val="en-AU"/>
        </w:rPr>
        <w:t>The</w:t>
      </w:r>
      <w:r w:rsidR="00307D24" w:rsidRPr="009902DD">
        <w:rPr>
          <w:rFonts w:ascii="Times New Roman" w:eastAsia="Calibri" w:hAnsi="Times New Roman" w:cs="Times New Roman"/>
          <w:lang w:val="en-AU"/>
        </w:rPr>
        <w:t xml:space="preserve"> </w:t>
      </w:r>
      <w:r w:rsidR="00B36488" w:rsidRPr="009902DD">
        <w:rPr>
          <w:rFonts w:ascii="Times New Roman" w:eastAsia="Calibri" w:hAnsi="Times New Roman" w:cs="Times New Roman"/>
          <w:lang w:val="en-AU"/>
        </w:rPr>
        <w:t xml:space="preserve">second </w:t>
      </w:r>
      <w:r w:rsidR="00FB0BA5" w:rsidRPr="009902DD">
        <w:rPr>
          <w:rFonts w:ascii="Times New Roman" w:eastAsia="Calibri" w:hAnsi="Times New Roman" w:cs="Times New Roman"/>
          <w:lang w:val="en-AU"/>
        </w:rPr>
        <w:t xml:space="preserve">dimension </w:t>
      </w:r>
      <w:r w:rsidR="00307D24" w:rsidRPr="009902DD">
        <w:rPr>
          <w:rFonts w:ascii="Times New Roman" w:eastAsia="Calibri" w:hAnsi="Times New Roman" w:cs="Times New Roman"/>
          <w:lang w:val="en-AU"/>
        </w:rPr>
        <w:t>(</w:t>
      </w:r>
      <w:r w:rsidR="00307D24" w:rsidRPr="009902DD">
        <w:rPr>
          <w:rFonts w:ascii="Times New Roman" w:eastAsia="Calibri" w:hAnsi="Times New Roman" w:cs="Times New Roman"/>
          <w:i/>
          <w:lang w:val="en-AU"/>
        </w:rPr>
        <w:t xml:space="preserve">designing, </w:t>
      </w:r>
      <w:r w:rsidR="00A14483" w:rsidRPr="009902DD">
        <w:rPr>
          <w:rFonts w:ascii="Times New Roman" w:eastAsia="Calibri" w:hAnsi="Times New Roman" w:cs="Times New Roman"/>
          <w:lang w:val="en-AU"/>
        </w:rPr>
        <w:t>as a</w:t>
      </w:r>
      <w:r w:rsidR="00A14483" w:rsidRPr="009902DD">
        <w:rPr>
          <w:rFonts w:ascii="Times New Roman" w:eastAsia="Calibri" w:hAnsi="Times New Roman" w:cs="Times New Roman"/>
          <w:i/>
          <w:lang w:val="en-AU"/>
        </w:rPr>
        <w:t xml:space="preserve"> </w:t>
      </w:r>
      <w:r w:rsidR="009902DD" w:rsidRPr="009902DD">
        <w:rPr>
          <w:rFonts w:ascii="Times New Roman" w:eastAsia="Calibri" w:hAnsi="Times New Roman" w:cs="Times New Roman"/>
          <w:lang w:val="en-AU"/>
        </w:rPr>
        <w:t>verb</w:t>
      </w:r>
      <w:r w:rsidR="00307D24" w:rsidRPr="009902DD">
        <w:rPr>
          <w:rFonts w:ascii="Times New Roman" w:eastAsia="Calibri" w:hAnsi="Times New Roman" w:cs="Times New Roman"/>
          <w:lang w:val="en-AU"/>
        </w:rPr>
        <w:t xml:space="preserve">) </w:t>
      </w:r>
      <w:r w:rsidRPr="009902DD">
        <w:rPr>
          <w:rFonts w:ascii="Times New Roman" w:eastAsia="Calibri" w:hAnsi="Times New Roman" w:cs="Times New Roman"/>
          <w:lang w:val="en-AU"/>
        </w:rPr>
        <w:t>concerns</w:t>
      </w:r>
      <w:r w:rsidR="00FB0BA5" w:rsidRPr="009902DD">
        <w:rPr>
          <w:rFonts w:ascii="Times New Roman" w:eastAsia="Calibri" w:hAnsi="Times New Roman" w:cs="Times New Roman"/>
          <w:lang w:val="en-AU"/>
        </w:rPr>
        <w:t xml:space="preserve"> individual and collective organizing efforts</w:t>
      </w:r>
      <w:r w:rsidR="00A14483" w:rsidRPr="009902DD">
        <w:rPr>
          <w:rFonts w:ascii="Times New Roman" w:eastAsia="Calibri" w:hAnsi="Times New Roman" w:cs="Times New Roman"/>
          <w:lang w:val="en-AU"/>
        </w:rPr>
        <w:t>.</w:t>
      </w:r>
      <w:r w:rsidR="00FB0BA5" w:rsidRPr="009902DD">
        <w:rPr>
          <w:rFonts w:ascii="Times New Roman" w:eastAsia="Calibri" w:hAnsi="Times New Roman" w:cs="Times New Roman"/>
          <w:lang w:val="en-AU"/>
        </w:rPr>
        <w:t xml:space="preserve"> </w:t>
      </w:r>
      <w:r w:rsidR="00E015E2" w:rsidRPr="009902DD">
        <w:rPr>
          <w:rFonts w:ascii="Times New Roman" w:eastAsia="Calibri" w:hAnsi="Times New Roman" w:cs="Times New Roman"/>
          <w:lang w:val="en-AU"/>
        </w:rPr>
        <w:t>Many</w:t>
      </w:r>
      <w:r w:rsidR="00FB0BA5" w:rsidRPr="009902DD">
        <w:rPr>
          <w:rFonts w:ascii="Times New Roman" w:eastAsia="Calibri" w:hAnsi="Times New Roman" w:cs="Times New Roman"/>
          <w:lang w:val="en-AU"/>
        </w:rPr>
        <w:t xml:space="preserve"> of </w:t>
      </w:r>
      <w:r w:rsidR="00A14483" w:rsidRPr="009902DD">
        <w:rPr>
          <w:rFonts w:ascii="Times New Roman" w:eastAsia="Calibri" w:hAnsi="Times New Roman" w:cs="Times New Roman"/>
          <w:lang w:val="en-AU"/>
        </w:rPr>
        <w:t>these</w:t>
      </w:r>
      <w:r w:rsidR="00D71944" w:rsidRPr="009902DD">
        <w:rPr>
          <w:rFonts w:ascii="Times New Roman" w:eastAsia="Calibri" w:hAnsi="Times New Roman" w:cs="Times New Roman"/>
          <w:lang w:val="en-AU"/>
        </w:rPr>
        <w:t xml:space="preserve"> efforts</w:t>
      </w:r>
      <w:r w:rsidR="00A14483" w:rsidRPr="009902DD">
        <w:rPr>
          <w:rFonts w:ascii="Times New Roman" w:eastAsia="Calibri" w:hAnsi="Times New Roman" w:cs="Times New Roman"/>
          <w:lang w:val="en-AU"/>
        </w:rPr>
        <w:t xml:space="preserve">, </w:t>
      </w:r>
      <w:r w:rsidR="004614F2" w:rsidRPr="009902DD">
        <w:rPr>
          <w:rFonts w:ascii="Times New Roman" w:eastAsia="Calibri" w:hAnsi="Times New Roman" w:cs="Times New Roman"/>
          <w:lang w:val="en-AU"/>
        </w:rPr>
        <w:t>insofar</w:t>
      </w:r>
      <w:r w:rsidR="00343E50" w:rsidRPr="009902DD">
        <w:rPr>
          <w:rFonts w:ascii="Times New Roman" w:eastAsia="Calibri" w:hAnsi="Times New Roman" w:cs="Times New Roman"/>
          <w:lang w:val="en-AU"/>
        </w:rPr>
        <w:t xml:space="preserve"> as</w:t>
      </w:r>
      <w:r w:rsidR="00B36488" w:rsidRPr="009902DD">
        <w:rPr>
          <w:rFonts w:ascii="Times New Roman" w:eastAsia="Calibri" w:hAnsi="Times New Roman" w:cs="Times New Roman"/>
          <w:lang w:val="en-AU"/>
        </w:rPr>
        <w:t xml:space="preserve"> they are </w:t>
      </w:r>
      <w:r w:rsidR="00FB0BA5" w:rsidRPr="009902DD">
        <w:rPr>
          <w:rFonts w:ascii="Times New Roman" w:eastAsia="Calibri" w:hAnsi="Times New Roman" w:cs="Times New Roman"/>
          <w:lang w:val="en-AU"/>
        </w:rPr>
        <w:t>taken for granted by actors rel</w:t>
      </w:r>
      <w:r w:rsidR="00B36488" w:rsidRPr="009902DD">
        <w:rPr>
          <w:rFonts w:ascii="Times New Roman" w:eastAsia="Calibri" w:hAnsi="Times New Roman" w:cs="Times New Roman"/>
          <w:lang w:val="en-AU"/>
        </w:rPr>
        <w:t>iant</w:t>
      </w:r>
      <w:r w:rsidR="00FB0BA5" w:rsidRPr="009902DD">
        <w:rPr>
          <w:rFonts w:ascii="Times New Roman" w:eastAsia="Calibri" w:hAnsi="Times New Roman" w:cs="Times New Roman"/>
          <w:lang w:val="en-AU"/>
        </w:rPr>
        <w:t xml:space="preserve"> on tacit knowledge</w:t>
      </w:r>
      <w:r w:rsidR="00A14483" w:rsidRPr="009902DD">
        <w:rPr>
          <w:rFonts w:ascii="Times New Roman" w:eastAsia="Calibri" w:hAnsi="Times New Roman" w:cs="Times New Roman"/>
          <w:lang w:val="en-AU"/>
        </w:rPr>
        <w:t xml:space="preserve">, are invisible </w:t>
      </w:r>
      <w:r w:rsidR="00FB0BA5" w:rsidRPr="009902DD">
        <w:rPr>
          <w:rFonts w:ascii="Times New Roman" w:eastAsia="Calibri" w:hAnsi="Times New Roman" w:cs="Times New Roman"/>
          <w:lang w:val="en-AU"/>
        </w:rPr>
        <w:fldChar w:fldCharType="begin"/>
      </w:r>
      <w:r w:rsidR="009902DD" w:rsidRPr="009902DD">
        <w:rPr>
          <w:rFonts w:ascii="Times New Roman" w:eastAsia="Calibri" w:hAnsi="Times New Roman" w:cs="Times New Roman"/>
          <w:lang w:val="en-AU"/>
        </w:rPr>
        <w:instrText xml:space="preserve"> ADDIN EN.CITE &lt;EndNote&gt;&lt;Cite&gt;&lt;Author&gt;Polanyi&lt;/Author&gt;&lt;Year&gt;1966&lt;/Year&gt;&lt;RecNum&gt;568&lt;/RecNum&gt;&lt;DisplayText&gt;(Polanyi, 1966)&lt;/DisplayText&gt;&lt;record&gt;&lt;rec-number&gt;568&lt;/rec-number&gt;&lt;foreign-keys&gt;&lt;key app="EN" db-id="ews2z9fti5pws4ezv5pp9arfsx2zs2xtfafs" timestamp="0"&gt;568&lt;/key&gt;&lt;/foreign-keys&gt;&lt;ref-type name="Book"&gt;6&lt;/ref-type&gt;&lt;contributors&gt;&lt;authors&gt;&lt;author&gt;Polanyi, Michael&lt;/author&gt;&lt;/authors&gt;&lt;/contributors&gt;&lt;titles&gt;&lt;title&gt;The tacit dimension&lt;/title&gt;&lt;short-title&gt;The tacit dimension&lt;/short-title&gt;&lt;/titles&gt;&lt;number&gt;Book, Whole&lt;/number&gt;&lt;dates&gt;&lt;year&gt;1966&lt;/year&gt;&lt;/dates&gt;&lt;pub-location&gt;London&lt;/pub-location&gt;&lt;publisher&gt;Routledge &amp;amp; K. Paul&lt;/publisher&gt;&lt;urls&gt;&lt;related-urls&gt;&lt;url&gt;http://usyd.summon.serialssolutions.com/link/0/eLvHCXMwY2BQSDQDNRqMDRPNE80MzYzSDA1STZKAzfrkFGOD5KQk1GFspNLcTZRB1s01xNlDF7TXPB46fhGfBKzhLExAVZEYAwuwT5wKAE7LF1Q&lt;/url&gt;&lt;/related-urls&gt;&lt;/urls&gt;&lt;/record&gt;&lt;/Cite&gt;&lt;/EndNote&gt;</w:instrText>
      </w:r>
      <w:r w:rsidR="00FB0BA5" w:rsidRPr="009902DD">
        <w:rPr>
          <w:rFonts w:ascii="Times New Roman" w:eastAsia="Calibri" w:hAnsi="Times New Roman" w:cs="Times New Roman"/>
          <w:lang w:val="en-AU"/>
        </w:rPr>
        <w:fldChar w:fldCharType="separate"/>
      </w:r>
      <w:r w:rsidR="0095040F" w:rsidRPr="009902DD">
        <w:rPr>
          <w:rFonts w:ascii="Times New Roman" w:eastAsia="Calibri" w:hAnsi="Times New Roman" w:cs="Times New Roman"/>
          <w:noProof/>
          <w:lang w:val="en-AU"/>
        </w:rPr>
        <w:t>(</w:t>
      </w:r>
      <w:hyperlink w:anchor="_ENREF_61" w:tooltip="Polanyi, 1966 #568" w:history="1">
        <w:r w:rsidR="009902DD" w:rsidRPr="009902DD">
          <w:rPr>
            <w:rFonts w:ascii="Times New Roman" w:eastAsia="Calibri" w:hAnsi="Times New Roman" w:cs="Times New Roman"/>
            <w:noProof/>
            <w:lang w:val="en-AU"/>
          </w:rPr>
          <w:t>Polanyi, 1966</w:t>
        </w:r>
      </w:hyperlink>
      <w:r w:rsidR="0095040F" w:rsidRPr="009902DD">
        <w:rPr>
          <w:rFonts w:ascii="Times New Roman" w:eastAsia="Calibri" w:hAnsi="Times New Roman" w:cs="Times New Roman"/>
          <w:noProof/>
          <w:lang w:val="en-AU"/>
        </w:rPr>
        <w:t>)</w:t>
      </w:r>
      <w:r w:rsidR="00FB0BA5" w:rsidRPr="009902DD">
        <w:rPr>
          <w:rFonts w:ascii="Times New Roman" w:eastAsia="Calibri" w:hAnsi="Times New Roman" w:cs="Times New Roman"/>
          <w:lang w:val="en-AU"/>
        </w:rPr>
        <w:fldChar w:fldCharType="end"/>
      </w:r>
      <w:r w:rsidR="00FB0BA5" w:rsidRPr="009902DD">
        <w:rPr>
          <w:rFonts w:ascii="Times New Roman" w:eastAsia="Calibri" w:hAnsi="Times New Roman" w:cs="Times New Roman"/>
          <w:lang w:val="en-AU"/>
        </w:rPr>
        <w:t xml:space="preserve">. </w:t>
      </w:r>
      <w:r w:rsidR="00E307BF" w:rsidRPr="009902DD">
        <w:rPr>
          <w:rFonts w:ascii="Times New Roman" w:eastAsia="Calibri" w:hAnsi="Times New Roman" w:cs="Times New Roman"/>
          <w:lang w:val="en-AU"/>
        </w:rPr>
        <w:t>But t</w:t>
      </w:r>
      <w:r w:rsidR="00FB0BA5" w:rsidRPr="009902DD">
        <w:rPr>
          <w:rFonts w:ascii="Times New Roman" w:eastAsia="Calibri" w:hAnsi="Times New Roman" w:cs="Times New Roman"/>
          <w:lang w:val="en-AU"/>
        </w:rPr>
        <w:t>h</w:t>
      </w:r>
      <w:r w:rsidR="00860A50" w:rsidRPr="009902DD">
        <w:rPr>
          <w:rFonts w:ascii="Times New Roman" w:eastAsia="Calibri" w:hAnsi="Times New Roman" w:cs="Times New Roman"/>
          <w:lang w:val="en-AU"/>
        </w:rPr>
        <w:t>e</w:t>
      </w:r>
      <w:r w:rsidR="00FB0BA5" w:rsidRPr="009902DD">
        <w:rPr>
          <w:rFonts w:ascii="Times New Roman" w:eastAsia="Calibri" w:hAnsi="Times New Roman" w:cs="Times New Roman"/>
          <w:lang w:val="en-AU"/>
        </w:rPr>
        <w:t xml:space="preserve"> sudden and dramatic disruption of routines </w:t>
      </w:r>
      <w:r w:rsidR="00E307BF" w:rsidRPr="009902DD">
        <w:rPr>
          <w:rFonts w:ascii="Times New Roman" w:eastAsia="Calibri" w:hAnsi="Times New Roman" w:cs="Times New Roman"/>
          <w:lang w:val="en-AU"/>
        </w:rPr>
        <w:t xml:space="preserve">that occurs when </w:t>
      </w:r>
      <w:r w:rsidR="00FB0BA5" w:rsidRPr="009902DD">
        <w:rPr>
          <w:rFonts w:ascii="Times New Roman" w:eastAsia="Calibri" w:hAnsi="Times New Roman" w:cs="Times New Roman"/>
          <w:lang w:val="en-AU"/>
        </w:rPr>
        <w:t>adapt</w:t>
      </w:r>
      <w:r w:rsidR="00E307BF" w:rsidRPr="009902DD">
        <w:rPr>
          <w:rFonts w:ascii="Times New Roman" w:eastAsia="Calibri" w:hAnsi="Times New Roman" w:cs="Times New Roman"/>
          <w:lang w:val="en-AU"/>
        </w:rPr>
        <w:t>ing</w:t>
      </w:r>
      <w:r w:rsidR="00FB0BA5" w:rsidRPr="009902DD">
        <w:rPr>
          <w:rFonts w:ascii="Times New Roman" w:eastAsia="Calibri" w:hAnsi="Times New Roman" w:cs="Times New Roman"/>
          <w:lang w:val="en-AU"/>
        </w:rPr>
        <w:t xml:space="preserve"> to a different work space </w:t>
      </w:r>
      <w:r w:rsidR="00860A50" w:rsidRPr="009902DD">
        <w:rPr>
          <w:rFonts w:ascii="Times New Roman" w:eastAsia="Calibri" w:hAnsi="Times New Roman" w:cs="Times New Roman"/>
          <w:lang w:val="en-AU"/>
        </w:rPr>
        <w:t>necessarily bring</w:t>
      </w:r>
      <w:r w:rsidR="00065A24" w:rsidRPr="009902DD">
        <w:rPr>
          <w:rFonts w:ascii="Times New Roman" w:eastAsia="Calibri" w:hAnsi="Times New Roman" w:cs="Times New Roman"/>
          <w:lang w:val="en-AU"/>
        </w:rPr>
        <w:t>s</w:t>
      </w:r>
      <w:r w:rsidR="00860A50" w:rsidRPr="009902DD">
        <w:rPr>
          <w:rFonts w:ascii="Times New Roman" w:eastAsia="Calibri" w:hAnsi="Times New Roman" w:cs="Times New Roman"/>
          <w:lang w:val="en-AU"/>
        </w:rPr>
        <w:t xml:space="preserve"> tacit understandings and practice to the surface</w:t>
      </w:r>
      <w:r w:rsidR="00065A24" w:rsidRPr="009902DD">
        <w:rPr>
          <w:rFonts w:ascii="Times New Roman" w:eastAsia="Calibri" w:hAnsi="Times New Roman" w:cs="Times New Roman"/>
          <w:lang w:val="en-AU"/>
        </w:rPr>
        <w:t xml:space="preserve">; as ethnomethodology suggests, breaching behaviour </w:t>
      </w:r>
      <w:r w:rsidR="00860A50" w:rsidRPr="009902DD">
        <w:rPr>
          <w:rFonts w:ascii="Times New Roman" w:eastAsia="Calibri" w:hAnsi="Times New Roman" w:cs="Times New Roman"/>
          <w:lang w:val="en-AU"/>
        </w:rPr>
        <w:t xml:space="preserve">likely </w:t>
      </w:r>
      <w:r w:rsidR="00FB0BA5" w:rsidRPr="009902DD">
        <w:rPr>
          <w:rFonts w:ascii="Times New Roman" w:eastAsia="Calibri" w:hAnsi="Times New Roman" w:cs="Times New Roman"/>
          <w:lang w:val="en-AU"/>
        </w:rPr>
        <w:t>produce</w:t>
      </w:r>
      <w:r w:rsidR="00065A24" w:rsidRPr="009902DD">
        <w:rPr>
          <w:rFonts w:ascii="Times New Roman" w:eastAsia="Calibri" w:hAnsi="Times New Roman" w:cs="Times New Roman"/>
          <w:lang w:val="en-AU"/>
        </w:rPr>
        <w:t>s</w:t>
      </w:r>
      <w:r w:rsidR="00FB0BA5" w:rsidRPr="009902DD">
        <w:rPr>
          <w:rFonts w:ascii="Times New Roman" w:eastAsia="Calibri" w:hAnsi="Times New Roman" w:cs="Times New Roman"/>
          <w:lang w:val="en-AU"/>
        </w:rPr>
        <w:t xml:space="preserve"> breakdowns</w:t>
      </w:r>
      <w:r w:rsidR="00065A24" w:rsidRPr="009902DD">
        <w:rPr>
          <w:rFonts w:ascii="Times New Roman" w:eastAsia="Calibri" w:hAnsi="Times New Roman" w:cs="Times New Roman"/>
          <w:lang w:val="en-AU"/>
        </w:rPr>
        <w:t xml:space="preserve"> in local social order</w:t>
      </w:r>
      <w:r w:rsidR="00FB0BA5" w:rsidRPr="009902DD">
        <w:rPr>
          <w:rFonts w:ascii="Times New Roman" w:hAnsi="Times New Roman" w:cs="Times New Roman"/>
          <w:color w:val="FF0000"/>
          <w:lang w:val="en-AU"/>
        </w:rPr>
        <w:t xml:space="preserve"> </w:t>
      </w:r>
      <w:r w:rsidR="00065A24" w:rsidRPr="009902DD">
        <w:rPr>
          <w:rFonts w:ascii="Times New Roman" w:eastAsiaTheme="minorEastAsia" w:hAnsi="Times New Roman" w:cs="Times New Roman"/>
          <w:lang w:val="en-AU"/>
        </w:rPr>
        <w:fldChar w:fldCharType="begin">
          <w:fldData xml:space="preserve">PEVuZE5vdGU+PENpdGU+PEF1dGhvcj5Lb3NjaG1hbm48L0F1dGhvcj48WWVhcj4xOTk4PC9ZZWFy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</w:fldData>
        </w:fldChar>
      </w:r>
      <w:r w:rsidR="009902DD" w:rsidRPr="009902DD">
        <w:rPr>
          <w:rFonts w:ascii="Times New Roman" w:eastAsiaTheme="minorEastAsia" w:hAnsi="Times New Roman" w:cs="Times New Roman"/>
          <w:lang w:val="en-AU"/>
        </w:rPr>
        <w:instrText xml:space="preserve"> ADDIN EN.CITE </w:instrText>
      </w:r>
      <w:r w:rsidR="009902DD" w:rsidRPr="009902DD">
        <w:rPr>
          <w:rFonts w:ascii="Times New Roman" w:eastAsiaTheme="minorEastAsia" w:hAnsi="Times New Roman" w:cs="Times New Roman"/>
          <w:lang w:val="en-AU"/>
        </w:rPr>
        <w:fldChar w:fldCharType="begin">
          <w:fldData xml:space="preserve">PEVuZE5vdGU+PENpdGU+PEF1dGhvcj5Lb3NjaG1hbm48L0F1dGhvcj48WWVhcj4xOTk4PC9ZZWFy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</w:fldData>
        </w:fldChar>
      </w:r>
      <w:r w:rsidR="009902DD" w:rsidRPr="009902DD">
        <w:rPr>
          <w:rFonts w:ascii="Times New Roman" w:eastAsiaTheme="minorEastAsia" w:hAnsi="Times New Roman" w:cs="Times New Roman"/>
          <w:lang w:val="en-AU"/>
        </w:rPr>
        <w:instrText xml:space="preserve"> ADDIN EN.CITE.DATA </w:instrText>
      </w:r>
      <w:r w:rsidR="009902DD" w:rsidRPr="009902DD">
        <w:rPr>
          <w:rFonts w:ascii="Times New Roman" w:eastAsiaTheme="minorEastAsia" w:hAnsi="Times New Roman" w:cs="Times New Roman"/>
          <w:lang w:val="en-AU"/>
        </w:rPr>
      </w:r>
      <w:r w:rsidR="009902DD" w:rsidRPr="009902DD">
        <w:rPr>
          <w:rFonts w:ascii="Times New Roman" w:eastAsiaTheme="minorEastAsia" w:hAnsi="Times New Roman" w:cs="Times New Roman"/>
          <w:lang w:val="en-AU"/>
        </w:rPr>
        <w:fldChar w:fldCharType="end"/>
      </w:r>
      <w:r w:rsidR="00065A24" w:rsidRPr="009902DD">
        <w:rPr>
          <w:rFonts w:ascii="Times New Roman" w:eastAsiaTheme="minorEastAsia" w:hAnsi="Times New Roman" w:cs="Times New Roman"/>
          <w:lang w:val="en-AU"/>
        </w:rPr>
      </w:r>
      <w:r w:rsidR="00065A24" w:rsidRPr="009902DD">
        <w:rPr>
          <w:rFonts w:ascii="Times New Roman" w:eastAsiaTheme="minorEastAsia" w:hAnsi="Times New Roman" w:cs="Times New Roman"/>
          <w:lang w:val="en-AU"/>
        </w:rPr>
        <w:fldChar w:fldCharType="separate"/>
      </w:r>
      <w:r w:rsidR="0095040F" w:rsidRPr="009902DD">
        <w:rPr>
          <w:rFonts w:ascii="Times New Roman" w:eastAsiaTheme="minorEastAsia" w:hAnsi="Times New Roman" w:cs="Times New Roman"/>
          <w:noProof/>
          <w:lang w:val="en-AU"/>
        </w:rPr>
        <w:t>(</w:t>
      </w:r>
      <w:hyperlink w:anchor="_ENREF_45" w:tooltip="Koschmann, 1998 #432" w:history="1">
        <w:r w:rsidR="009902DD" w:rsidRPr="009902DD">
          <w:rPr>
            <w:rFonts w:ascii="Times New Roman" w:eastAsiaTheme="minorEastAsia" w:hAnsi="Times New Roman" w:cs="Times New Roman"/>
            <w:noProof/>
            <w:lang w:val="en-AU"/>
          </w:rPr>
          <w:t>Koschmann et al., 1998</w:t>
        </w:r>
      </w:hyperlink>
      <w:r w:rsidR="0095040F" w:rsidRPr="009902DD">
        <w:rPr>
          <w:rFonts w:ascii="Times New Roman" w:eastAsiaTheme="minorEastAsia" w:hAnsi="Times New Roman" w:cs="Times New Roman"/>
          <w:noProof/>
          <w:lang w:val="en-AU"/>
        </w:rPr>
        <w:t xml:space="preserve">; </w:t>
      </w:r>
      <w:hyperlink w:anchor="_ENREF_67" w:tooltip="Sandberg, 2011 #607" w:history="1">
        <w:r w:rsidR="009902DD" w:rsidRPr="009902DD">
          <w:rPr>
            <w:rFonts w:ascii="Times New Roman" w:eastAsiaTheme="minorEastAsia" w:hAnsi="Times New Roman" w:cs="Times New Roman"/>
            <w:noProof/>
            <w:lang w:val="en-AU"/>
          </w:rPr>
          <w:t>Sandberg and Tsoukas, 2011</w:t>
        </w:r>
      </w:hyperlink>
      <w:r w:rsidR="0095040F" w:rsidRPr="009902DD">
        <w:rPr>
          <w:rFonts w:ascii="Times New Roman" w:eastAsiaTheme="minorEastAsia" w:hAnsi="Times New Roman" w:cs="Times New Roman"/>
          <w:noProof/>
          <w:lang w:val="en-AU"/>
        </w:rPr>
        <w:t xml:space="preserve">; </w:t>
      </w:r>
      <w:hyperlink w:anchor="_ENREF_36" w:tooltip="Geiger, 2009 #301" w:history="1">
        <w:r w:rsidR="009902DD" w:rsidRPr="009902DD">
          <w:rPr>
            <w:rFonts w:ascii="Times New Roman" w:eastAsiaTheme="minorEastAsia" w:hAnsi="Times New Roman" w:cs="Times New Roman"/>
            <w:noProof/>
            <w:lang w:val="en-AU"/>
          </w:rPr>
          <w:t>Geiger, 2009</w:t>
        </w:r>
      </w:hyperlink>
      <w:r w:rsidR="0095040F" w:rsidRPr="009902DD">
        <w:rPr>
          <w:rFonts w:ascii="Times New Roman" w:eastAsiaTheme="minorEastAsia" w:hAnsi="Times New Roman" w:cs="Times New Roman"/>
          <w:noProof/>
          <w:lang w:val="en-AU"/>
        </w:rPr>
        <w:t>)</w:t>
      </w:r>
      <w:r w:rsidR="00065A24" w:rsidRPr="009902DD">
        <w:rPr>
          <w:rFonts w:ascii="Times New Roman" w:eastAsiaTheme="minorEastAsia" w:hAnsi="Times New Roman" w:cs="Times New Roman"/>
          <w:lang w:val="en-AU"/>
        </w:rPr>
        <w:fldChar w:fldCharType="end"/>
      </w:r>
      <w:r w:rsidR="00FB0BA5" w:rsidRPr="009902DD">
        <w:rPr>
          <w:rFonts w:ascii="Times New Roman" w:eastAsiaTheme="minorEastAsia" w:hAnsi="Times New Roman" w:cs="Times New Roman"/>
          <w:lang w:val="en-AU"/>
        </w:rPr>
        <w:t xml:space="preserve">, </w:t>
      </w:r>
      <w:r w:rsidR="00A37901" w:rsidRPr="009902DD">
        <w:rPr>
          <w:rFonts w:ascii="Times New Roman" w:eastAsiaTheme="minorEastAsia" w:hAnsi="Times New Roman" w:cs="Times New Roman"/>
          <w:lang w:val="en-AU"/>
        </w:rPr>
        <w:t>exposing</w:t>
      </w:r>
      <w:r w:rsidR="00FB0BA5" w:rsidRPr="009902DD">
        <w:rPr>
          <w:rFonts w:ascii="Times New Roman" w:eastAsiaTheme="minorEastAsia" w:hAnsi="Times New Roman" w:cs="Times New Roman"/>
          <w:lang w:val="en-AU"/>
        </w:rPr>
        <w:t xml:space="preserve"> </w:t>
      </w:r>
      <w:r w:rsidR="00860A50" w:rsidRPr="009902DD">
        <w:rPr>
          <w:rFonts w:ascii="Times New Roman" w:eastAsiaTheme="minorEastAsia" w:hAnsi="Times New Roman" w:cs="Times New Roman"/>
          <w:lang w:val="en-AU"/>
        </w:rPr>
        <w:t xml:space="preserve">attitudes, values, concerns and practices </w:t>
      </w:r>
      <w:r w:rsidR="00A37901" w:rsidRPr="009902DD">
        <w:rPr>
          <w:rFonts w:ascii="Times New Roman" w:eastAsiaTheme="minorEastAsia" w:hAnsi="Times New Roman" w:cs="Times New Roman"/>
          <w:lang w:val="en-AU"/>
        </w:rPr>
        <w:t>otherwise</w:t>
      </w:r>
      <w:r w:rsidR="00860A50" w:rsidRPr="009902DD">
        <w:rPr>
          <w:rFonts w:ascii="Times New Roman" w:eastAsiaTheme="minorEastAsia" w:hAnsi="Times New Roman" w:cs="Times New Roman"/>
          <w:lang w:val="en-AU"/>
        </w:rPr>
        <w:t xml:space="preserve"> </w:t>
      </w:r>
      <w:r w:rsidR="00A37901" w:rsidRPr="009902DD">
        <w:rPr>
          <w:rFonts w:ascii="Times New Roman" w:eastAsiaTheme="minorEastAsia" w:hAnsi="Times New Roman" w:cs="Times New Roman"/>
          <w:lang w:val="en-AU"/>
        </w:rPr>
        <w:t>hidden in the depths</w:t>
      </w:r>
      <w:r w:rsidR="00307D24" w:rsidRPr="009902DD">
        <w:rPr>
          <w:rFonts w:ascii="Times New Roman" w:eastAsiaTheme="minorEastAsia" w:hAnsi="Times New Roman" w:cs="Times New Roman"/>
          <w:lang w:val="en-AU"/>
        </w:rPr>
        <w:t xml:space="preserve">. </w:t>
      </w:r>
    </w:p>
    <w:p w14:paraId="72D65C41" w14:textId="77777777" w:rsidR="00F054C8" w:rsidRPr="009902DD" w:rsidRDefault="00A37901"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eastAsiaTheme="minorEastAsia" w:hAnsi="Times New Roman" w:cs="Times New Roman"/>
          <w:lang w:val="en-AU"/>
        </w:rPr>
        <w:lastRenderedPageBreak/>
        <w:t>Analysing</w:t>
      </w:r>
      <w:r w:rsidR="00307D24" w:rsidRPr="009902DD">
        <w:rPr>
          <w:rFonts w:ascii="Times New Roman" w:eastAsiaTheme="minorEastAsia" w:hAnsi="Times New Roman" w:cs="Times New Roman"/>
          <w:lang w:val="en-AU"/>
        </w:rPr>
        <w:t xml:space="preserve"> the </w:t>
      </w:r>
      <w:r w:rsidR="00860A50" w:rsidRPr="009902DD">
        <w:rPr>
          <w:rFonts w:ascii="Times New Roman" w:eastAsiaTheme="minorEastAsia" w:hAnsi="Times New Roman" w:cs="Times New Roman"/>
          <w:lang w:val="en-AU"/>
        </w:rPr>
        <w:t xml:space="preserve">third </w:t>
      </w:r>
      <w:r w:rsidR="00307D24" w:rsidRPr="009902DD">
        <w:rPr>
          <w:rFonts w:ascii="Times New Roman" w:eastAsiaTheme="minorEastAsia" w:hAnsi="Times New Roman" w:cs="Times New Roman"/>
          <w:lang w:val="en-AU"/>
        </w:rPr>
        <w:t>dimension (</w:t>
      </w:r>
      <w:r w:rsidR="00307D24" w:rsidRPr="009902DD">
        <w:rPr>
          <w:rFonts w:ascii="Times New Roman" w:eastAsiaTheme="minorEastAsia" w:hAnsi="Times New Roman" w:cs="Times New Roman"/>
          <w:i/>
          <w:lang w:val="en-AU"/>
        </w:rPr>
        <w:t>designs</w:t>
      </w:r>
      <w:r w:rsidR="00307D24" w:rsidRPr="009902DD">
        <w:rPr>
          <w:rFonts w:ascii="Times New Roman" w:eastAsiaTheme="minorEastAsia" w:hAnsi="Times New Roman" w:cs="Times New Roman"/>
          <w:lang w:val="en-AU"/>
        </w:rPr>
        <w:t>,</w:t>
      </w:r>
      <w:r w:rsidR="00522007" w:rsidRPr="009902DD">
        <w:rPr>
          <w:rFonts w:ascii="Times New Roman" w:eastAsiaTheme="minorEastAsia" w:hAnsi="Times New Roman" w:cs="Times New Roman"/>
          <w:lang w:val="en-AU"/>
        </w:rPr>
        <w:t xml:space="preserve"> as a </w:t>
      </w:r>
      <w:r w:rsidR="00695E99" w:rsidRPr="009902DD">
        <w:rPr>
          <w:rFonts w:ascii="Times New Roman" w:eastAsiaTheme="minorEastAsia" w:hAnsi="Times New Roman" w:cs="Times New Roman"/>
          <w:lang w:val="en-AU"/>
        </w:rPr>
        <w:t>plural</w:t>
      </w:r>
      <w:r w:rsidR="00307D24" w:rsidRPr="009902DD">
        <w:rPr>
          <w:rFonts w:ascii="Times New Roman" w:eastAsiaTheme="minorEastAsia" w:hAnsi="Times New Roman" w:cs="Times New Roman"/>
          <w:i/>
          <w:lang w:val="en-AU"/>
        </w:rPr>
        <w:t xml:space="preserve"> </w:t>
      </w:r>
      <w:r w:rsidR="00307D24" w:rsidRPr="009902DD">
        <w:rPr>
          <w:rFonts w:ascii="Times New Roman" w:eastAsiaTheme="minorEastAsia" w:hAnsi="Times New Roman" w:cs="Times New Roman"/>
          <w:lang w:val="en-AU"/>
        </w:rPr>
        <w:t xml:space="preserve">noun) </w:t>
      </w:r>
      <w:r w:rsidR="00860A50" w:rsidRPr="009902DD">
        <w:rPr>
          <w:rFonts w:ascii="Times New Roman" w:eastAsiaTheme="minorEastAsia" w:hAnsi="Times New Roman" w:cs="Times New Roman"/>
          <w:lang w:val="en-AU"/>
        </w:rPr>
        <w:t xml:space="preserve">facilitates </w:t>
      </w:r>
      <w:r w:rsidR="00307D24" w:rsidRPr="009902DD">
        <w:rPr>
          <w:rFonts w:ascii="Times New Roman" w:eastAsiaTheme="minorEastAsia" w:hAnsi="Times New Roman" w:cs="Times New Roman"/>
          <w:lang w:val="en-AU"/>
        </w:rPr>
        <w:t>explor</w:t>
      </w:r>
      <w:r w:rsidR="00860A50" w:rsidRPr="009902DD">
        <w:rPr>
          <w:rFonts w:ascii="Times New Roman" w:eastAsiaTheme="minorEastAsia" w:hAnsi="Times New Roman" w:cs="Times New Roman"/>
          <w:lang w:val="en-AU"/>
        </w:rPr>
        <w:t xml:space="preserve">ation of </w:t>
      </w:r>
      <w:r w:rsidR="00307D24" w:rsidRPr="009902DD">
        <w:rPr>
          <w:rFonts w:ascii="Times New Roman" w:eastAsiaTheme="minorEastAsia" w:hAnsi="Times New Roman" w:cs="Times New Roman"/>
          <w:lang w:val="en-AU"/>
        </w:rPr>
        <w:t xml:space="preserve">the disciplinary and panoptical functions of the workspace </w:t>
      </w:r>
      <w:r w:rsidR="009902DD" w:rsidRPr="009902DD">
        <w:rPr>
          <w:rFonts w:ascii="Times New Roman" w:eastAsiaTheme="minorEastAsia" w:hAnsi="Times New Roman" w:cs="Times New Roman"/>
          <w:lang w:val="en-AU"/>
        </w:rPr>
        <w:fldChar w:fldCharType="begin"/>
      </w:r>
      <w:r w:rsidR="009902DD" w:rsidRPr="009902DD">
        <w:rPr>
          <w:rFonts w:ascii="Times New Roman" w:eastAsiaTheme="minorEastAsia" w:hAnsi="Times New Roman" w:cs="Times New Roman"/>
          <w:lang w:val="en-AU"/>
        </w:rPr>
        <w:instrText xml:space="preserve"> ADDIN EN.CITE &lt;EndNote&gt;&lt;Cite&gt;&lt;Author&gt;Foucault&lt;/Author&gt;&lt;Year&gt;1979&lt;/Year&gt;&lt;RecNum&gt;284&lt;/RecNum&gt;&lt;DisplayText&gt;(Foucault, 1979)&lt;/DisplayText&gt;&lt;record&gt;&lt;rec-number&gt;284&lt;/rec-number&gt;&lt;foreign-keys&gt;&lt;key app="EN" db-id="ews2z9fti5pws4ezv5pp9arfsx2zs2xtfafs" timestamp="0"&gt;284&lt;/key&gt;&lt;/foreign-keys&gt;&lt;ref-type name="Book"&gt;6&lt;/ref-type&gt;&lt;contributors&gt;&lt;authors&gt;&lt;author&gt;Foucault, Michel&lt;/author&gt;&lt;/authors&gt;&lt;/contributors&gt;&lt;titles&gt;&lt;title&gt;Discipline and punish: the birth of the prison&lt;/title&gt;&lt;short-title&gt;Discipline and punish: the birth of the prison&lt;/short-title&gt;&lt;/titles&gt;&lt;number&gt;Book, Whole&lt;/number&gt;&lt;dates&gt;&lt;year&gt;1979&lt;/year&gt;&lt;/dates&gt;&lt;pub-location&gt;New York, NY&lt;/pub-location&gt;&lt;publisher&gt;Vintage Books&lt;/publisher&gt;&lt;isbn&gt;9780394727677, 0394727673&lt;/isbn&gt;&lt;urls&gt;&lt;related-urls&gt;&lt;url&gt;http://usyd.summon.serialssolutions.com/link/0/eLvHCXMwY2BQsDAzTrRItrRMNjaxNEhONTMySDRISgJyLFIMUy0sUIexkUpzN1EGWTfXEGcPXdBe83jo-EV8EmjjrImluamhGAMLsE-cyletzjeDN8JFoYv_gfyM0utXAApAHbc&lt;/url&gt;&lt;/related-urls&gt;&lt;/urls&gt;&lt;/record&gt;&lt;/Cite&gt;&lt;/EndNote&gt;</w:instrText>
      </w:r>
      <w:r w:rsidR="009902DD" w:rsidRPr="009902DD">
        <w:rPr>
          <w:rFonts w:ascii="Times New Roman" w:eastAsiaTheme="minorEastAsia" w:hAnsi="Times New Roman" w:cs="Times New Roman"/>
          <w:lang w:val="en-AU"/>
        </w:rPr>
        <w:fldChar w:fldCharType="separate"/>
      </w:r>
      <w:r w:rsidR="009902DD" w:rsidRPr="009902DD">
        <w:rPr>
          <w:rFonts w:ascii="Times New Roman" w:eastAsiaTheme="minorEastAsia" w:hAnsi="Times New Roman" w:cs="Times New Roman"/>
          <w:noProof/>
          <w:lang w:val="en-AU"/>
        </w:rPr>
        <w:t>(</w:t>
      </w:r>
      <w:hyperlink w:anchor="_ENREF_35" w:tooltip="Foucault, 1979 #284" w:history="1">
        <w:r w:rsidR="009902DD" w:rsidRPr="009902DD">
          <w:rPr>
            <w:rFonts w:ascii="Times New Roman" w:eastAsiaTheme="minorEastAsia" w:hAnsi="Times New Roman" w:cs="Times New Roman"/>
            <w:noProof/>
            <w:lang w:val="en-AU"/>
          </w:rPr>
          <w:t>Foucault, 1979</w:t>
        </w:r>
      </w:hyperlink>
      <w:r w:rsidR="009902DD" w:rsidRPr="009902DD">
        <w:rPr>
          <w:rFonts w:ascii="Times New Roman" w:eastAsiaTheme="minorEastAsia" w:hAnsi="Times New Roman" w:cs="Times New Roman"/>
          <w:noProof/>
          <w:lang w:val="en-AU"/>
        </w:rPr>
        <w:t>)</w:t>
      </w:r>
      <w:r w:rsidR="009902DD" w:rsidRPr="009902DD">
        <w:rPr>
          <w:rFonts w:ascii="Times New Roman" w:eastAsiaTheme="minorEastAsia" w:hAnsi="Times New Roman" w:cs="Times New Roman"/>
          <w:lang w:val="en-AU"/>
        </w:rPr>
        <w:fldChar w:fldCharType="end"/>
      </w:r>
      <w:r w:rsidR="009902DD" w:rsidRPr="009902DD">
        <w:rPr>
          <w:rFonts w:ascii="Times New Roman" w:eastAsiaTheme="minorEastAsia" w:hAnsi="Times New Roman" w:cs="Times New Roman"/>
          <w:lang w:val="en-AU"/>
        </w:rPr>
        <w:t xml:space="preserve"> </w:t>
      </w:r>
      <w:r w:rsidR="00307D24" w:rsidRPr="009902DD">
        <w:rPr>
          <w:rFonts w:ascii="Times New Roman" w:eastAsiaTheme="minorEastAsia" w:hAnsi="Times New Roman" w:cs="Times New Roman"/>
          <w:lang w:val="en-AU"/>
        </w:rPr>
        <w:t xml:space="preserve">as a </w:t>
      </w:r>
      <w:r w:rsidR="00307D24" w:rsidRPr="009902DD">
        <w:rPr>
          <w:rFonts w:ascii="Times New Roman" w:hAnsi="Times New Roman" w:cs="Times New Roman"/>
          <w:lang w:val="en-AU"/>
        </w:rPr>
        <w:t xml:space="preserve">means </w:t>
      </w:r>
      <w:r w:rsidR="00860A50" w:rsidRPr="009902DD">
        <w:rPr>
          <w:rFonts w:ascii="Times New Roman" w:hAnsi="Times New Roman" w:cs="Times New Roman"/>
          <w:lang w:val="en-AU"/>
        </w:rPr>
        <w:t>f</w:t>
      </w:r>
      <w:r w:rsidR="00307D24" w:rsidRPr="009902DD">
        <w:rPr>
          <w:rFonts w:ascii="Times New Roman" w:hAnsi="Times New Roman" w:cs="Times New Roman"/>
          <w:lang w:val="en-AU"/>
        </w:rPr>
        <w:t>o</w:t>
      </w:r>
      <w:r w:rsidR="00860A50" w:rsidRPr="009902DD">
        <w:rPr>
          <w:rFonts w:ascii="Times New Roman" w:hAnsi="Times New Roman" w:cs="Times New Roman"/>
          <w:lang w:val="en-AU"/>
        </w:rPr>
        <w:t>r</w:t>
      </w:r>
      <w:r w:rsidR="00307D24" w:rsidRPr="009902DD">
        <w:rPr>
          <w:rFonts w:ascii="Times New Roman" w:hAnsi="Times New Roman" w:cs="Times New Roman"/>
          <w:lang w:val="en-AU"/>
        </w:rPr>
        <w:t xml:space="preserve"> regulat</w:t>
      </w:r>
      <w:r w:rsidR="00860A50" w:rsidRPr="009902DD">
        <w:rPr>
          <w:rFonts w:ascii="Times New Roman" w:hAnsi="Times New Roman" w:cs="Times New Roman"/>
          <w:lang w:val="en-AU"/>
        </w:rPr>
        <w:t>ing</w:t>
      </w:r>
      <w:r w:rsidR="00307D24" w:rsidRPr="009902DD">
        <w:rPr>
          <w:rFonts w:ascii="Times New Roman" w:hAnsi="Times New Roman" w:cs="Times New Roman"/>
          <w:lang w:val="en-AU"/>
        </w:rPr>
        <w:t xml:space="preserve"> professional identities </w:t>
      </w:r>
      <w:r w:rsidR="00860A50"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&lt;EndNote&gt;&lt;Cite&gt;&lt;Author&gt;Alvesson&lt;/Author&gt;&lt;Year&gt;2002&lt;/Year&gt;&lt;RecNum&gt;28&lt;/RecNum&gt;&lt;DisplayText&gt;(Alvesson and Willmott, 2002)&lt;/DisplayText&gt;&lt;record&gt;&lt;rec-number&gt;28&lt;/rec-number&gt;&lt;foreign-keys&gt;&lt;key app="EN" db-id="ews2z9fti5pws4ezv5pp9arfsx2zs2xtfafs" timestamp="0"&gt;28&lt;/key&gt;&lt;/foreign-keys&gt;&lt;ref-type name="Journal Article"&gt;17&lt;/ref-type&gt;&lt;contributors&gt;&lt;authors&gt;&lt;author&gt;Alvesson, Mats&lt;/author&gt;&lt;author&gt;Willmott, Hugh&lt;/author&gt;&lt;/authors&gt;&lt;/contributors&gt;&lt;titles&gt;&lt;title&gt;Identity Regulation as Organizational Control: Producing the Appropriate Individual&lt;/title&gt;&lt;secondary-title&gt;Journal of Management Studies&lt;/secondary-title&gt;&lt;short-title&gt;Identity Regulation as Organizational Control: Producing the Appropriate Individual&lt;/short-title&gt;&lt;/titles&gt;&lt;periodical&gt;&lt;full-title&gt;Journal of Management Studies&lt;/full-title&gt;&lt;/periodical&gt;&lt;pages&gt;619-644&lt;/pages&gt;&lt;volume&gt;39&lt;/volume&gt;&lt;dates&gt;&lt;year&gt;2002&lt;/year&gt;&lt;/dates&gt;&lt;isbn&gt;0022-2380&lt;/isbn&gt;&lt;urls&gt;&lt;related-urls&gt;&lt;url&gt;http://usyd.summon.serialssolutions.com/2.0.0/link/0/eLvHCXMwVZ3LCQJBEEQbMQJBzyaw0PPrmTmLiwFoAP3bo_kf7QUPmkQ9qiiqAK7BBGuu7MjTKvd91LJ4gDPrbDz_Y-wfNV9PcPD3GV7r_Xl7LN8zgEWDsHsTi7IQTZHJW0pEw7XkTmYo3jnA1LyJ8VaFs6fKYwiW7oyCKsXSBY5hqP0DZ5cm0A&lt;/url&gt;&lt;/related-urls&gt;&lt;/urls&gt;&lt;/record&gt;&lt;/Cite&gt;&lt;/EndNote&gt;</w:instrText>
      </w:r>
      <w:r w:rsidR="00860A50"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 w:tooltip="Alvesson, 2002 #28" w:history="1">
        <w:r w:rsidR="009902DD" w:rsidRPr="009902DD">
          <w:rPr>
            <w:rFonts w:ascii="Times New Roman" w:hAnsi="Times New Roman" w:cs="Times New Roman"/>
            <w:noProof/>
            <w:lang w:val="en-AU"/>
          </w:rPr>
          <w:t>Alvesson and Willmott, 2002</w:t>
        </w:r>
      </w:hyperlink>
      <w:r w:rsidR="0095040F" w:rsidRPr="009902DD">
        <w:rPr>
          <w:rFonts w:ascii="Times New Roman" w:hAnsi="Times New Roman" w:cs="Times New Roman"/>
          <w:noProof/>
          <w:lang w:val="en-AU"/>
        </w:rPr>
        <w:t>)</w:t>
      </w:r>
      <w:r w:rsidR="00860A50" w:rsidRPr="009902DD">
        <w:rPr>
          <w:rFonts w:ascii="Times New Roman" w:hAnsi="Times New Roman" w:cs="Times New Roman"/>
          <w:lang w:val="en-AU"/>
        </w:rPr>
        <w:fldChar w:fldCharType="end"/>
      </w:r>
      <w:r w:rsidR="00860A50" w:rsidRPr="009902DD">
        <w:rPr>
          <w:rFonts w:ascii="Times New Roman" w:hAnsi="Times New Roman" w:cs="Times New Roman"/>
          <w:lang w:val="en-AU"/>
        </w:rPr>
        <w:t xml:space="preserve">. </w:t>
      </w:r>
      <w:r w:rsidR="00522007" w:rsidRPr="009902DD">
        <w:rPr>
          <w:rFonts w:ascii="Times New Roman" w:hAnsi="Times New Roman" w:cs="Times New Roman"/>
          <w:lang w:val="en-AU"/>
        </w:rPr>
        <w:t xml:space="preserve">It enables research into how design may embody designs. </w:t>
      </w:r>
      <w:r w:rsidR="00860A50" w:rsidRPr="009902DD">
        <w:rPr>
          <w:rFonts w:ascii="Times New Roman" w:hAnsi="Times New Roman" w:cs="Times New Roman"/>
          <w:lang w:val="en-AU"/>
        </w:rPr>
        <w:t xml:space="preserve">It also highlights </w:t>
      </w:r>
      <w:r w:rsidR="00B82BFA" w:rsidRPr="009902DD">
        <w:rPr>
          <w:rFonts w:ascii="Times New Roman" w:hAnsi="Times New Roman" w:cs="Times New Roman"/>
          <w:lang w:val="en-AU"/>
        </w:rPr>
        <w:t>how</w:t>
      </w:r>
      <w:r w:rsidR="00FC3085" w:rsidRPr="009902DD">
        <w:rPr>
          <w:rFonts w:ascii="Times New Roman" w:hAnsi="Times New Roman" w:cs="Times New Roman"/>
          <w:lang w:val="en-AU"/>
        </w:rPr>
        <w:t xml:space="preserve"> material spatial arrangements </w:t>
      </w:r>
      <w:r w:rsidR="00B82BFA" w:rsidRPr="009902DD">
        <w:rPr>
          <w:rFonts w:ascii="Times New Roman" w:hAnsi="Times New Roman" w:cs="Times New Roman"/>
          <w:lang w:val="en-AU"/>
        </w:rPr>
        <w:t xml:space="preserve">may </w:t>
      </w:r>
      <w:r w:rsidR="00522007" w:rsidRPr="009902DD">
        <w:rPr>
          <w:rFonts w:ascii="Times New Roman" w:hAnsi="Times New Roman" w:cs="Times New Roman"/>
          <w:lang w:val="en-AU"/>
        </w:rPr>
        <w:t>channel</w:t>
      </w:r>
      <w:r w:rsidR="00FC3085" w:rsidRPr="009902DD">
        <w:rPr>
          <w:rFonts w:ascii="Times New Roman" w:hAnsi="Times New Roman" w:cs="Times New Roman"/>
          <w:lang w:val="en-AU"/>
        </w:rPr>
        <w:t xml:space="preserve"> </w:t>
      </w:r>
      <w:r w:rsidR="00B82BFA" w:rsidRPr="009902DD">
        <w:rPr>
          <w:rFonts w:ascii="Times New Roman" w:hAnsi="Times New Roman" w:cs="Times New Roman"/>
          <w:lang w:val="en-AU"/>
        </w:rPr>
        <w:t>and control</w:t>
      </w:r>
      <w:r w:rsidR="00FC3085" w:rsidRPr="009902DD">
        <w:rPr>
          <w:rFonts w:ascii="Times New Roman" w:hAnsi="Times New Roman" w:cs="Times New Roman"/>
          <w:lang w:val="en-AU"/>
        </w:rPr>
        <w:t xml:space="preserve"> the </w:t>
      </w:r>
      <w:r w:rsidR="00522007" w:rsidRPr="009902DD">
        <w:rPr>
          <w:rFonts w:ascii="Times New Roman" w:hAnsi="Times New Roman" w:cs="Times New Roman"/>
          <w:lang w:val="en-AU"/>
        </w:rPr>
        <w:t>behaviour</w:t>
      </w:r>
      <w:r w:rsidR="00B82BFA" w:rsidRPr="009902DD">
        <w:rPr>
          <w:rFonts w:ascii="Times New Roman" w:hAnsi="Times New Roman" w:cs="Times New Roman"/>
          <w:lang w:val="en-AU"/>
        </w:rPr>
        <w:t xml:space="preserve"> of those who inhabit the space even</w:t>
      </w:r>
      <w:r w:rsidR="00FC3085" w:rsidRPr="009902DD">
        <w:rPr>
          <w:rFonts w:ascii="Times New Roman" w:hAnsi="Times New Roman" w:cs="Times New Roman"/>
          <w:lang w:val="en-AU"/>
        </w:rPr>
        <w:t xml:space="preserve"> </w:t>
      </w:r>
      <w:r w:rsidR="000F6318" w:rsidRPr="009902DD">
        <w:rPr>
          <w:rFonts w:ascii="Times New Roman" w:hAnsi="Times New Roman" w:cs="Times New Roman"/>
          <w:lang w:val="en-AU"/>
        </w:rPr>
        <w:t>in relation to</w:t>
      </w:r>
      <w:r w:rsidR="00FC3085" w:rsidRPr="009902DD">
        <w:rPr>
          <w:rFonts w:ascii="Times New Roman" w:hAnsi="Times New Roman" w:cs="Times New Roman"/>
          <w:lang w:val="en-AU"/>
        </w:rPr>
        <w:t xml:space="preserve"> other </w:t>
      </w:r>
      <w:r w:rsidR="000F6318" w:rsidRPr="009902DD">
        <w:rPr>
          <w:rFonts w:ascii="Times New Roman" w:hAnsi="Times New Roman" w:cs="Times New Roman"/>
          <w:lang w:val="en-AU"/>
        </w:rPr>
        <w:t xml:space="preserve">non-physical </w:t>
      </w:r>
      <w:r w:rsidR="00FC3085" w:rsidRPr="009902DD">
        <w:rPr>
          <w:rFonts w:ascii="Times New Roman" w:hAnsi="Times New Roman" w:cs="Times New Roman"/>
          <w:lang w:val="en-AU"/>
        </w:rPr>
        <w:t xml:space="preserve">spatial dimensions </w:t>
      </w:r>
      <w:r w:rsidR="00FC3085" w:rsidRPr="009902DD">
        <w:rPr>
          <w:rFonts w:ascii="Times New Roman" w:hAnsi="Times New Roman" w:cs="Times New Roman"/>
          <w:lang w:val="en-AU"/>
        </w:rPr>
        <w:fldChar w:fldCharType="begin"/>
      </w:r>
      <w:r w:rsidR="009902DD" w:rsidRPr="009902DD">
        <w:rPr>
          <w:rFonts w:ascii="Times New Roman" w:hAnsi="Times New Roman" w:cs="Times New Roman"/>
          <w:lang w:val="en-AU"/>
        </w:rPr>
        <w:instrText xml:space="preserve"> ADDIN EN.CITE &lt;EndNote&gt;&lt;Cite&gt;&lt;Author&gt;Go&lt;/Author&gt;&lt;Year&gt;2006&lt;/Year&gt;&lt;RecNum&gt;1161&lt;/RecNum&gt;&lt;DisplayText&gt;(Go and van Fenema, 2006)&lt;/DisplayText&gt;&lt;record&gt;&lt;rec-number&gt;1161&lt;/rec-number&gt;&lt;foreign-keys&gt;&lt;key app="EN" db-id="ews2z9fti5pws4ezv5pp9arfsx2zs2xtfafs" timestamp="0"&gt;1161&lt;/key&gt;&lt;/foreign-keys&gt;&lt;ref-type name="Book Section"&gt;5&lt;/ref-type&gt;&lt;contributors&gt;&lt;authors&gt;&lt;author&gt;Go, Frank&lt;/author&gt;&lt;author&gt;van Fenema, Paul C.&lt;/author&gt;&lt;/authors&gt;&lt;secondary-authors&gt;&lt;author&gt;Clegg, Stewart R.&lt;/author&gt;&lt;author&gt;Kornberger, Martin&lt;/author&gt;&lt;/secondary-authors&gt;&lt;/contributors&gt;&lt;titles&gt;&lt;title&gt;Moving bodies and connectging minds in space: a matter of mind over matter&lt;/title&gt;&lt;secondary-title&gt;Space, organizations and management theory&lt;/secondary-title&gt;&lt;/titles&gt;&lt;pages&gt;64-78&lt;/pages&gt;&lt;dates&gt;&lt;year&gt;2006&lt;/year&gt;&lt;/dates&gt;&lt;pub-location&gt;Oslo&lt;/pub-location&gt;&lt;publisher&gt;Liber&lt;/publisher&gt;&lt;isbn&gt;9147702079&lt;/isbn&gt;&lt;urls&gt;&lt;/urls&gt;&lt;/record&gt;&lt;/Cite&gt;&lt;/EndNote&gt;</w:instrText>
      </w:r>
      <w:r w:rsidR="00FC3085"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41" w:tooltip="Go, 2006 #1161" w:history="1">
        <w:r w:rsidR="009902DD" w:rsidRPr="009902DD">
          <w:rPr>
            <w:rFonts w:ascii="Times New Roman" w:hAnsi="Times New Roman" w:cs="Times New Roman"/>
            <w:noProof/>
            <w:lang w:val="en-AU"/>
          </w:rPr>
          <w:t>Go and van Fenema, 2006</w:t>
        </w:r>
      </w:hyperlink>
      <w:r w:rsidR="0095040F" w:rsidRPr="009902DD">
        <w:rPr>
          <w:rFonts w:ascii="Times New Roman" w:hAnsi="Times New Roman" w:cs="Times New Roman"/>
          <w:noProof/>
          <w:lang w:val="en-AU"/>
        </w:rPr>
        <w:t>)</w:t>
      </w:r>
      <w:r w:rsidR="00FC3085" w:rsidRPr="009902DD">
        <w:rPr>
          <w:rFonts w:ascii="Times New Roman" w:hAnsi="Times New Roman" w:cs="Times New Roman"/>
          <w:lang w:val="en-AU"/>
        </w:rPr>
        <w:fldChar w:fldCharType="end"/>
      </w:r>
      <w:r w:rsidR="000F6318" w:rsidRPr="009902DD">
        <w:rPr>
          <w:rFonts w:ascii="Times New Roman" w:hAnsi="Times New Roman" w:cs="Times New Roman"/>
          <w:lang w:val="en-AU"/>
        </w:rPr>
        <w:t>. More general</w:t>
      </w:r>
      <w:r w:rsidR="00860A50" w:rsidRPr="009902DD">
        <w:rPr>
          <w:rFonts w:ascii="Times New Roman" w:hAnsi="Times New Roman" w:cs="Times New Roman"/>
          <w:lang w:val="en-AU"/>
        </w:rPr>
        <w:t>ly</w:t>
      </w:r>
      <w:r w:rsidR="000F6318" w:rsidRPr="009902DD">
        <w:rPr>
          <w:rFonts w:ascii="Times New Roman" w:hAnsi="Times New Roman" w:cs="Times New Roman"/>
          <w:lang w:val="en-AU"/>
        </w:rPr>
        <w:t xml:space="preserve">, this perspective </w:t>
      </w:r>
      <w:r w:rsidR="00B82BFA" w:rsidRPr="009902DD">
        <w:rPr>
          <w:rFonts w:ascii="Times New Roman" w:hAnsi="Times New Roman" w:cs="Times New Roman"/>
          <w:lang w:val="en-AU"/>
        </w:rPr>
        <w:t>encourages</w:t>
      </w:r>
      <w:r w:rsidR="000F6318" w:rsidRPr="009902DD">
        <w:rPr>
          <w:rFonts w:ascii="Times New Roman" w:hAnsi="Times New Roman" w:cs="Times New Roman"/>
          <w:lang w:val="en-AU"/>
        </w:rPr>
        <w:t xml:space="preserve"> a consideration of </w:t>
      </w:r>
      <w:r w:rsidR="00307D24" w:rsidRPr="009902DD">
        <w:rPr>
          <w:rFonts w:ascii="Times New Roman" w:hAnsi="Times New Roman" w:cs="Times New Roman"/>
          <w:lang w:val="en-AU"/>
        </w:rPr>
        <w:t xml:space="preserve">the consequences </w:t>
      </w:r>
      <w:r w:rsidR="000F6318" w:rsidRPr="009902DD">
        <w:rPr>
          <w:rFonts w:ascii="Times New Roman" w:hAnsi="Times New Roman" w:cs="Times New Roman"/>
          <w:lang w:val="en-AU"/>
        </w:rPr>
        <w:t>of architecturally driven transformation</w:t>
      </w:r>
      <w:r w:rsidR="00522007" w:rsidRPr="009902DD">
        <w:rPr>
          <w:rFonts w:ascii="Times New Roman" w:hAnsi="Times New Roman" w:cs="Times New Roman"/>
          <w:lang w:val="en-AU"/>
        </w:rPr>
        <w:t>s</w:t>
      </w:r>
      <w:r w:rsidR="000F6318" w:rsidRPr="009902DD">
        <w:rPr>
          <w:rFonts w:ascii="Times New Roman" w:hAnsi="Times New Roman" w:cs="Times New Roman"/>
          <w:lang w:val="en-AU"/>
        </w:rPr>
        <w:t xml:space="preserve"> </w:t>
      </w:r>
      <w:r w:rsidR="00307D24" w:rsidRPr="009902DD">
        <w:rPr>
          <w:rFonts w:ascii="Times New Roman" w:hAnsi="Times New Roman" w:cs="Times New Roman"/>
          <w:lang w:val="en-AU"/>
        </w:rPr>
        <w:t xml:space="preserve">in a </w:t>
      </w:r>
      <w:proofErr w:type="spellStart"/>
      <w:r w:rsidR="00307D24" w:rsidRPr="009902DD">
        <w:rPr>
          <w:rFonts w:ascii="Times New Roman" w:hAnsi="Times New Roman" w:cs="Times New Roman"/>
          <w:lang w:val="en-AU"/>
        </w:rPr>
        <w:t>phronetic</w:t>
      </w:r>
      <w:proofErr w:type="spellEnd"/>
      <w:r w:rsidR="00307D24" w:rsidRPr="009902DD">
        <w:rPr>
          <w:rFonts w:ascii="Times New Roman" w:hAnsi="Times New Roman" w:cs="Times New Roman"/>
          <w:lang w:val="en-AU"/>
        </w:rPr>
        <w:t xml:space="preserve"> perspective </w:t>
      </w:r>
      <w:r w:rsidR="00307D24" w:rsidRPr="009902DD">
        <w:rPr>
          <w:rFonts w:ascii="Times New Roman" w:hAnsi="Times New Roman" w:cs="Times New Roman"/>
          <w:lang w:val="en-AU"/>
        </w:rPr>
        <w:fldChar w:fldCharType="begin">
          <w:fldData xml:space="preserve">PEVuZE5vdGU+PENpdGU+PEF1dGhvcj5GbHl2Ymplcmc8L0F1dGhvcj48WWVhcj4xOTk4PC9ZZWFy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PEVuZE5vdGU+PENpdGU+PEF1dGhvcj5GbHl2Ymplcmc8L0F1dGhvcj48WWVhcj4xOTk4PC9ZZWFy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307D24" w:rsidRPr="009902DD">
        <w:rPr>
          <w:rFonts w:ascii="Times New Roman" w:hAnsi="Times New Roman" w:cs="Times New Roman"/>
          <w:lang w:val="en-AU"/>
        </w:rPr>
      </w:r>
      <w:r w:rsidR="00307D24"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32" w:tooltip="Flyvbjerg, 1998 #273" w:history="1">
        <w:r w:rsidR="009902DD" w:rsidRPr="009902DD">
          <w:rPr>
            <w:rFonts w:ascii="Times New Roman" w:hAnsi="Times New Roman" w:cs="Times New Roman"/>
            <w:noProof/>
            <w:lang w:val="en-AU"/>
          </w:rPr>
          <w:t>Flyvbjerg, 1998</w:t>
        </w:r>
      </w:hyperlink>
      <w:r w:rsidR="0095040F" w:rsidRPr="009902DD">
        <w:rPr>
          <w:rFonts w:ascii="Times New Roman" w:hAnsi="Times New Roman" w:cs="Times New Roman"/>
          <w:noProof/>
          <w:lang w:val="en-AU"/>
        </w:rPr>
        <w:t xml:space="preserve">; </w:t>
      </w:r>
      <w:hyperlink w:anchor="_ENREF_33" w:tooltip="Flyvbjerg, 2001 #274" w:history="1">
        <w:r w:rsidR="009902DD" w:rsidRPr="009902DD">
          <w:rPr>
            <w:rFonts w:ascii="Times New Roman" w:hAnsi="Times New Roman" w:cs="Times New Roman"/>
            <w:noProof/>
            <w:lang w:val="en-AU"/>
          </w:rPr>
          <w:t>Flyvbjerg, 2001</w:t>
        </w:r>
      </w:hyperlink>
      <w:r w:rsidR="0095040F" w:rsidRPr="009902DD">
        <w:rPr>
          <w:rFonts w:ascii="Times New Roman" w:hAnsi="Times New Roman" w:cs="Times New Roman"/>
          <w:noProof/>
          <w:lang w:val="en-AU"/>
        </w:rPr>
        <w:t xml:space="preserve">; </w:t>
      </w:r>
      <w:hyperlink w:anchor="_ENREF_34" w:tooltip="Flyvbjerg, 2012 #279" w:history="1">
        <w:r w:rsidR="009902DD" w:rsidRPr="009902DD">
          <w:rPr>
            <w:rFonts w:ascii="Times New Roman" w:hAnsi="Times New Roman" w:cs="Times New Roman"/>
            <w:noProof/>
            <w:lang w:val="en-AU"/>
          </w:rPr>
          <w:t>Flyvbjerg et al., 2012</w:t>
        </w:r>
      </w:hyperlink>
      <w:r w:rsidR="0095040F" w:rsidRPr="009902DD">
        <w:rPr>
          <w:rFonts w:ascii="Times New Roman" w:hAnsi="Times New Roman" w:cs="Times New Roman"/>
          <w:noProof/>
          <w:lang w:val="en-AU"/>
        </w:rPr>
        <w:t>)</w:t>
      </w:r>
      <w:r w:rsidR="00307D24" w:rsidRPr="009902DD">
        <w:rPr>
          <w:rFonts w:ascii="Times New Roman" w:hAnsi="Times New Roman" w:cs="Times New Roman"/>
          <w:lang w:val="en-AU"/>
        </w:rPr>
        <w:fldChar w:fldCharType="end"/>
      </w:r>
      <w:r w:rsidR="000F6318" w:rsidRPr="009902DD">
        <w:rPr>
          <w:rFonts w:ascii="Times New Roman" w:hAnsi="Times New Roman" w:cs="Times New Roman"/>
          <w:lang w:val="en-AU"/>
        </w:rPr>
        <w:t xml:space="preserve"> </w:t>
      </w:r>
      <w:r w:rsidR="00522007" w:rsidRPr="009902DD">
        <w:rPr>
          <w:rFonts w:ascii="Times New Roman" w:hAnsi="Times New Roman" w:cs="Times New Roman"/>
          <w:lang w:val="en-AU"/>
        </w:rPr>
        <w:t xml:space="preserve">by </w:t>
      </w:r>
      <w:r w:rsidR="00B82BFA" w:rsidRPr="009902DD">
        <w:rPr>
          <w:rFonts w:ascii="Times New Roman" w:hAnsi="Times New Roman" w:cs="Times New Roman"/>
          <w:lang w:val="en-AU"/>
        </w:rPr>
        <w:t>recognizing</w:t>
      </w:r>
      <w:r w:rsidR="000F6318" w:rsidRPr="009902DD">
        <w:rPr>
          <w:rFonts w:ascii="Times New Roman" w:hAnsi="Times New Roman" w:cs="Times New Roman"/>
          <w:lang w:val="en-AU"/>
        </w:rPr>
        <w:t xml:space="preserve"> how </w:t>
      </w:r>
      <w:r w:rsidR="00522007" w:rsidRPr="009902DD">
        <w:rPr>
          <w:rFonts w:ascii="Times New Roman" w:hAnsi="Times New Roman" w:cs="Times New Roman"/>
          <w:lang w:val="en-AU"/>
        </w:rPr>
        <w:t xml:space="preserve">new spatial arrangements seek to create and stabilize </w:t>
      </w:r>
      <w:r w:rsidR="000F6318" w:rsidRPr="009902DD">
        <w:rPr>
          <w:rFonts w:ascii="Times New Roman" w:hAnsi="Times New Roman" w:cs="Times New Roman"/>
          <w:lang w:val="en-AU"/>
        </w:rPr>
        <w:t>new ‘truths’.</w:t>
      </w:r>
      <w:r w:rsidR="00784D16" w:rsidRPr="009902DD">
        <w:rPr>
          <w:rFonts w:ascii="Times New Roman" w:hAnsi="Times New Roman" w:cs="Times New Roman"/>
          <w:lang w:val="en-AU"/>
        </w:rPr>
        <w:t xml:space="preserve"> </w:t>
      </w:r>
    </w:p>
    <w:p w14:paraId="249E2519" w14:textId="77777777" w:rsidR="00FB0BA5" w:rsidRPr="009902DD" w:rsidRDefault="00522007" w:rsidP="00067E09">
      <w:pPr>
        <w:spacing w:before="100" w:beforeAutospacing="1" w:after="100" w:after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Design differentiates: </w:t>
      </w:r>
      <w:r w:rsidR="00B82BFA" w:rsidRPr="009902DD">
        <w:rPr>
          <w:rFonts w:ascii="Times New Roman" w:hAnsi="Times New Roman" w:cs="Times New Roman"/>
          <w:lang w:val="en-AU"/>
        </w:rPr>
        <w:t>T</w:t>
      </w:r>
      <w:r w:rsidR="00616516" w:rsidRPr="009902DD">
        <w:rPr>
          <w:rFonts w:ascii="Times New Roman" w:hAnsi="Times New Roman" w:cs="Times New Roman"/>
          <w:lang w:val="en-AU"/>
        </w:rPr>
        <w:t xml:space="preserve">he new building </w:t>
      </w:r>
      <w:r w:rsidR="00B82BFA" w:rsidRPr="009902DD">
        <w:rPr>
          <w:rFonts w:ascii="Times New Roman" w:hAnsi="Times New Roman" w:cs="Times New Roman"/>
          <w:lang w:val="en-AU"/>
        </w:rPr>
        <w:t>distinguishes</w:t>
      </w:r>
      <w:r w:rsidR="00616516" w:rsidRPr="009902DD">
        <w:rPr>
          <w:rFonts w:ascii="Times New Roman" w:hAnsi="Times New Roman" w:cs="Times New Roman"/>
          <w:lang w:val="en-AU"/>
        </w:rPr>
        <w:t xml:space="preserve"> </w:t>
      </w:r>
      <w:r w:rsidR="00B82BFA" w:rsidRPr="009902DD">
        <w:rPr>
          <w:rFonts w:ascii="Times New Roman" w:hAnsi="Times New Roman" w:cs="Times New Roman"/>
          <w:lang w:val="en-AU"/>
        </w:rPr>
        <w:t xml:space="preserve">UTS </w:t>
      </w:r>
      <w:r w:rsidR="00616516" w:rsidRPr="009902DD">
        <w:rPr>
          <w:rFonts w:ascii="Times New Roman" w:hAnsi="Times New Roman" w:cs="Times New Roman"/>
          <w:lang w:val="en-AU"/>
        </w:rPr>
        <w:t xml:space="preserve">from </w:t>
      </w:r>
      <w:r w:rsidR="00B82BFA" w:rsidRPr="009902DD">
        <w:rPr>
          <w:rFonts w:ascii="Times New Roman" w:hAnsi="Times New Roman" w:cs="Times New Roman"/>
          <w:lang w:val="en-AU"/>
        </w:rPr>
        <w:t xml:space="preserve">its </w:t>
      </w:r>
      <w:r w:rsidR="00616516" w:rsidRPr="009902DD">
        <w:rPr>
          <w:rFonts w:ascii="Times New Roman" w:hAnsi="Times New Roman" w:cs="Times New Roman"/>
          <w:lang w:val="en-AU"/>
        </w:rPr>
        <w:t>competitors</w:t>
      </w:r>
      <w:r w:rsidRPr="009902DD">
        <w:rPr>
          <w:rFonts w:ascii="Times New Roman" w:hAnsi="Times New Roman" w:cs="Times New Roman"/>
          <w:lang w:val="en-AU"/>
        </w:rPr>
        <w:t xml:space="preserve"> </w:t>
      </w:r>
      <w:r w:rsidR="00080BE1" w:rsidRPr="009902DD">
        <w:rPr>
          <w:rFonts w:ascii="Times New Roman" w:hAnsi="Times New Roman" w:cs="Times New Roman"/>
          <w:lang w:val="en-AU"/>
        </w:rPr>
        <w:t>and</w:t>
      </w:r>
      <w:r w:rsidRPr="009902DD">
        <w:rPr>
          <w:rFonts w:ascii="Times New Roman" w:hAnsi="Times New Roman" w:cs="Times New Roman"/>
          <w:lang w:val="en-AU"/>
        </w:rPr>
        <w:t xml:space="preserve"> signals</w:t>
      </w:r>
      <w:r w:rsidR="00616516" w:rsidRPr="009902DD">
        <w:rPr>
          <w:rFonts w:ascii="Times New Roman" w:hAnsi="Times New Roman" w:cs="Times New Roman"/>
          <w:lang w:val="en-AU"/>
        </w:rPr>
        <w:t xml:space="preserve"> </w:t>
      </w:r>
      <w:r w:rsidRPr="009902DD">
        <w:rPr>
          <w:rFonts w:ascii="Times New Roman" w:hAnsi="Times New Roman" w:cs="Times New Roman"/>
          <w:lang w:val="en-AU"/>
        </w:rPr>
        <w:t xml:space="preserve">its status </w:t>
      </w:r>
      <w:r w:rsidR="00616516" w:rsidRPr="009902DD">
        <w:rPr>
          <w:rFonts w:ascii="Times New Roman" w:hAnsi="Times New Roman" w:cs="Times New Roman"/>
          <w:lang w:val="en-AU"/>
        </w:rPr>
        <w:t xml:space="preserve">as a world leader in business education. </w:t>
      </w:r>
      <w:r w:rsidR="00080BE1" w:rsidRPr="009902DD">
        <w:rPr>
          <w:rFonts w:ascii="Times New Roman" w:hAnsi="Times New Roman" w:cs="Times New Roman"/>
          <w:lang w:val="en-AU"/>
        </w:rPr>
        <w:t>The</w:t>
      </w:r>
      <w:r w:rsidR="00616516" w:rsidRPr="009902DD">
        <w:rPr>
          <w:rFonts w:ascii="Times New Roman" w:hAnsi="Times New Roman" w:cs="Times New Roman"/>
          <w:lang w:val="en-AU"/>
        </w:rPr>
        <w:t xml:space="preserve"> architect</w:t>
      </w:r>
      <w:r w:rsidR="00080BE1" w:rsidRPr="009902DD">
        <w:rPr>
          <w:rFonts w:ascii="Times New Roman" w:hAnsi="Times New Roman" w:cs="Times New Roman"/>
          <w:lang w:val="en-AU"/>
        </w:rPr>
        <w:t>,</w:t>
      </w:r>
      <w:r w:rsidR="00220A33" w:rsidRPr="009902DD">
        <w:rPr>
          <w:rFonts w:ascii="Times New Roman" w:hAnsi="Times New Roman" w:cs="Times New Roman"/>
          <w:lang w:val="en-AU"/>
        </w:rPr>
        <w:t xml:space="preserve"> Fran</w:t>
      </w:r>
      <w:r w:rsidR="00616516" w:rsidRPr="009902DD">
        <w:rPr>
          <w:rFonts w:ascii="Times New Roman" w:hAnsi="Times New Roman" w:cs="Times New Roman"/>
          <w:lang w:val="en-AU"/>
        </w:rPr>
        <w:t xml:space="preserve">k </w:t>
      </w:r>
      <w:proofErr w:type="spellStart"/>
      <w:r w:rsidRPr="009902DD">
        <w:rPr>
          <w:rFonts w:ascii="Times New Roman" w:hAnsi="Times New Roman" w:cs="Times New Roman"/>
          <w:lang w:val="en-AU"/>
        </w:rPr>
        <w:t>Gehry</w:t>
      </w:r>
      <w:proofErr w:type="spellEnd"/>
      <w:r w:rsidRPr="009902DD">
        <w:rPr>
          <w:rFonts w:ascii="Times New Roman" w:hAnsi="Times New Roman" w:cs="Times New Roman"/>
          <w:lang w:val="en-AU"/>
        </w:rPr>
        <w:t xml:space="preserve">, </w:t>
      </w:r>
      <w:r w:rsidR="00080BE1" w:rsidRPr="009902DD">
        <w:rPr>
          <w:rFonts w:ascii="Times New Roman" w:hAnsi="Times New Roman" w:cs="Times New Roman"/>
          <w:lang w:val="en-AU"/>
        </w:rPr>
        <w:t>is himself</w:t>
      </w:r>
      <w:r w:rsidRPr="009902DD">
        <w:rPr>
          <w:rFonts w:ascii="Times New Roman" w:hAnsi="Times New Roman" w:cs="Times New Roman"/>
          <w:lang w:val="en-AU"/>
        </w:rPr>
        <w:t xml:space="preserve"> </w:t>
      </w:r>
      <w:r w:rsidR="00616516" w:rsidRPr="009902DD">
        <w:rPr>
          <w:rFonts w:ascii="Times New Roman" w:hAnsi="Times New Roman" w:cs="Times New Roman"/>
          <w:lang w:val="en-AU"/>
        </w:rPr>
        <w:t>a highly respected elite brand</w:t>
      </w:r>
      <w:r w:rsidR="00080BE1" w:rsidRPr="009902DD">
        <w:rPr>
          <w:rFonts w:ascii="Times New Roman" w:hAnsi="Times New Roman" w:cs="Times New Roman"/>
          <w:lang w:val="en-AU"/>
        </w:rPr>
        <w:t>; his own</w:t>
      </w:r>
      <w:r w:rsidRPr="009902DD">
        <w:rPr>
          <w:rFonts w:ascii="Times New Roman" w:hAnsi="Times New Roman" w:cs="Times New Roman"/>
          <w:lang w:val="en-AU"/>
        </w:rPr>
        <w:t xml:space="preserve"> </w:t>
      </w:r>
      <w:r w:rsidR="00F054C8" w:rsidRPr="009902DD">
        <w:rPr>
          <w:rFonts w:ascii="Times New Roman" w:hAnsi="Times New Roman" w:cs="Times New Roman"/>
          <w:lang w:val="en-AU"/>
        </w:rPr>
        <w:t xml:space="preserve">designer </w:t>
      </w:r>
      <w:r w:rsidR="00616516" w:rsidRPr="009902DD">
        <w:rPr>
          <w:rFonts w:ascii="Times New Roman" w:hAnsi="Times New Roman" w:cs="Times New Roman"/>
          <w:lang w:val="en-AU"/>
        </w:rPr>
        <w:t xml:space="preserve">label. </w:t>
      </w:r>
      <w:r w:rsidR="00F054C8" w:rsidRPr="009902DD">
        <w:rPr>
          <w:rFonts w:ascii="Times New Roman" w:hAnsi="Times New Roman" w:cs="Times New Roman"/>
          <w:lang w:val="en-AU"/>
        </w:rPr>
        <w:t xml:space="preserve">Just as driving a luxury car or wearing designer clothes and accessories can </w:t>
      </w:r>
      <w:r w:rsidR="000B4AF6" w:rsidRPr="009902DD">
        <w:rPr>
          <w:rFonts w:ascii="Times New Roman" w:hAnsi="Times New Roman" w:cs="Times New Roman"/>
          <w:lang w:val="en-AU"/>
        </w:rPr>
        <w:t>showcase</w:t>
      </w:r>
      <w:r w:rsidR="00F054C8" w:rsidRPr="009902DD">
        <w:rPr>
          <w:rFonts w:ascii="Times New Roman" w:hAnsi="Times New Roman" w:cs="Times New Roman"/>
          <w:lang w:val="en-AU"/>
        </w:rPr>
        <w:t xml:space="preserve"> higher social status, so </w:t>
      </w:r>
      <w:r w:rsidR="00080BE1" w:rsidRPr="009902DD">
        <w:rPr>
          <w:rFonts w:ascii="Times New Roman" w:hAnsi="Times New Roman" w:cs="Times New Roman"/>
          <w:lang w:val="en-AU"/>
        </w:rPr>
        <w:t xml:space="preserve">too </w:t>
      </w:r>
      <w:r w:rsidR="000B4AF6" w:rsidRPr="009902DD">
        <w:rPr>
          <w:rFonts w:ascii="Times New Roman" w:hAnsi="Times New Roman" w:cs="Times New Roman"/>
          <w:lang w:val="en-AU"/>
        </w:rPr>
        <w:t xml:space="preserve">can </w:t>
      </w:r>
      <w:r w:rsidR="00F054C8" w:rsidRPr="009902DD">
        <w:rPr>
          <w:rFonts w:ascii="Times New Roman" w:hAnsi="Times New Roman" w:cs="Times New Roman"/>
          <w:lang w:val="en-AU"/>
        </w:rPr>
        <w:t xml:space="preserve">occupying a designer building </w:t>
      </w:r>
      <w:r w:rsidR="000B4AF6" w:rsidRPr="009902DD">
        <w:rPr>
          <w:rFonts w:ascii="Times New Roman" w:hAnsi="Times New Roman" w:cs="Times New Roman"/>
          <w:lang w:val="en-AU"/>
        </w:rPr>
        <w:t>fulfil</w:t>
      </w:r>
      <w:r w:rsidR="00F054C8" w:rsidRPr="009902DD">
        <w:rPr>
          <w:rFonts w:ascii="Times New Roman" w:hAnsi="Times New Roman" w:cs="Times New Roman"/>
          <w:lang w:val="en-AU"/>
        </w:rPr>
        <w:t xml:space="preserve"> the objectives of university administrators with designs on achieving elite status within </w:t>
      </w:r>
      <w:r w:rsidR="000B4AF6" w:rsidRPr="009902DD">
        <w:rPr>
          <w:rFonts w:ascii="Times New Roman" w:hAnsi="Times New Roman" w:cs="Times New Roman"/>
          <w:lang w:val="en-AU"/>
        </w:rPr>
        <w:t>a</w:t>
      </w:r>
      <w:r w:rsidR="00F054C8" w:rsidRPr="009902DD">
        <w:rPr>
          <w:rFonts w:ascii="Times New Roman" w:hAnsi="Times New Roman" w:cs="Times New Roman"/>
          <w:lang w:val="en-AU"/>
        </w:rPr>
        <w:t xml:space="preserve"> competitive education marketplace. Evidence of these designs is found in the </w:t>
      </w:r>
      <w:r w:rsidR="00220A33" w:rsidRPr="009902DD">
        <w:rPr>
          <w:rFonts w:ascii="Times New Roman" w:hAnsi="Times New Roman" w:cs="Times New Roman"/>
          <w:lang w:val="en-AU"/>
        </w:rPr>
        <w:t xml:space="preserve">ongoing </w:t>
      </w:r>
      <w:r w:rsidR="00F054C8" w:rsidRPr="009902DD">
        <w:rPr>
          <w:rFonts w:ascii="Times New Roman" w:hAnsi="Times New Roman" w:cs="Times New Roman"/>
          <w:lang w:val="en-AU"/>
        </w:rPr>
        <w:t>media and marketing campaigns</w:t>
      </w:r>
      <w:r w:rsidR="000B4AF6" w:rsidRPr="009902DD">
        <w:rPr>
          <w:rFonts w:ascii="Times New Roman" w:hAnsi="Times New Roman" w:cs="Times New Roman"/>
          <w:lang w:val="en-AU"/>
        </w:rPr>
        <w:t>, which</w:t>
      </w:r>
      <w:r w:rsidR="00F054C8" w:rsidRPr="009902DD">
        <w:rPr>
          <w:rFonts w:ascii="Times New Roman" w:hAnsi="Times New Roman" w:cs="Times New Roman"/>
          <w:lang w:val="en-AU"/>
        </w:rPr>
        <w:t xml:space="preserve"> emphasiz</w:t>
      </w:r>
      <w:r w:rsidR="000B4AF6" w:rsidRPr="009902DD">
        <w:rPr>
          <w:rFonts w:ascii="Times New Roman" w:hAnsi="Times New Roman" w:cs="Times New Roman"/>
          <w:lang w:val="en-AU"/>
        </w:rPr>
        <w:t>e</w:t>
      </w:r>
      <w:r w:rsidR="00F054C8" w:rsidRPr="009902DD">
        <w:rPr>
          <w:rFonts w:ascii="Times New Roman" w:hAnsi="Times New Roman" w:cs="Times New Roman"/>
          <w:lang w:val="en-AU"/>
        </w:rPr>
        <w:t xml:space="preserve"> the </w:t>
      </w:r>
      <w:r w:rsidR="009D5335" w:rsidRPr="009902DD">
        <w:rPr>
          <w:rFonts w:ascii="Times New Roman" w:hAnsi="Times New Roman" w:cs="Times New Roman"/>
          <w:lang w:val="en-AU"/>
        </w:rPr>
        <w:t>architect</w:t>
      </w:r>
      <w:r w:rsidR="000B4AF6" w:rsidRPr="009902DD">
        <w:rPr>
          <w:rFonts w:ascii="Times New Roman" w:hAnsi="Times New Roman" w:cs="Times New Roman"/>
          <w:lang w:val="en-AU"/>
        </w:rPr>
        <w:t xml:space="preserve"> and his</w:t>
      </w:r>
      <w:r w:rsidR="00F054C8" w:rsidRPr="009902DD">
        <w:rPr>
          <w:rFonts w:ascii="Times New Roman" w:hAnsi="Times New Roman" w:cs="Times New Roman"/>
          <w:lang w:val="en-AU"/>
        </w:rPr>
        <w:t xml:space="preserve"> </w:t>
      </w:r>
      <w:r w:rsidR="00220A33" w:rsidRPr="009902DD">
        <w:rPr>
          <w:rFonts w:ascii="Times New Roman" w:hAnsi="Times New Roman" w:cs="Times New Roman"/>
          <w:lang w:val="en-AU"/>
        </w:rPr>
        <w:t>unique credentials</w:t>
      </w:r>
      <w:r w:rsidR="000B4AF6" w:rsidRPr="009902DD">
        <w:rPr>
          <w:rFonts w:ascii="Times New Roman" w:hAnsi="Times New Roman" w:cs="Times New Roman"/>
          <w:lang w:val="en-AU"/>
        </w:rPr>
        <w:t>. His status is meant to transfer</w:t>
      </w:r>
      <w:r w:rsidR="00220A33" w:rsidRPr="009902DD">
        <w:rPr>
          <w:rFonts w:ascii="Times New Roman" w:hAnsi="Times New Roman" w:cs="Times New Roman"/>
          <w:lang w:val="en-AU"/>
        </w:rPr>
        <w:t xml:space="preserve"> to </w:t>
      </w:r>
      <w:r w:rsidR="000B4AF6" w:rsidRPr="009902DD">
        <w:rPr>
          <w:rFonts w:ascii="Times New Roman" w:hAnsi="Times New Roman" w:cs="Times New Roman"/>
          <w:lang w:val="en-AU"/>
        </w:rPr>
        <w:t xml:space="preserve">the </w:t>
      </w:r>
      <w:r w:rsidR="00D14480" w:rsidRPr="009902DD">
        <w:rPr>
          <w:rFonts w:ascii="Times New Roman" w:hAnsi="Times New Roman" w:cs="Times New Roman"/>
          <w:lang w:val="en-AU"/>
        </w:rPr>
        <w:t>B</w:t>
      </w:r>
      <w:r w:rsidR="00220A33" w:rsidRPr="009902DD">
        <w:rPr>
          <w:rFonts w:ascii="Times New Roman" w:hAnsi="Times New Roman" w:cs="Times New Roman"/>
          <w:lang w:val="en-AU"/>
        </w:rPr>
        <w:t xml:space="preserve">usiness </w:t>
      </w:r>
      <w:r w:rsidR="00D14480" w:rsidRPr="009902DD">
        <w:rPr>
          <w:rFonts w:ascii="Times New Roman" w:hAnsi="Times New Roman" w:cs="Times New Roman"/>
          <w:lang w:val="en-AU"/>
        </w:rPr>
        <w:t>S</w:t>
      </w:r>
      <w:r w:rsidR="00E3371F" w:rsidRPr="009902DD">
        <w:rPr>
          <w:rFonts w:ascii="Times New Roman" w:hAnsi="Times New Roman" w:cs="Times New Roman"/>
          <w:lang w:val="en-AU"/>
        </w:rPr>
        <w:t>chool</w:t>
      </w:r>
      <w:r w:rsidR="000B4AF6" w:rsidRPr="009902DD">
        <w:rPr>
          <w:rFonts w:ascii="Times New Roman" w:hAnsi="Times New Roman" w:cs="Times New Roman"/>
          <w:lang w:val="en-AU"/>
        </w:rPr>
        <w:t xml:space="preserve">. The stunning design of the </w:t>
      </w:r>
      <w:r w:rsidR="000B4AF6" w:rsidRPr="001119B6">
        <w:rPr>
          <w:rFonts w:ascii="Times New Roman" w:hAnsi="Times New Roman" w:cs="Times New Roman"/>
          <w:sz w:val="24"/>
          <w:lang w:val="en-AU"/>
        </w:rPr>
        <w:t>building suggests</w:t>
      </w:r>
      <w:r w:rsidR="00220A33" w:rsidRPr="001119B6">
        <w:rPr>
          <w:rFonts w:ascii="Times New Roman" w:hAnsi="Times New Roman" w:cs="Times New Roman"/>
          <w:sz w:val="24"/>
          <w:lang w:val="en-AU"/>
        </w:rPr>
        <w:t xml:space="preserve"> that the </w:t>
      </w:r>
      <w:r w:rsidR="00E3371F" w:rsidRPr="001119B6">
        <w:rPr>
          <w:rFonts w:ascii="Times New Roman" w:hAnsi="Times New Roman" w:cs="Times New Roman"/>
          <w:sz w:val="24"/>
          <w:lang w:val="en-AU"/>
        </w:rPr>
        <w:t xml:space="preserve">school </w:t>
      </w:r>
      <w:r w:rsidR="000B4AF6" w:rsidRPr="001119B6">
        <w:rPr>
          <w:rFonts w:ascii="Times New Roman" w:hAnsi="Times New Roman" w:cs="Times New Roman"/>
          <w:sz w:val="24"/>
          <w:lang w:val="en-AU"/>
        </w:rPr>
        <w:t>within</w:t>
      </w:r>
      <w:r w:rsidR="00E3371F" w:rsidRPr="001119B6">
        <w:rPr>
          <w:rFonts w:ascii="Times New Roman" w:hAnsi="Times New Roman" w:cs="Times New Roman"/>
          <w:sz w:val="24"/>
          <w:lang w:val="en-AU"/>
        </w:rPr>
        <w:t xml:space="preserve"> </w:t>
      </w:r>
      <w:r w:rsidR="000B4AF6" w:rsidRPr="001119B6">
        <w:rPr>
          <w:rFonts w:ascii="Times New Roman" w:hAnsi="Times New Roman" w:cs="Times New Roman"/>
          <w:sz w:val="24"/>
          <w:lang w:val="en-AU"/>
        </w:rPr>
        <w:t>belongs to</w:t>
      </w:r>
      <w:r w:rsidRPr="001119B6">
        <w:rPr>
          <w:rFonts w:ascii="Times New Roman" w:hAnsi="Times New Roman" w:cs="Times New Roman"/>
          <w:sz w:val="24"/>
          <w:lang w:val="en-AU"/>
        </w:rPr>
        <w:t xml:space="preserve"> </w:t>
      </w:r>
      <w:r w:rsidR="00220A33" w:rsidRPr="001119B6">
        <w:rPr>
          <w:rFonts w:ascii="Times New Roman" w:hAnsi="Times New Roman" w:cs="Times New Roman"/>
          <w:sz w:val="24"/>
          <w:lang w:val="en-AU"/>
        </w:rPr>
        <w:t xml:space="preserve">a </w:t>
      </w:r>
      <w:r w:rsidR="00220A33" w:rsidRPr="009902DD">
        <w:rPr>
          <w:rFonts w:ascii="Times New Roman" w:hAnsi="Times New Roman" w:cs="Times New Roman"/>
          <w:lang w:val="en-AU"/>
        </w:rPr>
        <w:t xml:space="preserve">“different school of thought”.  </w:t>
      </w:r>
      <w:r w:rsidR="00F054C8" w:rsidRPr="009902DD">
        <w:rPr>
          <w:rFonts w:ascii="Times New Roman" w:hAnsi="Times New Roman" w:cs="Times New Roman"/>
          <w:lang w:val="en-AU"/>
        </w:rPr>
        <w:t xml:space="preserve"> </w:t>
      </w:r>
    </w:p>
    <w:p w14:paraId="6201F0BE" w14:textId="77777777" w:rsidR="009736C3" w:rsidRPr="001119B6" w:rsidRDefault="009736C3" w:rsidP="00067E09">
      <w:pPr>
        <w:pStyle w:val="Heading1"/>
        <w:spacing w:line="360" w:lineRule="auto"/>
        <w:rPr>
          <w:lang w:val="en-AU"/>
        </w:rPr>
      </w:pPr>
      <w:r w:rsidRPr="001119B6">
        <w:rPr>
          <w:lang w:val="en-AU"/>
        </w:rPr>
        <w:t xml:space="preserve">Theoretical framing and methodology </w:t>
      </w:r>
    </w:p>
    <w:p w14:paraId="7F7D9FDB" w14:textId="77777777" w:rsidR="009736C3" w:rsidRPr="009902DD" w:rsidRDefault="00220A33" w:rsidP="00067E09">
      <w:pPr>
        <w:pStyle w:val="NoSpacing"/>
        <w:spacing w:before="100" w:beforeAutospacing="1" w:after="100" w:afterAutospacing="1" w:line="360" w:lineRule="auto"/>
        <w:jc w:val="both"/>
        <w:rPr>
          <w:rFonts w:ascii="Times New Roman" w:eastAsiaTheme="minorEastAsia" w:hAnsi="Times New Roman" w:cs="Times New Roman"/>
          <w:lang w:val="en-AU"/>
        </w:rPr>
      </w:pPr>
      <w:r w:rsidRPr="009902DD">
        <w:rPr>
          <w:rFonts w:ascii="Times New Roman" w:hAnsi="Times New Roman" w:cs="Times New Roman"/>
          <w:lang w:val="en-AU"/>
        </w:rPr>
        <w:t xml:space="preserve">A </w:t>
      </w:r>
      <w:r w:rsidR="0085084C" w:rsidRPr="009902DD">
        <w:rPr>
          <w:rFonts w:ascii="Times New Roman" w:hAnsi="Times New Roman" w:cs="Times New Roman"/>
          <w:lang w:val="en-AU"/>
        </w:rPr>
        <w:t xml:space="preserve">mixed </w:t>
      </w:r>
      <w:r w:rsidR="00522007" w:rsidRPr="009902DD">
        <w:rPr>
          <w:rFonts w:ascii="Times New Roman" w:hAnsi="Times New Roman" w:cs="Times New Roman"/>
          <w:lang w:val="en-AU"/>
        </w:rPr>
        <w:t xml:space="preserve">research methodology </w:t>
      </w:r>
      <w:r w:rsidR="0085084C" w:rsidRPr="009902DD">
        <w:rPr>
          <w:rFonts w:ascii="Times New Roman" w:hAnsi="Times New Roman" w:cs="Times New Roman"/>
          <w:lang w:val="en-AU"/>
        </w:rPr>
        <w:t>involving qualitative</w:t>
      </w:r>
      <w:r w:rsidR="00522007" w:rsidRPr="009902DD">
        <w:rPr>
          <w:rFonts w:ascii="Times New Roman" w:hAnsi="Times New Roman" w:cs="Times New Roman"/>
          <w:lang w:val="en-AU"/>
        </w:rPr>
        <w:t xml:space="preserve"> </w:t>
      </w:r>
      <w:r w:rsidR="0085084C" w:rsidRPr="009902DD">
        <w:rPr>
          <w:rFonts w:ascii="Times New Roman" w:hAnsi="Times New Roman" w:cs="Times New Roman"/>
          <w:lang w:val="en-AU"/>
        </w:rPr>
        <w:t>focus groups and quantitative ethnographic and survey</w:t>
      </w:r>
      <w:r w:rsidRPr="009902DD">
        <w:rPr>
          <w:rFonts w:ascii="Times New Roman" w:hAnsi="Times New Roman" w:cs="Times New Roman"/>
          <w:lang w:val="en-AU"/>
        </w:rPr>
        <w:t xml:space="preserve"> </w:t>
      </w:r>
      <w:r w:rsidR="0085084C" w:rsidRPr="009902DD">
        <w:rPr>
          <w:rFonts w:ascii="Times New Roman" w:hAnsi="Times New Roman" w:cs="Times New Roman"/>
          <w:lang w:val="en-AU"/>
        </w:rPr>
        <w:t xml:space="preserve">data were </w:t>
      </w:r>
      <w:r w:rsidRPr="009902DD">
        <w:rPr>
          <w:rFonts w:ascii="Times New Roman" w:hAnsi="Times New Roman" w:cs="Times New Roman"/>
          <w:lang w:val="en-AU"/>
        </w:rPr>
        <w:t>used</w:t>
      </w:r>
      <w:r w:rsidR="009736C3" w:rsidRPr="009902DD">
        <w:rPr>
          <w:rFonts w:ascii="Times New Roman" w:hAnsi="Times New Roman" w:cs="Times New Roman"/>
          <w:lang w:val="en-AU"/>
        </w:rPr>
        <w:t xml:space="preserve"> to </w:t>
      </w:r>
      <w:r w:rsidR="00522007" w:rsidRPr="009902DD">
        <w:rPr>
          <w:rFonts w:ascii="Times New Roman" w:hAnsi="Times New Roman" w:cs="Times New Roman"/>
          <w:lang w:val="en-AU"/>
        </w:rPr>
        <w:t xml:space="preserve">capture </w:t>
      </w:r>
      <w:r w:rsidR="009736C3" w:rsidRPr="009902DD">
        <w:rPr>
          <w:rFonts w:ascii="Times New Roman" w:hAnsi="Times New Roman" w:cs="Times New Roman"/>
          <w:lang w:val="en-AU"/>
        </w:rPr>
        <w:t xml:space="preserve">the interplay </w:t>
      </w:r>
      <w:r w:rsidR="005477D3" w:rsidRPr="009902DD">
        <w:rPr>
          <w:rFonts w:ascii="Times New Roman" w:hAnsi="Times New Roman" w:cs="Times New Roman"/>
          <w:lang w:val="en-AU"/>
        </w:rPr>
        <w:t>among</w:t>
      </w:r>
      <w:r w:rsidR="009736C3" w:rsidRPr="009902DD">
        <w:rPr>
          <w:rFonts w:ascii="Times New Roman" w:hAnsi="Times New Roman" w:cs="Times New Roman"/>
          <w:lang w:val="en-AU"/>
        </w:rPr>
        <w:t xml:space="preserve"> rhetorical statements, materiality, a</w:t>
      </w:r>
      <w:r w:rsidR="003720B3" w:rsidRPr="009902DD">
        <w:rPr>
          <w:rFonts w:ascii="Times New Roman" w:hAnsi="Times New Roman" w:cs="Times New Roman"/>
          <w:lang w:val="en-AU"/>
        </w:rPr>
        <w:t xml:space="preserve">s well as </w:t>
      </w:r>
      <w:r w:rsidR="009736C3" w:rsidRPr="009902DD">
        <w:rPr>
          <w:rFonts w:ascii="Times New Roman" w:hAnsi="Times New Roman" w:cs="Times New Roman"/>
          <w:lang w:val="en-AU"/>
        </w:rPr>
        <w:t xml:space="preserve">actual </w:t>
      </w:r>
      <w:r w:rsidR="003720B3" w:rsidRPr="009902DD">
        <w:rPr>
          <w:rFonts w:ascii="Times New Roman" w:hAnsi="Times New Roman" w:cs="Times New Roman"/>
          <w:lang w:val="en-AU"/>
        </w:rPr>
        <w:t xml:space="preserve">and perceived </w:t>
      </w:r>
      <w:r w:rsidR="009736C3" w:rsidRPr="009902DD">
        <w:rPr>
          <w:rFonts w:ascii="Times New Roman" w:hAnsi="Times New Roman" w:cs="Times New Roman"/>
          <w:lang w:val="en-AU"/>
        </w:rPr>
        <w:t>work practices</w:t>
      </w:r>
      <w:r w:rsidRPr="009902DD">
        <w:rPr>
          <w:rFonts w:ascii="Times New Roman" w:hAnsi="Times New Roman" w:cs="Times New Roman"/>
          <w:lang w:val="en-AU"/>
        </w:rPr>
        <w:t xml:space="preserve">. </w:t>
      </w:r>
      <w:r w:rsidR="005477D3" w:rsidRPr="009902DD">
        <w:rPr>
          <w:rFonts w:ascii="Times New Roman" w:hAnsi="Times New Roman" w:cs="Times New Roman"/>
          <w:lang w:val="en-AU"/>
        </w:rPr>
        <w:t xml:space="preserve">How much rhetoric and reality affect practice </w:t>
      </w:r>
      <w:r w:rsidR="0085084C" w:rsidRPr="009902DD">
        <w:rPr>
          <w:rFonts w:ascii="Times New Roman" w:hAnsi="Times New Roman" w:cs="Times New Roman"/>
          <w:lang w:val="en-AU"/>
        </w:rPr>
        <w:t xml:space="preserve">was </w:t>
      </w:r>
      <w:r w:rsidRPr="009902DD">
        <w:rPr>
          <w:rFonts w:ascii="Times New Roman" w:hAnsi="Times New Roman" w:cs="Times New Roman"/>
          <w:lang w:val="en-AU"/>
        </w:rPr>
        <w:t>of</w:t>
      </w:r>
      <w:r w:rsidR="009736C3" w:rsidRPr="009902DD">
        <w:rPr>
          <w:rFonts w:ascii="Times New Roman" w:hAnsi="Times New Roman" w:cs="Times New Roman"/>
          <w:lang w:val="en-AU"/>
        </w:rPr>
        <w:t xml:space="preserve"> </w:t>
      </w:r>
      <w:r w:rsidR="005477D3" w:rsidRPr="009902DD">
        <w:rPr>
          <w:rFonts w:ascii="Times New Roman" w:hAnsi="Times New Roman" w:cs="Times New Roman"/>
          <w:lang w:val="en-AU"/>
        </w:rPr>
        <w:t xml:space="preserve">special </w:t>
      </w:r>
      <w:r w:rsidRPr="009902DD">
        <w:rPr>
          <w:rFonts w:ascii="Times New Roman" w:hAnsi="Times New Roman" w:cs="Times New Roman"/>
          <w:lang w:val="en-AU"/>
        </w:rPr>
        <w:t>interest</w:t>
      </w:r>
      <w:r w:rsidR="009736C3" w:rsidRPr="009902DD">
        <w:rPr>
          <w:rFonts w:ascii="Times New Roman" w:hAnsi="Times New Roman" w:cs="Times New Roman"/>
          <w:lang w:val="en-AU"/>
        </w:rPr>
        <w:t>.</w:t>
      </w:r>
      <w:r w:rsidR="00946D5B" w:rsidRPr="009902DD">
        <w:rPr>
          <w:rFonts w:ascii="Times New Roman" w:hAnsi="Times New Roman" w:cs="Times New Roman"/>
          <w:lang w:val="en-AU"/>
        </w:rPr>
        <w:t xml:space="preserve"> </w:t>
      </w:r>
      <w:r w:rsidR="00665DB5" w:rsidRPr="009902DD">
        <w:rPr>
          <w:rFonts w:ascii="Times New Roman" w:hAnsi="Times New Roman" w:cs="Times New Roman"/>
          <w:lang w:val="en-AU"/>
        </w:rPr>
        <w:t>Theoretically th</w:t>
      </w:r>
      <w:r w:rsidR="00A04F12" w:rsidRPr="009902DD">
        <w:rPr>
          <w:rFonts w:ascii="Times New Roman" w:hAnsi="Times New Roman" w:cs="Times New Roman"/>
          <w:lang w:val="en-AU"/>
        </w:rPr>
        <w:t xml:space="preserve">e </w:t>
      </w:r>
      <w:r w:rsidR="00665DB5" w:rsidRPr="009902DD">
        <w:rPr>
          <w:rFonts w:ascii="Times New Roman" w:hAnsi="Times New Roman" w:cs="Times New Roman"/>
          <w:lang w:val="en-AU"/>
        </w:rPr>
        <w:t xml:space="preserve">data was analysed through a </w:t>
      </w:r>
      <w:r w:rsidR="00F058B0" w:rsidRPr="009902DD">
        <w:rPr>
          <w:rFonts w:ascii="Times New Roman" w:hAnsi="Times New Roman" w:cs="Times New Roman"/>
          <w:bCs/>
          <w:lang w:val="en-AU"/>
        </w:rPr>
        <w:t>d</w:t>
      </w:r>
      <w:r w:rsidR="005C6D12" w:rsidRPr="009902DD">
        <w:rPr>
          <w:rFonts w:ascii="Times New Roman" w:hAnsi="Times New Roman" w:cs="Times New Roman"/>
          <w:bCs/>
          <w:lang w:val="en-AU"/>
        </w:rPr>
        <w:t xml:space="preserve">iscursive </w:t>
      </w:r>
      <w:r w:rsidR="00665DB5" w:rsidRPr="009902DD">
        <w:rPr>
          <w:rFonts w:ascii="Times New Roman" w:hAnsi="Times New Roman" w:cs="Times New Roman"/>
          <w:bCs/>
          <w:lang w:val="en-AU"/>
        </w:rPr>
        <w:t>frame</w:t>
      </w:r>
      <w:r w:rsidR="005477D3" w:rsidRPr="009902DD">
        <w:rPr>
          <w:rFonts w:ascii="Times New Roman" w:hAnsi="Times New Roman" w:cs="Times New Roman"/>
          <w:bCs/>
          <w:lang w:val="en-AU"/>
        </w:rPr>
        <w:t>, following Wittgenstein,</w:t>
      </w:r>
      <w:r w:rsidR="005C6D12" w:rsidRPr="009902DD">
        <w:rPr>
          <w:rFonts w:ascii="Times New Roman" w:hAnsi="Times New Roman" w:cs="Times New Roman"/>
          <w:bCs/>
          <w:lang w:val="en-AU"/>
        </w:rPr>
        <w:t xml:space="preserve"> </w:t>
      </w:r>
      <w:r w:rsidR="00665DB5" w:rsidRPr="009902DD">
        <w:rPr>
          <w:rFonts w:ascii="Times New Roman" w:hAnsi="Times New Roman" w:cs="Times New Roman"/>
          <w:bCs/>
          <w:lang w:val="en-AU"/>
        </w:rPr>
        <w:t xml:space="preserve">with the objective of </w:t>
      </w:r>
      <w:r w:rsidR="005C6D12" w:rsidRPr="009902DD">
        <w:rPr>
          <w:rFonts w:ascii="Times New Roman" w:hAnsi="Times New Roman" w:cs="Times New Roman"/>
          <w:bCs/>
          <w:lang w:val="en-AU"/>
        </w:rPr>
        <w:t>unravel</w:t>
      </w:r>
      <w:r w:rsidR="00665DB5" w:rsidRPr="009902DD">
        <w:rPr>
          <w:rFonts w:ascii="Times New Roman" w:hAnsi="Times New Roman" w:cs="Times New Roman"/>
          <w:bCs/>
          <w:lang w:val="en-AU"/>
        </w:rPr>
        <w:t>ling</w:t>
      </w:r>
      <w:r w:rsidR="005C6D12" w:rsidRPr="009902DD">
        <w:rPr>
          <w:rFonts w:ascii="Times New Roman" w:hAnsi="Times New Roman" w:cs="Times New Roman"/>
          <w:bCs/>
          <w:lang w:val="en-AU"/>
        </w:rPr>
        <w:t xml:space="preserve"> </w:t>
      </w:r>
      <w:r w:rsidR="00665DB5" w:rsidRPr="009902DD">
        <w:rPr>
          <w:rFonts w:ascii="Times New Roman" w:hAnsi="Times New Roman" w:cs="Times New Roman"/>
          <w:bCs/>
          <w:lang w:val="en-AU"/>
        </w:rPr>
        <w:t xml:space="preserve">the </w:t>
      </w:r>
      <w:r w:rsidR="00302DD9" w:rsidRPr="009902DD">
        <w:rPr>
          <w:rFonts w:ascii="Times New Roman" w:hAnsi="Times New Roman" w:cs="Times New Roman"/>
          <w:bCs/>
          <w:lang w:val="en-AU"/>
        </w:rPr>
        <w:t>threads of</w:t>
      </w:r>
      <w:r w:rsidR="00F058B0" w:rsidRPr="009902DD">
        <w:rPr>
          <w:rFonts w:ascii="Times New Roman" w:hAnsi="Times New Roman" w:cs="Times New Roman"/>
          <w:bCs/>
          <w:lang w:val="en-AU"/>
        </w:rPr>
        <w:t xml:space="preserve"> discourse </w:t>
      </w:r>
      <w:r w:rsidR="00302DD9" w:rsidRPr="009902DD">
        <w:rPr>
          <w:rFonts w:ascii="Times New Roman" w:hAnsi="Times New Roman" w:cs="Times New Roman"/>
          <w:bCs/>
          <w:lang w:val="en-AU"/>
        </w:rPr>
        <w:t>that knit together</w:t>
      </w:r>
      <w:r w:rsidR="00F058B0" w:rsidRPr="009902DD">
        <w:rPr>
          <w:rFonts w:ascii="Times New Roman" w:hAnsi="Times New Roman" w:cs="Times New Roman"/>
          <w:bCs/>
          <w:lang w:val="en-AU"/>
        </w:rPr>
        <w:t xml:space="preserve"> organizational domain</w:t>
      </w:r>
      <w:r w:rsidR="005C6D12" w:rsidRPr="009902DD">
        <w:rPr>
          <w:rFonts w:ascii="Times New Roman" w:hAnsi="Times New Roman" w:cs="Times New Roman"/>
          <w:bCs/>
          <w:lang w:val="en-AU"/>
        </w:rPr>
        <w:t xml:space="preserve"> </w:t>
      </w:r>
      <w:r w:rsidR="005C6D12" w:rsidRPr="009902DD">
        <w:rPr>
          <w:rFonts w:ascii="Times New Roman" w:hAnsi="Times New Roman" w:cs="Times New Roman"/>
          <w:bCs/>
          <w:lang w:val="en-AU"/>
        </w:rPr>
        <w:fldChar w:fldCharType="begin"/>
      </w:r>
      <w:r w:rsidR="0095040F" w:rsidRPr="009902DD">
        <w:rPr>
          <w:rFonts w:ascii="Times New Roman" w:hAnsi="Times New Roman" w:cs="Times New Roman"/>
          <w:bCs/>
          <w:lang w:val="en-AU"/>
        </w:rPr>
        <w:instrText xml:space="preserve"> ADDIN EN.CITE &lt;EndNote&gt;&lt;Cite&gt;&lt;Author&gt;Alvesson&lt;/Author&gt;&lt;Year&gt;2000&lt;/Year&gt;&lt;RecNum&gt;782&lt;/RecNum&gt;&lt;DisplayText&gt;(Alvesson and Karreman, 2000)&lt;/DisplayText&gt;&lt;record&gt;&lt;rec-number&gt;782&lt;/rec-number&gt;&lt;foreign-keys&gt;&lt;key app="EN" db-id="efsdt5prv0ptr7evr9lpvpph9rvrapw5edz0" timestamp="0"&gt;782&lt;/key&gt;&lt;/foreign-keys&gt;&lt;ref-type name="Journal Article"&gt;17&lt;/ref-type&gt;&lt;contributors&gt;&lt;authors&gt;&lt;author&gt;Alvesson, Mats&lt;/author&gt;&lt;author&gt;Karreman, Dan&lt;/author&gt;&lt;/authors&gt;&lt;/contributors&gt;&lt;titles&gt;&lt;title&gt;Varieties of discourse: On the study of organizations through discourse analysis&lt;/title&gt;&lt;secondary-title&gt;Human Relations&lt;/secondary-title&gt;&lt;/titles&gt;&lt;periodical&gt;&lt;full-title&gt;Human Relations&lt;/full-title&gt;&lt;/periodical&gt;&lt;pages&gt;1125-1149&lt;/pages&gt;&lt;volume&gt;53&lt;/volume&gt;&lt;number&gt;9&lt;/number&gt;&lt;keywords&gt;&lt;keyword&gt;discourse&lt;/keyword&gt;&lt;keyword&gt;discourse analysis&lt;/keyword&gt;&lt;keyword&gt;methodology&lt;/keyword&gt;&lt;keyword&gt;organization study&lt;/keyword&gt;&lt;/keywords&gt;&lt;dates&gt;&lt;year&gt;2000&lt;/year&gt;&lt;/dates&gt;&lt;urls&gt;&lt;/urls&gt;&lt;/record&gt;&lt;/Cite&gt;&lt;/EndNote&gt;</w:instrText>
      </w:r>
      <w:r w:rsidR="005C6D12" w:rsidRPr="009902DD">
        <w:rPr>
          <w:rFonts w:ascii="Times New Roman" w:hAnsi="Times New Roman" w:cs="Times New Roman"/>
          <w:bCs/>
          <w:lang w:val="en-AU"/>
        </w:rPr>
        <w:fldChar w:fldCharType="separate"/>
      </w:r>
      <w:r w:rsidR="0095040F" w:rsidRPr="009902DD">
        <w:rPr>
          <w:rFonts w:ascii="Times New Roman" w:hAnsi="Times New Roman" w:cs="Times New Roman"/>
          <w:bCs/>
          <w:noProof/>
          <w:lang w:val="en-AU"/>
        </w:rPr>
        <w:t>(</w:t>
      </w:r>
      <w:hyperlink w:anchor="_ENREF_2" w:tooltip="Alvesson, 2000 #782" w:history="1">
        <w:r w:rsidR="009902DD" w:rsidRPr="009902DD">
          <w:rPr>
            <w:rFonts w:ascii="Times New Roman" w:hAnsi="Times New Roman" w:cs="Times New Roman"/>
            <w:bCs/>
            <w:noProof/>
            <w:lang w:val="en-AU"/>
          </w:rPr>
          <w:t>Alvesson and Karreman, 2000</w:t>
        </w:r>
      </w:hyperlink>
      <w:r w:rsidR="0095040F" w:rsidRPr="009902DD">
        <w:rPr>
          <w:rFonts w:ascii="Times New Roman" w:hAnsi="Times New Roman" w:cs="Times New Roman"/>
          <w:bCs/>
          <w:noProof/>
          <w:lang w:val="en-AU"/>
        </w:rPr>
        <w:t>)</w:t>
      </w:r>
      <w:r w:rsidR="005C6D12" w:rsidRPr="009902DD">
        <w:rPr>
          <w:rFonts w:ascii="Times New Roman" w:hAnsi="Times New Roman" w:cs="Times New Roman"/>
          <w:lang w:val="en-AU"/>
        </w:rPr>
        <w:fldChar w:fldCharType="end"/>
      </w:r>
      <w:r w:rsidR="005C6D12" w:rsidRPr="009902DD">
        <w:rPr>
          <w:rFonts w:ascii="Times New Roman" w:hAnsi="Times New Roman" w:cs="Times New Roman"/>
          <w:bCs/>
          <w:lang w:val="en-AU"/>
        </w:rPr>
        <w:t xml:space="preserve">. </w:t>
      </w:r>
      <w:r w:rsidR="00665DB5" w:rsidRPr="009902DD">
        <w:rPr>
          <w:rFonts w:ascii="Times New Roman" w:hAnsi="Times New Roman" w:cs="Times New Roman"/>
          <w:bCs/>
          <w:lang w:val="en-AU"/>
        </w:rPr>
        <w:t xml:space="preserve">A discursive lens provides a view of the </w:t>
      </w:r>
      <w:r w:rsidR="00D14480" w:rsidRPr="009902DD">
        <w:rPr>
          <w:rFonts w:ascii="Times New Roman" w:hAnsi="Times New Roman" w:cs="Times New Roman"/>
          <w:bCs/>
          <w:lang w:val="en-AU"/>
        </w:rPr>
        <w:t>B</w:t>
      </w:r>
      <w:r w:rsidR="00F058B0" w:rsidRPr="009902DD">
        <w:rPr>
          <w:rFonts w:ascii="Times New Roman" w:hAnsi="Times New Roman" w:cs="Times New Roman"/>
          <w:bCs/>
          <w:lang w:val="en-AU"/>
        </w:rPr>
        <w:t xml:space="preserve">usiness </w:t>
      </w:r>
      <w:r w:rsidR="00D14480" w:rsidRPr="009902DD">
        <w:rPr>
          <w:rFonts w:ascii="Times New Roman" w:hAnsi="Times New Roman" w:cs="Times New Roman"/>
          <w:bCs/>
          <w:lang w:val="en-AU"/>
        </w:rPr>
        <w:t>S</w:t>
      </w:r>
      <w:r w:rsidR="00F058B0" w:rsidRPr="009902DD">
        <w:rPr>
          <w:rFonts w:ascii="Times New Roman" w:hAnsi="Times New Roman" w:cs="Times New Roman"/>
          <w:bCs/>
          <w:lang w:val="en-AU"/>
        </w:rPr>
        <w:t xml:space="preserve">chool </w:t>
      </w:r>
      <w:r w:rsidR="005C6D12" w:rsidRPr="009902DD">
        <w:rPr>
          <w:rFonts w:ascii="Times New Roman" w:hAnsi="Times New Roman" w:cs="Times New Roman"/>
          <w:bCs/>
          <w:lang w:val="en-AU"/>
        </w:rPr>
        <w:t xml:space="preserve">as </w:t>
      </w:r>
      <w:r w:rsidR="00C824D2" w:rsidRPr="009902DD">
        <w:rPr>
          <w:rFonts w:ascii="Times New Roman" w:hAnsi="Times New Roman" w:cs="Times New Roman"/>
          <w:bCs/>
          <w:lang w:val="en-AU"/>
        </w:rPr>
        <w:t xml:space="preserve">something </w:t>
      </w:r>
      <w:r w:rsidR="005C6D12" w:rsidRPr="009902DD">
        <w:rPr>
          <w:rFonts w:ascii="Times New Roman" w:hAnsi="Times New Roman" w:cs="Times New Roman"/>
          <w:bCs/>
          <w:lang w:val="en-AU"/>
        </w:rPr>
        <w:t xml:space="preserve">constructed </w:t>
      </w:r>
      <w:r w:rsidR="00C824D2" w:rsidRPr="009902DD">
        <w:rPr>
          <w:rFonts w:ascii="Times New Roman" w:hAnsi="Times New Roman" w:cs="Times New Roman"/>
          <w:bCs/>
          <w:lang w:val="en-AU"/>
        </w:rPr>
        <w:t xml:space="preserve">out </w:t>
      </w:r>
      <w:r w:rsidR="005C6D12" w:rsidRPr="009902DD">
        <w:rPr>
          <w:rFonts w:ascii="Times New Roman" w:hAnsi="Times New Roman" w:cs="Times New Roman"/>
          <w:bCs/>
          <w:lang w:val="en-AU"/>
        </w:rPr>
        <w:t xml:space="preserve">of </w:t>
      </w:r>
      <w:r w:rsidR="00F058B0" w:rsidRPr="009902DD">
        <w:rPr>
          <w:rFonts w:ascii="Times New Roman" w:hAnsi="Times New Roman" w:cs="Times New Roman"/>
          <w:bCs/>
          <w:lang w:val="en-AU"/>
        </w:rPr>
        <w:t>discursive moves</w:t>
      </w:r>
      <w:r w:rsidR="00985771" w:rsidRPr="009902DD">
        <w:rPr>
          <w:rFonts w:ascii="Times New Roman" w:hAnsi="Times New Roman" w:cs="Times New Roman"/>
          <w:bCs/>
          <w:lang w:val="en-AU"/>
        </w:rPr>
        <w:t>,</w:t>
      </w:r>
      <w:r w:rsidR="00F058B0" w:rsidRPr="009902DD">
        <w:rPr>
          <w:rFonts w:ascii="Times New Roman" w:hAnsi="Times New Roman" w:cs="Times New Roman"/>
          <w:bCs/>
          <w:lang w:val="en-AU"/>
        </w:rPr>
        <w:t xml:space="preserve"> particularly </w:t>
      </w:r>
      <w:r w:rsidR="00C824D2" w:rsidRPr="009902DD">
        <w:rPr>
          <w:rFonts w:ascii="Times New Roman" w:hAnsi="Times New Roman" w:cs="Times New Roman"/>
          <w:bCs/>
          <w:lang w:val="en-AU"/>
        </w:rPr>
        <w:t xml:space="preserve">as </w:t>
      </w:r>
      <w:r w:rsidR="00F058B0" w:rsidRPr="009902DD">
        <w:rPr>
          <w:rFonts w:ascii="Times New Roman" w:hAnsi="Times New Roman" w:cs="Times New Roman"/>
          <w:bCs/>
          <w:lang w:val="en-AU"/>
        </w:rPr>
        <w:t>they relate to a narrative of design</w:t>
      </w:r>
      <w:r w:rsidR="00665DB5" w:rsidRPr="009902DD">
        <w:rPr>
          <w:rFonts w:ascii="Times New Roman" w:hAnsi="Times New Roman" w:cs="Times New Roman"/>
          <w:bCs/>
          <w:lang w:val="en-AU"/>
        </w:rPr>
        <w:t>,</w:t>
      </w:r>
      <w:r w:rsidR="00C824D2" w:rsidRPr="009902DD">
        <w:rPr>
          <w:rFonts w:ascii="Times New Roman" w:hAnsi="Times New Roman" w:cs="Times New Roman"/>
          <w:bCs/>
          <w:lang w:val="en-AU"/>
        </w:rPr>
        <w:t xml:space="preserve"> centred on both material </w:t>
      </w:r>
      <w:r w:rsidR="00985771" w:rsidRPr="009902DD">
        <w:rPr>
          <w:rFonts w:ascii="Times New Roman" w:hAnsi="Times New Roman" w:cs="Times New Roman"/>
          <w:bCs/>
          <w:lang w:val="en-AU"/>
        </w:rPr>
        <w:t xml:space="preserve">and </w:t>
      </w:r>
      <w:r w:rsidR="00C824D2" w:rsidRPr="009902DD">
        <w:rPr>
          <w:rFonts w:ascii="Times New Roman" w:hAnsi="Times New Roman" w:cs="Times New Roman"/>
          <w:bCs/>
          <w:lang w:val="en-AU"/>
        </w:rPr>
        <w:t>social construction</w:t>
      </w:r>
      <w:r w:rsidR="005C6D12" w:rsidRPr="009902DD">
        <w:rPr>
          <w:rFonts w:ascii="Times New Roman" w:hAnsi="Times New Roman" w:cs="Times New Roman"/>
          <w:bCs/>
          <w:lang w:val="en-AU"/>
        </w:rPr>
        <w:t xml:space="preserve">. </w:t>
      </w:r>
      <w:r w:rsidR="00985771" w:rsidRPr="009902DD">
        <w:rPr>
          <w:rFonts w:ascii="Times New Roman" w:hAnsi="Times New Roman" w:cs="Times New Roman"/>
          <w:bCs/>
          <w:lang w:val="en-AU"/>
        </w:rPr>
        <w:t>Not</w:t>
      </w:r>
      <w:r w:rsidR="005C6D12" w:rsidRPr="009902DD">
        <w:rPr>
          <w:rFonts w:ascii="Times New Roman" w:hAnsi="Times New Roman" w:cs="Times New Roman"/>
          <w:bCs/>
          <w:lang w:val="en-AU"/>
        </w:rPr>
        <w:t xml:space="preserve"> everyone in an organization </w:t>
      </w:r>
      <w:r w:rsidR="00C824D2" w:rsidRPr="009902DD">
        <w:rPr>
          <w:rFonts w:ascii="Times New Roman" w:hAnsi="Times New Roman" w:cs="Times New Roman"/>
          <w:bCs/>
          <w:lang w:val="en-AU"/>
        </w:rPr>
        <w:t xml:space="preserve">will </w:t>
      </w:r>
      <w:r w:rsidR="00985771" w:rsidRPr="009902DD">
        <w:rPr>
          <w:rFonts w:ascii="Times New Roman" w:hAnsi="Times New Roman" w:cs="Times New Roman"/>
          <w:bCs/>
          <w:lang w:val="en-AU"/>
        </w:rPr>
        <w:t>draw the same conclusions from</w:t>
      </w:r>
      <w:r w:rsidR="005C6D12" w:rsidRPr="009902DD">
        <w:rPr>
          <w:rFonts w:ascii="Times New Roman" w:hAnsi="Times New Roman" w:cs="Times New Roman"/>
          <w:bCs/>
          <w:lang w:val="en-AU"/>
        </w:rPr>
        <w:t xml:space="preserve"> the same stories, </w:t>
      </w:r>
      <w:r w:rsidR="00985771" w:rsidRPr="009902DD">
        <w:rPr>
          <w:rFonts w:ascii="Times New Roman" w:hAnsi="Times New Roman" w:cs="Times New Roman"/>
          <w:bCs/>
          <w:lang w:val="en-AU"/>
        </w:rPr>
        <w:t xml:space="preserve">of course, so </w:t>
      </w:r>
      <w:r w:rsidR="005C6D12" w:rsidRPr="009902DD">
        <w:rPr>
          <w:rFonts w:ascii="Times New Roman" w:hAnsi="Times New Roman" w:cs="Times New Roman"/>
          <w:bCs/>
          <w:lang w:val="en-AU"/>
        </w:rPr>
        <w:t xml:space="preserve">pluralism </w:t>
      </w:r>
      <w:r w:rsidR="00985771" w:rsidRPr="009902DD">
        <w:rPr>
          <w:rFonts w:ascii="Times New Roman" w:hAnsi="Times New Roman" w:cs="Times New Roman"/>
          <w:bCs/>
          <w:lang w:val="en-AU"/>
        </w:rPr>
        <w:t xml:space="preserve">and conflict </w:t>
      </w:r>
      <w:r w:rsidR="005C6D12" w:rsidRPr="009902DD">
        <w:rPr>
          <w:rFonts w:ascii="Times New Roman" w:hAnsi="Times New Roman" w:cs="Times New Roman"/>
          <w:bCs/>
          <w:lang w:val="en-AU"/>
        </w:rPr>
        <w:t xml:space="preserve">in organizational </w:t>
      </w:r>
      <w:r w:rsidR="00F058B0" w:rsidRPr="009902DD">
        <w:rPr>
          <w:rFonts w:ascii="Times New Roman" w:hAnsi="Times New Roman" w:cs="Times New Roman"/>
          <w:bCs/>
          <w:lang w:val="en-AU"/>
        </w:rPr>
        <w:t>discourse</w:t>
      </w:r>
      <w:r w:rsidR="00C824D2" w:rsidRPr="009902DD">
        <w:rPr>
          <w:rFonts w:ascii="Times New Roman" w:hAnsi="Times New Roman" w:cs="Times New Roman"/>
          <w:bCs/>
          <w:lang w:val="en-AU"/>
        </w:rPr>
        <w:t xml:space="preserve"> is </w:t>
      </w:r>
      <w:r w:rsidR="004A3A66" w:rsidRPr="009902DD">
        <w:rPr>
          <w:rFonts w:ascii="Times New Roman" w:hAnsi="Times New Roman" w:cs="Times New Roman"/>
          <w:bCs/>
          <w:lang w:val="en-AU"/>
        </w:rPr>
        <w:t>normal</w:t>
      </w:r>
      <w:r w:rsidR="005C6D12" w:rsidRPr="009902DD">
        <w:rPr>
          <w:rFonts w:ascii="Times New Roman" w:hAnsi="Times New Roman" w:cs="Times New Roman"/>
          <w:bCs/>
          <w:lang w:val="en-AU"/>
        </w:rPr>
        <w:t xml:space="preserve">. </w:t>
      </w:r>
      <w:r w:rsidR="00985771" w:rsidRPr="009902DD">
        <w:rPr>
          <w:rFonts w:ascii="Times New Roman" w:hAnsi="Times New Roman" w:cs="Times New Roman"/>
          <w:bCs/>
          <w:lang w:val="en-AU"/>
        </w:rPr>
        <w:t>E</w:t>
      </w:r>
      <w:r w:rsidR="005C6D12" w:rsidRPr="009902DD">
        <w:rPr>
          <w:rFonts w:ascii="Times New Roman" w:hAnsi="Times New Roman" w:cs="Times New Roman"/>
          <w:bCs/>
          <w:lang w:val="en-AU"/>
        </w:rPr>
        <w:t>vents</w:t>
      </w:r>
      <w:r w:rsidR="00D45246" w:rsidRPr="009902DD">
        <w:rPr>
          <w:rFonts w:ascii="Times New Roman" w:hAnsi="Times New Roman" w:cs="Times New Roman"/>
          <w:bCs/>
          <w:lang w:val="en-AU"/>
        </w:rPr>
        <w:t xml:space="preserve"> ma</w:t>
      </w:r>
      <w:r w:rsidR="00985771" w:rsidRPr="009902DD">
        <w:rPr>
          <w:rFonts w:ascii="Times New Roman" w:hAnsi="Times New Roman" w:cs="Times New Roman"/>
          <w:bCs/>
          <w:lang w:val="en-AU"/>
        </w:rPr>
        <w:t>y be</w:t>
      </w:r>
      <w:r w:rsidR="005C6D12" w:rsidRPr="009902DD">
        <w:rPr>
          <w:rFonts w:ascii="Times New Roman" w:hAnsi="Times New Roman" w:cs="Times New Roman"/>
          <w:bCs/>
          <w:lang w:val="en-AU"/>
        </w:rPr>
        <w:t xml:space="preserve"> assembled and re</w:t>
      </w:r>
      <w:r w:rsidR="004A3A66" w:rsidRPr="009902DD">
        <w:rPr>
          <w:rFonts w:ascii="Times New Roman" w:hAnsi="Times New Roman" w:cs="Times New Roman"/>
          <w:bCs/>
          <w:lang w:val="en-AU"/>
        </w:rPr>
        <w:t>-</w:t>
      </w:r>
      <w:r w:rsidR="005C6D12" w:rsidRPr="009902DD">
        <w:rPr>
          <w:rFonts w:ascii="Times New Roman" w:hAnsi="Times New Roman" w:cs="Times New Roman"/>
          <w:bCs/>
          <w:lang w:val="en-AU"/>
        </w:rPr>
        <w:t>assembled into stories present</w:t>
      </w:r>
      <w:r w:rsidR="004A3A66" w:rsidRPr="009902DD">
        <w:rPr>
          <w:rFonts w:ascii="Times New Roman" w:hAnsi="Times New Roman" w:cs="Times New Roman"/>
          <w:bCs/>
          <w:lang w:val="en-AU"/>
        </w:rPr>
        <w:t>ing</w:t>
      </w:r>
      <w:r w:rsidR="005C6D12" w:rsidRPr="009902DD">
        <w:rPr>
          <w:rFonts w:ascii="Times New Roman" w:hAnsi="Times New Roman" w:cs="Times New Roman"/>
          <w:bCs/>
          <w:lang w:val="en-AU"/>
        </w:rPr>
        <w:t>, contest</w:t>
      </w:r>
      <w:r w:rsidR="004A3A66" w:rsidRPr="009902DD">
        <w:rPr>
          <w:rFonts w:ascii="Times New Roman" w:hAnsi="Times New Roman" w:cs="Times New Roman"/>
          <w:bCs/>
          <w:lang w:val="en-AU"/>
        </w:rPr>
        <w:t>ing</w:t>
      </w:r>
      <w:r w:rsidR="005C6D12" w:rsidRPr="009902DD">
        <w:rPr>
          <w:rFonts w:ascii="Times New Roman" w:hAnsi="Times New Roman" w:cs="Times New Roman"/>
          <w:bCs/>
          <w:lang w:val="en-AU"/>
        </w:rPr>
        <w:t xml:space="preserve"> and sometimes </w:t>
      </w:r>
      <w:r w:rsidR="004A3A66" w:rsidRPr="009902DD">
        <w:rPr>
          <w:rFonts w:ascii="Times New Roman" w:hAnsi="Times New Roman" w:cs="Times New Roman"/>
          <w:bCs/>
          <w:lang w:val="en-AU"/>
        </w:rPr>
        <w:t xml:space="preserve">agreeing </w:t>
      </w:r>
      <w:r w:rsidR="00985771" w:rsidRPr="009902DD">
        <w:rPr>
          <w:rFonts w:ascii="Times New Roman" w:hAnsi="Times New Roman" w:cs="Times New Roman"/>
          <w:bCs/>
          <w:lang w:val="en-AU"/>
        </w:rPr>
        <w:t xml:space="preserve">on </w:t>
      </w:r>
      <w:r w:rsidR="004A3A66" w:rsidRPr="009902DD">
        <w:rPr>
          <w:rFonts w:ascii="Times New Roman" w:hAnsi="Times New Roman" w:cs="Times New Roman"/>
          <w:bCs/>
          <w:lang w:val="en-AU"/>
        </w:rPr>
        <w:t xml:space="preserve">meanings </w:t>
      </w:r>
      <w:r w:rsidR="00985771" w:rsidRPr="009902DD">
        <w:rPr>
          <w:rFonts w:ascii="Times New Roman" w:hAnsi="Times New Roman" w:cs="Times New Roman"/>
          <w:bCs/>
          <w:lang w:val="en-AU"/>
        </w:rPr>
        <w:t>that form</w:t>
      </w:r>
      <w:r w:rsidR="005C6D12" w:rsidRPr="009902DD">
        <w:rPr>
          <w:rFonts w:ascii="Times New Roman" w:hAnsi="Times New Roman" w:cs="Times New Roman"/>
          <w:bCs/>
          <w:lang w:val="en-AU"/>
        </w:rPr>
        <w:t xml:space="preserve"> different inter-subjective </w:t>
      </w:r>
      <w:r w:rsidR="004A3A66" w:rsidRPr="009902DD">
        <w:rPr>
          <w:rFonts w:ascii="Times New Roman" w:hAnsi="Times New Roman" w:cs="Times New Roman"/>
          <w:bCs/>
          <w:lang w:val="en-AU"/>
        </w:rPr>
        <w:t xml:space="preserve">and </w:t>
      </w:r>
      <w:r w:rsidR="005C6D12" w:rsidRPr="009902DD">
        <w:rPr>
          <w:rFonts w:ascii="Times New Roman" w:hAnsi="Times New Roman" w:cs="Times New Roman"/>
          <w:bCs/>
          <w:lang w:val="en-AU"/>
        </w:rPr>
        <w:t xml:space="preserve">simultaneously existing organizational realities </w:t>
      </w:r>
      <w:r w:rsidR="005C6D12" w:rsidRPr="009902DD">
        <w:rPr>
          <w:rFonts w:ascii="Times New Roman" w:hAnsi="Times New Roman" w:cs="Times New Roman"/>
          <w:bCs/>
          <w:lang w:val="en-AU"/>
        </w:rPr>
        <w:fldChar w:fldCharType="begin"/>
      </w:r>
      <w:r w:rsidR="0095040F" w:rsidRPr="009902DD">
        <w:rPr>
          <w:rFonts w:ascii="Times New Roman" w:hAnsi="Times New Roman" w:cs="Times New Roman"/>
          <w:bCs/>
          <w:lang w:val="en-AU"/>
        </w:rPr>
        <w:instrText xml:space="preserve"> ADDIN EN.CITE &lt;EndNote&gt;&lt;Cite&gt;&lt;Author&gt;Browning&lt;/Author&gt;&lt;Year&gt;1992&lt;/Year&gt;&lt;RecNum&gt;956&lt;/RecNum&gt;&lt;DisplayText&gt;(Browning, 1992)&lt;/DisplayText&gt;&lt;record&gt;&lt;rec-number&gt;956&lt;/rec-number&gt;&lt;foreign-keys&gt;&lt;key app="EN" db-id="efsdt5prv0ptr7evr9lpvpph9rvrapw5edz0" timestamp="1288331631"&gt;956&lt;/key&gt;&lt;/foreign-keys&gt;&lt;ref-type name="Journal Article"&gt;17&lt;/ref-type&gt;&lt;contributors&gt;&lt;authors&gt;&lt;author&gt;Browning, LD&lt;/author&gt;&lt;/authors&gt;&lt;/contributors&gt;&lt;titles&gt;&lt;title&gt;Lists and Stories as OrganizationaI Communication&lt;/title&gt;&lt;secondary-title&gt;Communication Theory&lt;/secondary-title&gt;&lt;/titles&gt;&lt;periodical&gt;&lt;full-title&gt;Communication Theory&lt;/full-title&gt;&lt;/periodical&gt;&lt;pages&gt;281-302&lt;/pages&gt;&lt;volume&gt;2&lt;/volume&gt;&lt;number&gt;4&lt;/number&gt;&lt;dates&gt;&lt;year&gt;1992&lt;/year&gt;&lt;/dates&gt;&lt;urls&gt;&lt;/urls&gt;&lt;/record&gt;&lt;/Cite&gt;&lt;/EndNote&gt;</w:instrText>
      </w:r>
      <w:r w:rsidR="005C6D12" w:rsidRPr="009902DD">
        <w:rPr>
          <w:rFonts w:ascii="Times New Roman" w:hAnsi="Times New Roman" w:cs="Times New Roman"/>
          <w:bCs/>
          <w:lang w:val="en-AU"/>
        </w:rPr>
        <w:fldChar w:fldCharType="separate"/>
      </w:r>
      <w:r w:rsidR="0095040F" w:rsidRPr="009902DD">
        <w:rPr>
          <w:rFonts w:ascii="Times New Roman" w:hAnsi="Times New Roman" w:cs="Times New Roman"/>
          <w:bCs/>
          <w:noProof/>
          <w:lang w:val="en-AU"/>
        </w:rPr>
        <w:t>(</w:t>
      </w:r>
      <w:hyperlink w:anchor="_ENREF_14" w:tooltip="Browning, 1992 #956" w:history="1">
        <w:r w:rsidR="009902DD" w:rsidRPr="009902DD">
          <w:rPr>
            <w:rFonts w:ascii="Times New Roman" w:hAnsi="Times New Roman" w:cs="Times New Roman"/>
            <w:bCs/>
            <w:noProof/>
            <w:lang w:val="en-AU"/>
          </w:rPr>
          <w:t>Browning, 1992</w:t>
        </w:r>
      </w:hyperlink>
      <w:r w:rsidR="0095040F" w:rsidRPr="009902DD">
        <w:rPr>
          <w:rFonts w:ascii="Times New Roman" w:hAnsi="Times New Roman" w:cs="Times New Roman"/>
          <w:bCs/>
          <w:noProof/>
          <w:lang w:val="en-AU"/>
        </w:rPr>
        <w:t>)</w:t>
      </w:r>
      <w:r w:rsidR="005C6D12" w:rsidRPr="009902DD">
        <w:rPr>
          <w:rFonts w:ascii="Times New Roman" w:hAnsi="Times New Roman" w:cs="Times New Roman"/>
          <w:lang w:val="en-AU"/>
        </w:rPr>
        <w:fldChar w:fldCharType="end"/>
      </w:r>
      <w:r w:rsidR="005C6D12" w:rsidRPr="009902DD">
        <w:rPr>
          <w:rFonts w:ascii="Times New Roman" w:hAnsi="Times New Roman" w:cs="Times New Roman"/>
          <w:bCs/>
          <w:lang w:val="en-AU"/>
        </w:rPr>
        <w:t xml:space="preserve">. </w:t>
      </w:r>
      <w:r w:rsidR="009736C3" w:rsidRPr="009902DD">
        <w:rPr>
          <w:rFonts w:ascii="Times New Roman" w:hAnsi="Times New Roman" w:cs="Times New Roman"/>
          <w:lang w:val="en-AU"/>
        </w:rPr>
        <w:t xml:space="preserve">Practice theory </w:t>
      </w:r>
      <w:r w:rsidR="009736C3" w:rsidRPr="009902DD">
        <w:rPr>
          <w:rFonts w:ascii="Times New Roman" w:hAnsi="Times New Roman" w:cs="Times New Roman"/>
          <w:lang w:val="en-AU"/>
        </w:rPr>
        <w:fldChar w:fldCharType="begin">
          <w:fldData xml:space="preserve">PEVuZE5vdGU+PENpdGU+PEF1dGhvcj5Cb3VyZGlldTwvQXV0aG9yPjxZZWFyPjE5Nzc8L1llYXI+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</w:fldData>
        </w:fldChar>
      </w:r>
      <w:r w:rsidR="009902DD" w:rsidRPr="009902DD">
        <w:rPr>
          <w:rFonts w:ascii="Times New Roman" w:hAnsi="Times New Roman" w:cs="Times New Roman"/>
          <w:lang w:val="en-AU"/>
        </w:rPr>
        <w:instrText xml:space="preserve"> ADDIN EN.CITE </w:instrText>
      </w:r>
      <w:r w:rsidR="009902DD" w:rsidRPr="009902DD">
        <w:rPr>
          <w:rFonts w:ascii="Times New Roman" w:hAnsi="Times New Roman" w:cs="Times New Roman"/>
          <w:lang w:val="en-AU"/>
        </w:rPr>
        <w:fldChar w:fldCharType="begin">
          <w:fldData xml:space="preserve">PEVuZE5vdGU+PENpdGU+PEF1dGhvcj5Cb3VyZGlldTwvQXV0aG9yPjxZZWFyPjE5Nzc8L1llYXI+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</w:fldData>
        </w:fldChar>
      </w:r>
      <w:r w:rsidR="009902DD" w:rsidRPr="009902DD">
        <w:rPr>
          <w:rFonts w:ascii="Times New Roman" w:hAnsi="Times New Roman" w:cs="Times New Roman"/>
          <w:lang w:val="en-AU"/>
        </w:rPr>
        <w:instrText xml:space="preserve"> ADDIN EN.CITE.DATA </w:instrText>
      </w:r>
      <w:r w:rsidR="009902DD" w:rsidRPr="009902DD">
        <w:rPr>
          <w:rFonts w:ascii="Times New Roman" w:hAnsi="Times New Roman" w:cs="Times New Roman"/>
          <w:lang w:val="en-AU"/>
        </w:rPr>
      </w:r>
      <w:r w:rsidR="009902DD" w:rsidRPr="009902DD">
        <w:rPr>
          <w:rFonts w:ascii="Times New Roman" w:hAnsi="Times New Roman" w:cs="Times New Roman"/>
          <w:lang w:val="en-AU"/>
        </w:rPr>
        <w:fldChar w:fldCharType="end"/>
      </w:r>
      <w:r w:rsidR="009736C3" w:rsidRPr="009902DD">
        <w:rPr>
          <w:rFonts w:ascii="Times New Roman" w:hAnsi="Times New Roman" w:cs="Times New Roman"/>
          <w:lang w:val="en-AU"/>
        </w:rPr>
      </w:r>
      <w:r w:rsidR="009736C3" w:rsidRPr="009902DD">
        <w:rPr>
          <w:rFonts w:ascii="Times New Roman" w:hAnsi="Times New Roman" w:cs="Times New Roman"/>
          <w:lang w:val="en-AU"/>
        </w:rPr>
        <w:fldChar w:fldCharType="separate"/>
      </w:r>
      <w:r w:rsidR="0095040F" w:rsidRPr="009902DD">
        <w:rPr>
          <w:rFonts w:ascii="Times New Roman" w:hAnsi="Times New Roman" w:cs="Times New Roman"/>
          <w:noProof/>
          <w:lang w:val="en-AU"/>
        </w:rPr>
        <w:t>(</w:t>
      </w:r>
      <w:hyperlink w:anchor="_ENREF_9" w:tooltip="Bourdieu, 1977 #113" w:history="1">
        <w:r w:rsidR="009902DD" w:rsidRPr="009902DD">
          <w:rPr>
            <w:rFonts w:ascii="Times New Roman" w:hAnsi="Times New Roman" w:cs="Times New Roman"/>
            <w:noProof/>
            <w:lang w:val="en-AU"/>
          </w:rPr>
          <w:t>Bourdieu, 1977</w:t>
        </w:r>
      </w:hyperlink>
      <w:r w:rsidR="0095040F" w:rsidRPr="009902DD">
        <w:rPr>
          <w:rFonts w:ascii="Times New Roman" w:hAnsi="Times New Roman" w:cs="Times New Roman"/>
          <w:noProof/>
          <w:lang w:val="en-AU"/>
        </w:rPr>
        <w:t xml:space="preserve">; </w:t>
      </w:r>
      <w:hyperlink w:anchor="_ENREF_11" w:tooltip="Bourdieu, 1990 #108" w:history="1">
        <w:r w:rsidR="009902DD" w:rsidRPr="009902DD">
          <w:rPr>
            <w:rFonts w:ascii="Times New Roman" w:hAnsi="Times New Roman" w:cs="Times New Roman"/>
            <w:noProof/>
            <w:lang w:val="en-AU"/>
          </w:rPr>
          <w:t>Bourdieu, 1990</w:t>
        </w:r>
      </w:hyperlink>
      <w:r w:rsidR="0095040F" w:rsidRPr="009902DD">
        <w:rPr>
          <w:rFonts w:ascii="Times New Roman" w:hAnsi="Times New Roman" w:cs="Times New Roman"/>
          <w:noProof/>
          <w:lang w:val="en-AU"/>
        </w:rPr>
        <w:t xml:space="preserve">; </w:t>
      </w:r>
      <w:hyperlink w:anchor="_ENREF_37" w:tooltip="Gherardi, 2000 #303" w:history="1">
        <w:r w:rsidR="009902DD" w:rsidRPr="009902DD">
          <w:rPr>
            <w:rFonts w:ascii="Times New Roman" w:hAnsi="Times New Roman" w:cs="Times New Roman"/>
            <w:noProof/>
            <w:lang w:val="en-AU"/>
          </w:rPr>
          <w:t>Gherardi, 2000</w:t>
        </w:r>
      </w:hyperlink>
      <w:r w:rsidR="0095040F" w:rsidRPr="009902DD">
        <w:rPr>
          <w:rFonts w:ascii="Times New Roman" w:hAnsi="Times New Roman" w:cs="Times New Roman"/>
          <w:noProof/>
          <w:lang w:val="en-AU"/>
        </w:rPr>
        <w:t xml:space="preserve">; </w:t>
      </w:r>
      <w:hyperlink w:anchor="_ENREF_43" w:tooltip="Knorr-Cetina, 2001 #427" w:history="1">
        <w:r w:rsidR="009902DD" w:rsidRPr="009902DD">
          <w:rPr>
            <w:rFonts w:ascii="Times New Roman" w:hAnsi="Times New Roman" w:cs="Times New Roman"/>
            <w:noProof/>
            <w:lang w:val="en-AU"/>
          </w:rPr>
          <w:t>Knorr-Cetina, 2001</w:t>
        </w:r>
      </w:hyperlink>
      <w:r w:rsidR="0095040F" w:rsidRPr="009902DD">
        <w:rPr>
          <w:rFonts w:ascii="Times New Roman" w:hAnsi="Times New Roman" w:cs="Times New Roman"/>
          <w:noProof/>
          <w:lang w:val="en-AU"/>
        </w:rPr>
        <w:t xml:space="preserve">; </w:t>
      </w:r>
      <w:hyperlink w:anchor="_ENREF_68" w:tooltip="Savigny, 2001 #608" w:history="1">
        <w:r w:rsidR="009902DD" w:rsidRPr="009902DD">
          <w:rPr>
            <w:rFonts w:ascii="Times New Roman" w:hAnsi="Times New Roman" w:cs="Times New Roman"/>
            <w:noProof/>
            <w:lang w:val="en-AU"/>
          </w:rPr>
          <w:t>Savigny et al., 2001</w:t>
        </w:r>
      </w:hyperlink>
      <w:r w:rsidR="0095040F" w:rsidRPr="009902DD">
        <w:rPr>
          <w:rFonts w:ascii="Times New Roman" w:hAnsi="Times New Roman" w:cs="Times New Roman"/>
          <w:noProof/>
          <w:lang w:val="en-AU"/>
        </w:rPr>
        <w:t xml:space="preserve">; </w:t>
      </w:r>
      <w:hyperlink w:anchor="_ENREF_63" w:tooltip="Raelin, 2007 #578" w:history="1">
        <w:r w:rsidR="009902DD" w:rsidRPr="009902DD">
          <w:rPr>
            <w:rFonts w:ascii="Times New Roman" w:hAnsi="Times New Roman" w:cs="Times New Roman"/>
            <w:noProof/>
            <w:lang w:val="en-AU"/>
          </w:rPr>
          <w:t>Raelin, 2007</w:t>
        </w:r>
      </w:hyperlink>
      <w:r w:rsidR="0095040F" w:rsidRPr="009902DD">
        <w:rPr>
          <w:rFonts w:ascii="Times New Roman" w:hAnsi="Times New Roman" w:cs="Times New Roman"/>
          <w:noProof/>
          <w:lang w:val="en-AU"/>
        </w:rPr>
        <w:t xml:space="preserve">; </w:t>
      </w:r>
      <w:hyperlink w:anchor="_ENREF_22" w:tooltip="Corradi, 2010 #185" w:history="1">
        <w:r w:rsidR="009902DD" w:rsidRPr="009902DD">
          <w:rPr>
            <w:rFonts w:ascii="Times New Roman" w:hAnsi="Times New Roman" w:cs="Times New Roman"/>
            <w:noProof/>
            <w:lang w:val="en-AU"/>
          </w:rPr>
          <w:t>Corradi et al., 2010</w:t>
        </w:r>
      </w:hyperlink>
      <w:r w:rsidR="0095040F" w:rsidRPr="009902DD">
        <w:rPr>
          <w:rFonts w:ascii="Times New Roman" w:hAnsi="Times New Roman" w:cs="Times New Roman"/>
          <w:noProof/>
          <w:lang w:val="en-AU"/>
        </w:rPr>
        <w:t xml:space="preserve">; </w:t>
      </w:r>
      <w:hyperlink w:anchor="_ENREF_31" w:tooltip="Feldman, 2011 #265" w:history="1">
        <w:r w:rsidR="009902DD" w:rsidRPr="009902DD">
          <w:rPr>
            <w:rFonts w:ascii="Times New Roman" w:hAnsi="Times New Roman" w:cs="Times New Roman"/>
            <w:noProof/>
            <w:lang w:val="en-AU"/>
          </w:rPr>
          <w:t>Feldman and Orlikowski, 2011</w:t>
        </w:r>
      </w:hyperlink>
      <w:r w:rsidR="0095040F" w:rsidRPr="009902DD">
        <w:rPr>
          <w:rFonts w:ascii="Times New Roman" w:hAnsi="Times New Roman" w:cs="Times New Roman"/>
          <w:noProof/>
          <w:lang w:val="en-AU"/>
        </w:rPr>
        <w:t xml:space="preserve">; </w:t>
      </w:r>
      <w:hyperlink w:anchor="_ENREF_38" w:tooltip="Gherardi, 2012 #307" w:history="1">
        <w:r w:rsidR="009902DD" w:rsidRPr="009902DD">
          <w:rPr>
            <w:rFonts w:ascii="Times New Roman" w:hAnsi="Times New Roman" w:cs="Times New Roman"/>
            <w:noProof/>
            <w:lang w:val="en-AU"/>
          </w:rPr>
          <w:t>Gherardi, 2012</w:t>
        </w:r>
      </w:hyperlink>
      <w:r w:rsidR="0095040F" w:rsidRPr="009902DD">
        <w:rPr>
          <w:rFonts w:ascii="Times New Roman" w:hAnsi="Times New Roman" w:cs="Times New Roman"/>
          <w:noProof/>
          <w:lang w:val="en-AU"/>
        </w:rPr>
        <w:t>)</w:t>
      </w:r>
      <w:r w:rsidR="009736C3" w:rsidRPr="009902DD">
        <w:rPr>
          <w:rFonts w:ascii="Times New Roman" w:hAnsi="Times New Roman" w:cs="Times New Roman"/>
          <w:lang w:val="en-AU"/>
        </w:rPr>
        <w:fldChar w:fldCharType="end"/>
      </w:r>
      <w:r w:rsidR="009736C3" w:rsidRPr="009902DD">
        <w:rPr>
          <w:rFonts w:ascii="Times New Roman" w:hAnsi="Times New Roman" w:cs="Times New Roman"/>
          <w:lang w:val="en-AU"/>
        </w:rPr>
        <w:t xml:space="preserve"> </w:t>
      </w:r>
      <w:r w:rsidR="00F058B0" w:rsidRPr="009902DD">
        <w:rPr>
          <w:rFonts w:ascii="Times New Roman" w:hAnsi="Times New Roman" w:cs="Times New Roman"/>
          <w:lang w:val="en-AU"/>
        </w:rPr>
        <w:t xml:space="preserve">also </w:t>
      </w:r>
      <w:r w:rsidR="009736C3" w:rsidRPr="009902DD">
        <w:rPr>
          <w:rFonts w:ascii="Times New Roman" w:hAnsi="Times New Roman" w:cs="Times New Roman"/>
          <w:lang w:val="en-AU"/>
        </w:rPr>
        <w:t>provides a broad theoretical framework</w:t>
      </w:r>
      <w:r w:rsidR="00985771" w:rsidRPr="009902DD">
        <w:rPr>
          <w:rFonts w:ascii="Times New Roman" w:hAnsi="Times New Roman" w:cs="Times New Roman"/>
          <w:lang w:val="en-AU"/>
        </w:rPr>
        <w:t xml:space="preserve"> for </w:t>
      </w:r>
      <w:r w:rsidR="009736C3" w:rsidRPr="009902DD">
        <w:rPr>
          <w:rFonts w:ascii="Times New Roman" w:hAnsi="Times New Roman" w:cs="Times New Roman"/>
          <w:lang w:val="en-AU"/>
        </w:rPr>
        <w:t>understand</w:t>
      </w:r>
      <w:r w:rsidR="00985771" w:rsidRPr="009902DD">
        <w:rPr>
          <w:rFonts w:ascii="Times New Roman" w:hAnsi="Times New Roman" w:cs="Times New Roman"/>
          <w:lang w:val="en-AU"/>
        </w:rPr>
        <w:t>ing</w:t>
      </w:r>
      <w:r w:rsidR="009736C3" w:rsidRPr="009902DD">
        <w:rPr>
          <w:rFonts w:ascii="Times New Roman" w:hAnsi="Times New Roman" w:cs="Times New Roman"/>
          <w:lang w:val="en-AU"/>
        </w:rPr>
        <w:t xml:space="preserve"> the phenomenological </w:t>
      </w:r>
      <w:r w:rsidR="009736C3" w:rsidRPr="009902DD">
        <w:rPr>
          <w:rFonts w:ascii="Times New Roman" w:hAnsi="Times New Roman" w:cs="Times New Roman"/>
          <w:lang w:val="en-AU"/>
        </w:rPr>
        <w:lastRenderedPageBreak/>
        <w:t xml:space="preserve">nature of the routines and patterns of actions of the actors. </w:t>
      </w:r>
      <w:r w:rsidR="00985771" w:rsidRPr="009902DD">
        <w:rPr>
          <w:rFonts w:ascii="Times New Roman" w:hAnsi="Times New Roman" w:cs="Times New Roman"/>
          <w:lang w:val="en-AU"/>
        </w:rPr>
        <w:t>C</w:t>
      </w:r>
      <w:r w:rsidR="009736C3" w:rsidRPr="009902DD">
        <w:rPr>
          <w:rFonts w:ascii="Times New Roman" w:hAnsi="Times New Roman" w:cs="Times New Roman"/>
          <w:lang w:val="en-AU"/>
        </w:rPr>
        <w:t xml:space="preserve">onsidering practices as performances emerging from the </w:t>
      </w:r>
      <w:r w:rsidR="00985771" w:rsidRPr="009902DD">
        <w:rPr>
          <w:rFonts w:ascii="Times New Roman" w:hAnsi="Times New Roman" w:cs="Times New Roman"/>
          <w:lang w:val="en-AU"/>
        </w:rPr>
        <w:t>entwining</w:t>
      </w:r>
      <w:r w:rsidR="009736C3" w:rsidRPr="009902DD">
        <w:rPr>
          <w:rFonts w:ascii="Times New Roman" w:hAnsi="Times New Roman" w:cs="Times New Roman"/>
          <w:lang w:val="en-AU"/>
        </w:rPr>
        <w:t xml:space="preserve"> of institutional forces, individual creativity, tacit knowledge</w:t>
      </w:r>
      <w:r w:rsidR="00796D16" w:rsidRPr="009902DD">
        <w:rPr>
          <w:rFonts w:ascii="Times New Roman" w:hAnsi="Times New Roman" w:cs="Times New Roman"/>
          <w:lang w:val="en-AU"/>
        </w:rPr>
        <w:t>,</w:t>
      </w:r>
      <w:r w:rsidR="009736C3" w:rsidRPr="009902DD">
        <w:rPr>
          <w:rFonts w:ascii="Times New Roman" w:hAnsi="Times New Roman" w:cs="Times New Roman"/>
          <w:lang w:val="en-AU"/>
        </w:rPr>
        <w:t xml:space="preserve"> material tools and </w:t>
      </w:r>
      <w:r w:rsidR="00796D16" w:rsidRPr="009902DD">
        <w:rPr>
          <w:rFonts w:ascii="Times New Roman" w:hAnsi="Times New Roman" w:cs="Times New Roman"/>
          <w:lang w:val="en-AU"/>
        </w:rPr>
        <w:t xml:space="preserve">environmental </w:t>
      </w:r>
      <w:r w:rsidR="009736C3" w:rsidRPr="009902DD">
        <w:rPr>
          <w:rFonts w:ascii="Times New Roman" w:hAnsi="Times New Roman" w:cs="Times New Roman"/>
          <w:lang w:val="en-AU"/>
        </w:rPr>
        <w:t>conditions</w:t>
      </w:r>
      <w:r w:rsidR="00985771" w:rsidRPr="009902DD">
        <w:rPr>
          <w:rFonts w:ascii="Times New Roman" w:hAnsi="Times New Roman" w:cs="Times New Roman"/>
          <w:lang w:val="en-AU"/>
        </w:rPr>
        <w:t xml:space="preserve"> </w:t>
      </w:r>
      <w:r w:rsidR="009736C3" w:rsidRPr="009902DD">
        <w:rPr>
          <w:rFonts w:ascii="Times New Roman" w:hAnsi="Times New Roman" w:cs="Times New Roman"/>
          <w:lang w:val="en-AU"/>
        </w:rPr>
        <w:t>capture the</w:t>
      </w:r>
      <w:r w:rsidR="002F74BF" w:rsidRPr="009902DD">
        <w:rPr>
          <w:rFonts w:ascii="Times New Roman" w:hAnsi="Times New Roman" w:cs="Times New Roman"/>
          <w:lang w:val="en-AU"/>
        </w:rPr>
        <w:t xml:space="preserve"> </w:t>
      </w:r>
      <w:r w:rsidR="00985771" w:rsidRPr="009902DD">
        <w:rPr>
          <w:rFonts w:ascii="Times New Roman" w:hAnsi="Times New Roman" w:cs="Times New Roman"/>
          <w:lang w:val="en-AU"/>
        </w:rPr>
        <w:t>process</w:t>
      </w:r>
      <w:r w:rsidR="009736C3" w:rsidRPr="009902DD">
        <w:rPr>
          <w:rFonts w:ascii="Times New Roman" w:hAnsi="Times New Roman" w:cs="Times New Roman"/>
          <w:lang w:val="en-AU"/>
        </w:rPr>
        <w:t xml:space="preserve"> of diffused organizing.</w:t>
      </w:r>
      <w:r w:rsidRPr="009902DD">
        <w:rPr>
          <w:rFonts w:ascii="Times New Roman" w:hAnsi="Times New Roman" w:cs="Times New Roman"/>
          <w:lang w:val="en-AU"/>
        </w:rPr>
        <w:t xml:space="preserve"> </w:t>
      </w:r>
    </w:p>
    <w:p w14:paraId="116A97E9" w14:textId="77777777" w:rsidR="009736C3" w:rsidRPr="009902DD" w:rsidRDefault="009736C3" w:rsidP="009902DD">
      <w:pPr>
        <w:pStyle w:val="NoSpacing"/>
        <w:spacing w:before="100" w:beforeAutospacing="1" w:line="360" w:lineRule="auto"/>
        <w:jc w:val="both"/>
        <w:rPr>
          <w:rFonts w:ascii="Times New Roman" w:hAnsi="Times New Roman" w:cs="Times New Roman"/>
          <w:lang w:val="en-AU"/>
        </w:rPr>
      </w:pPr>
      <w:r w:rsidRPr="009902DD">
        <w:rPr>
          <w:rFonts w:ascii="Times New Roman" w:hAnsi="Times New Roman" w:cs="Times New Roman"/>
          <w:lang w:val="en-AU"/>
        </w:rPr>
        <w:t>The key research questions</w:t>
      </w:r>
      <w:r w:rsidR="00665DB5" w:rsidRPr="009902DD">
        <w:rPr>
          <w:rFonts w:ascii="Times New Roman" w:hAnsi="Times New Roman" w:cs="Times New Roman"/>
          <w:lang w:val="en-AU"/>
        </w:rPr>
        <w:t xml:space="preserve"> include the following</w:t>
      </w:r>
      <w:r w:rsidRPr="009902DD">
        <w:rPr>
          <w:rFonts w:ascii="Times New Roman" w:hAnsi="Times New Roman" w:cs="Times New Roman"/>
          <w:lang w:val="en-AU"/>
        </w:rPr>
        <w:t>:</w:t>
      </w:r>
      <w:r w:rsidR="00665DB5" w:rsidRPr="009902DD">
        <w:rPr>
          <w:rFonts w:ascii="Times New Roman" w:hAnsi="Times New Roman" w:cs="Times New Roman"/>
          <w:lang w:val="en-AU"/>
        </w:rPr>
        <w:t xml:space="preserve"> (1)</w:t>
      </w:r>
      <w:r w:rsidR="00865E70" w:rsidRPr="009902DD">
        <w:rPr>
          <w:rFonts w:ascii="Times New Roman" w:hAnsi="Times New Roman" w:cs="Times New Roman"/>
          <w:lang w:val="en-AU"/>
        </w:rPr>
        <w:t xml:space="preserve"> </w:t>
      </w:r>
      <w:r w:rsidRPr="009902DD">
        <w:rPr>
          <w:rFonts w:ascii="Times New Roman" w:hAnsi="Times New Roman" w:cs="Times New Roman"/>
          <w:lang w:val="en-AU"/>
        </w:rPr>
        <w:t xml:space="preserve">What is the relationship </w:t>
      </w:r>
      <w:r w:rsidR="00796D16" w:rsidRPr="009902DD">
        <w:rPr>
          <w:rFonts w:ascii="Times New Roman" w:hAnsi="Times New Roman" w:cs="Times New Roman"/>
          <w:lang w:val="en-AU"/>
        </w:rPr>
        <w:t>among</w:t>
      </w:r>
      <w:r w:rsidRPr="009902DD">
        <w:rPr>
          <w:rFonts w:ascii="Times New Roman" w:hAnsi="Times New Roman" w:cs="Times New Roman"/>
          <w:lang w:val="en-AU"/>
        </w:rPr>
        <w:t xml:space="preserve"> the </w:t>
      </w:r>
      <w:r w:rsidR="004A3A66" w:rsidRPr="009902DD">
        <w:rPr>
          <w:rFonts w:ascii="Times New Roman" w:hAnsi="Times New Roman" w:cs="Times New Roman"/>
          <w:lang w:val="en-AU"/>
        </w:rPr>
        <w:t xml:space="preserve">official </w:t>
      </w:r>
      <w:r w:rsidRPr="009902DD">
        <w:rPr>
          <w:rFonts w:ascii="Times New Roman" w:hAnsi="Times New Roman" w:cs="Times New Roman"/>
          <w:lang w:val="en-AU"/>
        </w:rPr>
        <w:t>vision of the building</w:t>
      </w:r>
      <w:r w:rsidR="004A3A66" w:rsidRPr="009902DD">
        <w:rPr>
          <w:rFonts w:ascii="Times New Roman" w:hAnsi="Times New Roman" w:cs="Times New Roman"/>
          <w:lang w:val="en-AU"/>
        </w:rPr>
        <w:t>’s purpose</w:t>
      </w:r>
      <w:r w:rsidRPr="009902DD">
        <w:rPr>
          <w:rFonts w:ascii="Times New Roman" w:hAnsi="Times New Roman" w:cs="Times New Roman"/>
          <w:lang w:val="en-AU"/>
        </w:rPr>
        <w:t xml:space="preserve">, its actual material form and the </w:t>
      </w:r>
      <w:r w:rsidR="009D79C5" w:rsidRPr="009902DD">
        <w:rPr>
          <w:rFonts w:ascii="Times New Roman" w:hAnsi="Times New Roman" w:cs="Times New Roman"/>
          <w:lang w:val="en-AU"/>
        </w:rPr>
        <w:t xml:space="preserve">perceived </w:t>
      </w:r>
      <w:r w:rsidRPr="009902DD">
        <w:rPr>
          <w:rFonts w:ascii="Times New Roman" w:hAnsi="Times New Roman" w:cs="Times New Roman"/>
          <w:lang w:val="en-AU"/>
        </w:rPr>
        <w:t>effects it has on practices?</w:t>
      </w:r>
      <w:r w:rsidR="00665DB5" w:rsidRPr="009902DD">
        <w:rPr>
          <w:rFonts w:ascii="Times New Roman" w:hAnsi="Times New Roman" w:cs="Times New Roman"/>
          <w:lang w:val="en-AU"/>
        </w:rPr>
        <w:t xml:space="preserve"> (2)</w:t>
      </w:r>
      <w:r w:rsidR="00665DB5" w:rsidRPr="009902DD" w:rsidDel="00665DB5">
        <w:rPr>
          <w:rFonts w:ascii="Times New Roman" w:hAnsi="Times New Roman" w:cs="Times New Roman"/>
          <w:lang w:val="en-AU"/>
        </w:rPr>
        <w:t xml:space="preserve"> </w:t>
      </w:r>
      <w:r w:rsidRPr="009902DD">
        <w:rPr>
          <w:rFonts w:ascii="Times New Roman" w:hAnsi="Times New Roman" w:cs="Times New Roman"/>
          <w:lang w:val="en-AU"/>
        </w:rPr>
        <w:t>How does the new building alter the microphysics of power inside the organization</w:t>
      </w:r>
      <w:r w:rsidR="00796D16" w:rsidRPr="009902DD">
        <w:rPr>
          <w:rFonts w:ascii="Times New Roman" w:hAnsi="Times New Roman" w:cs="Times New Roman"/>
          <w:lang w:val="en-AU"/>
        </w:rPr>
        <w:t>,</w:t>
      </w:r>
      <w:r w:rsidRPr="009902DD">
        <w:rPr>
          <w:rFonts w:ascii="Times New Roman" w:hAnsi="Times New Roman" w:cs="Times New Roman"/>
          <w:lang w:val="en-AU"/>
        </w:rPr>
        <w:t xml:space="preserve"> and how do its effect</w:t>
      </w:r>
      <w:r w:rsidR="00F27F5E" w:rsidRPr="009902DD">
        <w:rPr>
          <w:rFonts w:ascii="Times New Roman" w:hAnsi="Times New Roman" w:cs="Times New Roman"/>
          <w:lang w:val="en-AU"/>
        </w:rPr>
        <w:t>s</w:t>
      </w:r>
      <w:r w:rsidRPr="009902DD">
        <w:rPr>
          <w:rFonts w:ascii="Times New Roman" w:hAnsi="Times New Roman" w:cs="Times New Roman"/>
          <w:lang w:val="en-AU"/>
        </w:rPr>
        <w:t xml:space="preserve"> become rationalized in internal discourses? </w:t>
      </w:r>
      <w:r w:rsidR="00665DB5" w:rsidRPr="009902DD">
        <w:rPr>
          <w:rFonts w:ascii="Times New Roman" w:hAnsi="Times New Roman" w:cs="Times New Roman"/>
          <w:lang w:val="en-AU"/>
        </w:rPr>
        <w:t xml:space="preserve">(3) </w:t>
      </w:r>
      <w:r w:rsidR="00F27F5E" w:rsidRPr="009902DD">
        <w:rPr>
          <w:rFonts w:ascii="Times New Roman" w:hAnsi="Times New Roman" w:cs="Times New Roman"/>
          <w:lang w:val="en-AU"/>
        </w:rPr>
        <w:t xml:space="preserve">To what extent will </w:t>
      </w:r>
      <w:r w:rsidRPr="009902DD">
        <w:rPr>
          <w:rFonts w:ascii="Times New Roman" w:hAnsi="Times New Roman" w:cs="Times New Roman"/>
          <w:lang w:val="en-AU"/>
        </w:rPr>
        <w:t xml:space="preserve">the new building become </w:t>
      </w:r>
      <w:r w:rsidR="00F27F5E" w:rsidRPr="009902DD">
        <w:rPr>
          <w:rFonts w:ascii="Times New Roman" w:hAnsi="Times New Roman" w:cs="Times New Roman"/>
          <w:lang w:val="en-AU"/>
        </w:rPr>
        <w:t xml:space="preserve">a symbolic object? </w:t>
      </w:r>
      <w:proofErr w:type="gramStart"/>
      <w:r w:rsidR="002F74BF" w:rsidRPr="009902DD">
        <w:rPr>
          <w:rFonts w:ascii="Times New Roman" w:hAnsi="Times New Roman" w:cs="Times New Roman"/>
          <w:lang w:val="en-AU"/>
        </w:rPr>
        <w:t>Of</w:t>
      </w:r>
      <w:r w:rsidR="00F27F5E" w:rsidRPr="009902DD">
        <w:rPr>
          <w:rFonts w:ascii="Times New Roman" w:hAnsi="Times New Roman" w:cs="Times New Roman"/>
          <w:lang w:val="en-AU"/>
        </w:rPr>
        <w:t xml:space="preserve"> what kind</w:t>
      </w:r>
      <w:r w:rsidR="002F74BF" w:rsidRPr="009902DD">
        <w:rPr>
          <w:rFonts w:ascii="Times New Roman" w:hAnsi="Times New Roman" w:cs="Times New Roman"/>
          <w:lang w:val="en-AU"/>
        </w:rPr>
        <w:t>?</w:t>
      </w:r>
      <w:proofErr w:type="gramEnd"/>
      <w:r w:rsidR="002F74BF" w:rsidRPr="009902DD">
        <w:rPr>
          <w:rFonts w:ascii="Times New Roman" w:hAnsi="Times New Roman" w:cs="Times New Roman"/>
          <w:lang w:val="en-AU"/>
        </w:rPr>
        <w:t xml:space="preserve"> </w:t>
      </w:r>
      <w:proofErr w:type="gramStart"/>
      <w:r w:rsidR="002F74BF" w:rsidRPr="009902DD">
        <w:rPr>
          <w:rFonts w:ascii="Times New Roman" w:hAnsi="Times New Roman" w:cs="Times New Roman"/>
          <w:lang w:val="en-AU"/>
        </w:rPr>
        <w:t xml:space="preserve">And For </w:t>
      </w:r>
      <w:r w:rsidR="00F27F5E" w:rsidRPr="009902DD">
        <w:rPr>
          <w:rFonts w:ascii="Times New Roman" w:hAnsi="Times New Roman" w:cs="Times New Roman"/>
          <w:lang w:val="en-AU"/>
        </w:rPr>
        <w:t>whom?</w:t>
      </w:r>
      <w:proofErr w:type="gramEnd"/>
      <w:r w:rsidR="00F27F5E" w:rsidRPr="009902DD">
        <w:rPr>
          <w:rFonts w:ascii="Times New Roman" w:hAnsi="Times New Roman" w:cs="Times New Roman"/>
          <w:lang w:val="en-AU"/>
        </w:rPr>
        <w:t xml:space="preserve"> </w:t>
      </w:r>
      <w:r w:rsidR="002F74BF" w:rsidRPr="009902DD">
        <w:rPr>
          <w:rFonts w:ascii="Times New Roman" w:hAnsi="Times New Roman" w:cs="Times New Roman"/>
          <w:lang w:val="en-AU"/>
        </w:rPr>
        <w:t>Could</w:t>
      </w:r>
      <w:r w:rsidR="00F27F5E" w:rsidRPr="009902DD">
        <w:rPr>
          <w:rFonts w:ascii="Times New Roman" w:hAnsi="Times New Roman" w:cs="Times New Roman"/>
          <w:lang w:val="en-AU"/>
        </w:rPr>
        <w:t xml:space="preserve"> it become </w:t>
      </w:r>
      <w:r w:rsidRPr="009902DD">
        <w:rPr>
          <w:rFonts w:ascii="Times New Roman" w:hAnsi="Times New Roman" w:cs="Times New Roman"/>
          <w:lang w:val="en-AU"/>
        </w:rPr>
        <w:t xml:space="preserve">a ‘fetish’ (an object imbued </w:t>
      </w:r>
      <w:r w:rsidR="00F27F5E" w:rsidRPr="009902DD">
        <w:rPr>
          <w:rFonts w:ascii="Times New Roman" w:hAnsi="Times New Roman" w:cs="Times New Roman"/>
          <w:lang w:val="en-AU"/>
        </w:rPr>
        <w:t xml:space="preserve">with </w:t>
      </w:r>
      <w:r w:rsidRPr="009902DD">
        <w:rPr>
          <w:rFonts w:ascii="Times New Roman" w:hAnsi="Times New Roman" w:cs="Times New Roman"/>
          <w:lang w:val="en-AU"/>
        </w:rPr>
        <w:t>magic power)</w:t>
      </w:r>
      <w:r w:rsidR="002F74BF" w:rsidRPr="009902DD">
        <w:rPr>
          <w:rFonts w:ascii="Times New Roman" w:hAnsi="Times New Roman" w:cs="Times New Roman"/>
          <w:lang w:val="en-AU"/>
        </w:rPr>
        <w:t xml:space="preserve"> or</w:t>
      </w:r>
      <w:r w:rsidR="00F27F5E" w:rsidRPr="009902DD">
        <w:rPr>
          <w:rFonts w:ascii="Times New Roman" w:hAnsi="Times New Roman" w:cs="Times New Roman"/>
          <w:lang w:val="en-AU"/>
        </w:rPr>
        <w:t xml:space="preserve"> an ‘icon’ (a representative symbol worthy of veneration)</w:t>
      </w:r>
      <w:r w:rsidR="002F74BF" w:rsidRPr="009902DD">
        <w:rPr>
          <w:rFonts w:ascii="Times New Roman" w:hAnsi="Times New Roman" w:cs="Times New Roman"/>
          <w:lang w:val="en-AU"/>
        </w:rPr>
        <w:t>?</w:t>
      </w:r>
      <w:r w:rsidR="00F27F5E" w:rsidRPr="009902DD">
        <w:rPr>
          <w:rFonts w:ascii="Times New Roman" w:hAnsi="Times New Roman" w:cs="Times New Roman"/>
          <w:lang w:val="en-AU"/>
        </w:rPr>
        <w:t xml:space="preserve"> </w:t>
      </w:r>
      <w:proofErr w:type="gramStart"/>
      <w:r w:rsidR="002F74BF" w:rsidRPr="009902DD">
        <w:rPr>
          <w:rFonts w:ascii="Times New Roman" w:hAnsi="Times New Roman" w:cs="Times New Roman"/>
          <w:lang w:val="en-AU"/>
        </w:rPr>
        <w:t>A</w:t>
      </w:r>
      <w:r w:rsidRPr="009902DD">
        <w:rPr>
          <w:rFonts w:ascii="Times New Roman" w:hAnsi="Times New Roman" w:cs="Times New Roman"/>
          <w:lang w:val="en-AU"/>
        </w:rPr>
        <w:t xml:space="preserve"> ‘totem’ (a symbol of kinship</w:t>
      </w:r>
      <w:r w:rsidR="00F27F5E" w:rsidRPr="009902DD">
        <w:rPr>
          <w:rFonts w:ascii="Times New Roman" w:hAnsi="Times New Roman" w:cs="Times New Roman"/>
          <w:lang w:val="en-AU"/>
        </w:rPr>
        <w:t xml:space="preserve">), </w:t>
      </w:r>
      <w:r w:rsidRPr="009902DD">
        <w:rPr>
          <w:rFonts w:ascii="Times New Roman" w:hAnsi="Times New Roman" w:cs="Times New Roman"/>
          <w:lang w:val="en-AU"/>
        </w:rPr>
        <w:t xml:space="preserve">a Kafkaesque Castle </w:t>
      </w:r>
      <w:r w:rsidR="00F27F5E" w:rsidRPr="009902DD">
        <w:rPr>
          <w:rFonts w:ascii="Times New Roman" w:hAnsi="Times New Roman" w:cs="Times New Roman"/>
          <w:lang w:val="en-AU"/>
        </w:rPr>
        <w:t xml:space="preserve">(intimidating and alienating) </w:t>
      </w:r>
      <w:r w:rsidRPr="009902DD">
        <w:rPr>
          <w:rFonts w:ascii="Times New Roman" w:hAnsi="Times New Roman" w:cs="Times New Roman"/>
          <w:lang w:val="en-AU"/>
        </w:rPr>
        <w:t>or a playground</w:t>
      </w:r>
      <w:r w:rsidR="00F27F5E" w:rsidRPr="009902DD">
        <w:rPr>
          <w:rFonts w:ascii="Times New Roman" w:hAnsi="Times New Roman" w:cs="Times New Roman"/>
          <w:lang w:val="en-AU"/>
        </w:rPr>
        <w:t xml:space="preserve"> (facilitating imaginative and collaborative play</w:t>
      </w:r>
      <w:r w:rsidR="00DC3D9D" w:rsidRPr="009902DD">
        <w:rPr>
          <w:rFonts w:ascii="Times New Roman" w:hAnsi="Times New Roman" w:cs="Times New Roman"/>
          <w:lang w:val="en-AU"/>
        </w:rPr>
        <w:t>)</w:t>
      </w:r>
      <w:r w:rsidR="002F74BF" w:rsidRPr="009902DD">
        <w:rPr>
          <w:rFonts w:ascii="Times New Roman" w:hAnsi="Times New Roman" w:cs="Times New Roman"/>
          <w:lang w:val="en-AU"/>
        </w:rPr>
        <w:t>?</w:t>
      </w:r>
      <w:proofErr w:type="gramEnd"/>
      <w:r w:rsidR="00DC3D9D" w:rsidRPr="009902DD">
        <w:rPr>
          <w:rFonts w:ascii="Times New Roman" w:hAnsi="Times New Roman" w:cs="Times New Roman"/>
          <w:lang w:val="en-AU"/>
        </w:rPr>
        <w:t xml:space="preserve"> </w:t>
      </w:r>
      <w:r w:rsidRPr="009902DD">
        <w:rPr>
          <w:rFonts w:ascii="Times New Roman" w:hAnsi="Times New Roman" w:cs="Times New Roman"/>
          <w:lang w:val="en-AU"/>
        </w:rPr>
        <w:t xml:space="preserve">How do different actors and stakeholders interpret and translate </w:t>
      </w:r>
      <w:r w:rsidR="00F27F5E" w:rsidRPr="009902DD">
        <w:rPr>
          <w:rFonts w:ascii="Times New Roman" w:hAnsi="Times New Roman" w:cs="Times New Roman"/>
          <w:lang w:val="en-AU"/>
        </w:rPr>
        <w:t>something as material as a building into a symbolic object</w:t>
      </w:r>
      <w:r w:rsidRPr="009902DD">
        <w:rPr>
          <w:rFonts w:ascii="Times New Roman" w:hAnsi="Times New Roman" w:cs="Times New Roman"/>
          <w:lang w:val="en-AU"/>
        </w:rPr>
        <w:t>?</w:t>
      </w:r>
    </w:p>
    <w:p w14:paraId="41528928" w14:textId="77777777" w:rsidR="009736C3" w:rsidRPr="009902DD" w:rsidRDefault="009736C3" w:rsidP="00067E09">
      <w:pPr>
        <w:pStyle w:val="NoSpacing"/>
        <w:spacing w:before="100" w:beforeAutospacing="1" w:line="360" w:lineRule="auto"/>
        <w:jc w:val="both"/>
        <w:rPr>
          <w:rFonts w:ascii="Times New Roman" w:hAnsi="Times New Roman" w:cs="Times New Roman"/>
          <w:lang w:val="en-AU"/>
        </w:rPr>
      </w:pPr>
      <w:r w:rsidRPr="009902DD">
        <w:rPr>
          <w:rFonts w:ascii="Times New Roman" w:hAnsi="Times New Roman" w:cs="Times New Roman"/>
          <w:lang w:val="en-AU"/>
        </w:rPr>
        <w:t xml:space="preserve">Data </w:t>
      </w:r>
      <w:r w:rsidR="008F6270" w:rsidRPr="009902DD">
        <w:rPr>
          <w:rFonts w:ascii="Times New Roman" w:hAnsi="Times New Roman" w:cs="Times New Roman"/>
          <w:lang w:val="en-AU"/>
        </w:rPr>
        <w:t>ha</w:t>
      </w:r>
      <w:r w:rsidR="002F74BF" w:rsidRPr="009902DD">
        <w:rPr>
          <w:rFonts w:ascii="Times New Roman" w:hAnsi="Times New Roman" w:cs="Times New Roman"/>
          <w:lang w:val="en-AU"/>
        </w:rPr>
        <w:t>ve</w:t>
      </w:r>
      <w:r w:rsidR="008F6270" w:rsidRPr="009902DD">
        <w:rPr>
          <w:rFonts w:ascii="Times New Roman" w:hAnsi="Times New Roman" w:cs="Times New Roman"/>
          <w:lang w:val="en-AU"/>
        </w:rPr>
        <w:t xml:space="preserve"> </w:t>
      </w:r>
      <w:r w:rsidR="006E2C76" w:rsidRPr="009902DD">
        <w:rPr>
          <w:rFonts w:ascii="Times New Roman" w:hAnsi="Times New Roman" w:cs="Times New Roman"/>
          <w:lang w:val="en-AU"/>
        </w:rPr>
        <w:t xml:space="preserve">been </w:t>
      </w:r>
      <w:r w:rsidRPr="009902DD">
        <w:rPr>
          <w:rFonts w:ascii="Times New Roman" w:hAnsi="Times New Roman" w:cs="Times New Roman"/>
          <w:lang w:val="en-AU"/>
        </w:rPr>
        <w:t>collected by means of focus groups</w:t>
      </w:r>
      <w:r w:rsidR="00665DB5" w:rsidRPr="009902DD">
        <w:rPr>
          <w:rFonts w:ascii="Times New Roman" w:hAnsi="Times New Roman" w:cs="Times New Roman"/>
          <w:lang w:val="en-AU"/>
        </w:rPr>
        <w:t xml:space="preserve"> and</w:t>
      </w:r>
      <w:r w:rsidR="00F058B0" w:rsidRPr="009902DD">
        <w:rPr>
          <w:rFonts w:ascii="Times New Roman" w:hAnsi="Times New Roman" w:cs="Times New Roman"/>
          <w:lang w:val="en-AU"/>
        </w:rPr>
        <w:t xml:space="preserve"> surveys</w:t>
      </w:r>
      <w:r w:rsidR="008F6270" w:rsidRPr="009902DD">
        <w:rPr>
          <w:rFonts w:ascii="Times New Roman" w:hAnsi="Times New Roman" w:cs="Times New Roman"/>
          <w:lang w:val="en-AU"/>
        </w:rPr>
        <w:t xml:space="preserve"> </w:t>
      </w:r>
      <w:r w:rsidR="00821582" w:rsidRPr="009902DD">
        <w:rPr>
          <w:rFonts w:ascii="Times New Roman" w:hAnsi="Times New Roman" w:cs="Times New Roman"/>
          <w:lang w:val="en-AU"/>
        </w:rPr>
        <w:t>paired</w:t>
      </w:r>
      <w:r w:rsidR="006E2C76" w:rsidRPr="009902DD">
        <w:rPr>
          <w:rFonts w:ascii="Times New Roman" w:hAnsi="Times New Roman" w:cs="Times New Roman"/>
          <w:lang w:val="en-AU"/>
        </w:rPr>
        <w:t xml:space="preserve"> with anonymous data recorded by the building security access system (</w:t>
      </w:r>
      <w:r w:rsidR="00665DB5" w:rsidRPr="009902DD">
        <w:rPr>
          <w:rFonts w:ascii="Times New Roman" w:hAnsi="Times New Roman" w:cs="Times New Roman"/>
          <w:lang w:val="en-AU"/>
        </w:rPr>
        <w:t xml:space="preserve">See </w:t>
      </w:r>
      <w:r w:rsidR="006E2C76" w:rsidRPr="009902DD">
        <w:rPr>
          <w:rFonts w:ascii="Times New Roman" w:hAnsi="Times New Roman" w:cs="Times New Roman"/>
          <w:lang w:val="en-AU"/>
        </w:rPr>
        <w:t>Table 1 for an analytic description of all the types of data collected)</w:t>
      </w:r>
      <w:r w:rsidR="00343E50" w:rsidRPr="009902DD">
        <w:rPr>
          <w:rFonts w:ascii="Times New Roman" w:hAnsi="Times New Roman" w:cs="Times New Roman"/>
          <w:lang w:val="en-AU"/>
        </w:rPr>
        <w:t>.</w:t>
      </w:r>
    </w:p>
    <w:p w14:paraId="580EFA38"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51A221A4"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53F16E9D"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702D554C"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162E43C4"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07EA7320"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484F3996"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22611AB7"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024AB58D"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07239840"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7B94814D"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0B3164B2"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00F0C36E"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2F86005E"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16649043" w14:textId="77777777" w:rsidR="006E2C76" w:rsidRPr="009902DD" w:rsidRDefault="006E2C76" w:rsidP="009902DD">
      <w:pPr>
        <w:pStyle w:val="Caption"/>
        <w:spacing w:before="120" w:after="120" w:line="360" w:lineRule="auto"/>
        <w:rPr>
          <w:rFonts w:ascii="Times New Roman" w:hAnsi="Times New Roman" w:cs="Times New Roman"/>
          <w:i/>
          <w:color w:val="1F497D" w:themeColor="text2"/>
          <w:sz w:val="24"/>
          <w:lang w:val="en-AU"/>
        </w:rPr>
      </w:pPr>
      <w:r w:rsidRPr="009902DD">
        <w:rPr>
          <w:rFonts w:ascii="Times New Roman" w:hAnsi="Times New Roman" w:cs="Times New Roman"/>
          <w:i/>
          <w:color w:val="1F497D" w:themeColor="text2"/>
          <w:sz w:val="24"/>
          <w:lang w:val="en-AU"/>
        </w:rPr>
        <w:t xml:space="preserve">Table </w:t>
      </w:r>
      <w:r w:rsidRPr="009902DD">
        <w:rPr>
          <w:rFonts w:ascii="Times New Roman" w:hAnsi="Times New Roman" w:cs="Times New Roman"/>
          <w:i/>
          <w:color w:val="1F497D" w:themeColor="text2"/>
          <w:sz w:val="24"/>
          <w:lang w:val="en-AU"/>
        </w:rPr>
        <w:fldChar w:fldCharType="begin"/>
      </w:r>
      <w:r w:rsidRPr="009902DD">
        <w:rPr>
          <w:rFonts w:ascii="Times New Roman" w:hAnsi="Times New Roman" w:cs="Times New Roman"/>
          <w:i/>
          <w:color w:val="1F497D" w:themeColor="text2"/>
          <w:sz w:val="24"/>
          <w:lang w:val="en-AU"/>
        </w:rPr>
        <w:instrText xml:space="preserve"> SEQ Table \* ARABIC </w:instrText>
      </w:r>
      <w:r w:rsidRPr="009902DD">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1</w:t>
      </w:r>
      <w:r w:rsidRPr="009902DD">
        <w:rPr>
          <w:rFonts w:ascii="Times New Roman" w:hAnsi="Times New Roman" w:cs="Times New Roman"/>
          <w:i/>
          <w:color w:val="1F497D" w:themeColor="text2"/>
          <w:sz w:val="24"/>
          <w:lang w:val="en-AU"/>
        </w:rPr>
        <w:fldChar w:fldCharType="end"/>
      </w:r>
      <w:r w:rsidRPr="009902DD">
        <w:rPr>
          <w:rFonts w:ascii="Times New Roman" w:hAnsi="Times New Roman" w:cs="Times New Roman"/>
          <w:i/>
          <w:color w:val="1F497D" w:themeColor="text2"/>
          <w:sz w:val="24"/>
          <w:lang w:val="en-AU"/>
        </w:rPr>
        <w:t xml:space="preserve"> - Types of data collected</w:t>
      </w:r>
    </w:p>
    <w:p w14:paraId="3218D52C" w14:textId="77777777" w:rsidR="00864F84" w:rsidRDefault="00C01530" w:rsidP="00067E09">
      <w:pPr>
        <w:pStyle w:val="Heading1"/>
        <w:spacing w:line="360" w:lineRule="auto"/>
        <w:rPr>
          <w:lang w:val="en-AU"/>
        </w:rPr>
      </w:pPr>
      <w:r>
        <w:rPr>
          <w:noProof/>
          <w:lang w:val="en-US"/>
        </w:rPr>
        <w:drawing>
          <wp:inline distT="0" distB="0" distL="0" distR="0" wp14:anchorId="43F78604" wp14:editId="09DD13A9">
            <wp:extent cx="5969000" cy="3589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3589655"/>
                    </a:xfrm>
                    <a:prstGeom prst="rect">
                      <a:avLst/>
                    </a:prstGeom>
                    <a:noFill/>
                    <a:ln>
                      <a:noFill/>
                    </a:ln>
                  </pic:spPr>
                </pic:pic>
              </a:graphicData>
            </a:graphic>
          </wp:inline>
        </w:drawing>
      </w:r>
      <w:r w:rsidRPr="00C01530">
        <w:rPr>
          <w:lang w:val="en-AU"/>
        </w:rPr>
        <w:t xml:space="preserve"> </w:t>
      </w:r>
    </w:p>
    <w:p w14:paraId="2AFF0DD1" w14:textId="7DB6B779" w:rsidR="006E2C76" w:rsidRPr="001119B6" w:rsidRDefault="007E18C9" w:rsidP="00067E09">
      <w:pPr>
        <w:pStyle w:val="Heading1"/>
        <w:spacing w:line="360" w:lineRule="auto"/>
        <w:rPr>
          <w:lang w:val="en-AU"/>
        </w:rPr>
      </w:pPr>
      <w:r w:rsidRPr="001119B6">
        <w:rPr>
          <w:lang w:val="en-AU"/>
        </w:rPr>
        <w:t>D</w:t>
      </w:r>
      <w:r w:rsidR="006E2C76" w:rsidRPr="001119B6">
        <w:rPr>
          <w:lang w:val="en-AU"/>
        </w:rPr>
        <w:t>ata analysis</w:t>
      </w:r>
    </w:p>
    <w:p w14:paraId="15C1DC9A" w14:textId="77777777" w:rsidR="007E18C9" w:rsidRPr="001119B6" w:rsidRDefault="00B246CF" w:rsidP="00067E09">
      <w:pPr>
        <w:pStyle w:val="Heading2"/>
        <w:spacing w:line="360" w:lineRule="auto"/>
        <w:rPr>
          <w:rFonts w:ascii="Times New Roman" w:hAnsi="Times New Roman" w:cs="Times New Roman"/>
          <w:sz w:val="24"/>
          <w:lang w:val="en-AU"/>
        </w:rPr>
      </w:pPr>
      <w:r w:rsidRPr="001119B6">
        <w:rPr>
          <w:rFonts w:ascii="Times New Roman" w:hAnsi="Times New Roman" w:cs="Times New Roman"/>
          <w:sz w:val="24"/>
          <w:lang w:val="en-AU"/>
        </w:rPr>
        <w:t>Survey</w:t>
      </w:r>
      <w:r w:rsidR="003C1ED1">
        <w:rPr>
          <w:rFonts w:ascii="Times New Roman" w:hAnsi="Times New Roman" w:cs="Times New Roman"/>
          <w:sz w:val="24"/>
          <w:lang w:val="en-AU"/>
        </w:rPr>
        <w:t>s</w:t>
      </w:r>
    </w:p>
    <w:p w14:paraId="4938B2F9" w14:textId="77777777" w:rsidR="00BC3D52" w:rsidRPr="009902DD" w:rsidRDefault="003C1ED1"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b/>
          <w:i/>
          <w:u w:val="single"/>
          <w:lang w:val="en-AU"/>
        </w:rPr>
        <w:t>Survey 1</w:t>
      </w:r>
      <w:r w:rsidRPr="009902DD">
        <w:rPr>
          <w:rFonts w:ascii="Times New Roman" w:hAnsi="Times New Roman" w:cs="Times New Roman"/>
          <w:i/>
          <w:lang w:val="en-AU"/>
        </w:rPr>
        <w:t xml:space="preserve">: </w:t>
      </w:r>
      <w:r w:rsidRPr="009902DD">
        <w:rPr>
          <w:rFonts w:ascii="Times New Roman" w:hAnsi="Times New Roman" w:cs="Times New Roman"/>
          <w:lang w:val="en-AU"/>
        </w:rPr>
        <w:t xml:space="preserve">Two surveys were administered, one before and another nine months after the move to the new building. </w:t>
      </w:r>
      <w:r w:rsidR="00A04F12" w:rsidRPr="009902DD">
        <w:rPr>
          <w:rFonts w:ascii="Times New Roman" w:hAnsi="Times New Roman" w:cs="Times New Roman"/>
          <w:lang w:val="en-AU"/>
        </w:rPr>
        <w:t>S</w:t>
      </w:r>
      <w:r w:rsidR="00055F58" w:rsidRPr="009902DD">
        <w:rPr>
          <w:rFonts w:ascii="Times New Roman" w:hAnsi="Times New Roman" w:cs="Times New Roman"/>
          <w:lang w:val="en-AU"/>
        </w:rPr>
        <w:t xml:space="preserve">urvey </w:t>
      </w:r>
      <w:r w:rsidR="00A04F12" w:rsidRPr="009902DD">
        <w:rPr>
          <w:rFonts w:ascii="Times New Roman" w:hAnsi="Times New Roman" w:cs="Times New Roman"/>
          <w:lang w:val="en-AU"/>
        </w:rPr>
        <w:t xml:space="preserve">1 </w:t>
      </w:r>
      <w:r w:rsidR="00055F58" w:rsidRPr="009902DD">
        <w:rPr>
          <w:rFonts w:ascii="Times New Roman" w:hAnsi="Times New Roman" w:cs="Times New Roman"/>
          <w:lang w:val="en-AU"/>
        </w:rPr>
        <w:t xml:space="preserve">was </w:t>
      </w:r>
      <w:r w:rsidR="0050086B" w:rsidRPr="009902DD">
        <w:rPr>
          <w:rFonts w:ascii="Times New Roman" w:hAnsi="Times New Roman" w:cs="Times New Roman"/>
          <w:lang w:val="en-AU"/>
        </w:rPr>
        <w:t>administered</w:t>
      </w:r>
      <w:r w:rsidR="00055F58" w:rsidRPr="009902DD">
        <w:rPr>
          <w:rFonts w:ascii="Times New Roman" w:hAnsi="Times New Roman" w:cs="Times New Roman"/>
          <w:lang w:val="en-AU"/>
        </w:rPr>
        <w:t xml:space="preserve"> </w:t>
      </w:r>
      <w:r w:rsidR="0088104B" w:rsidRPr="009902DD">
        <w:rPr>
          <w:rFonts w:ascii="Times New Roman" w:hAnsi="Times New Roman" w:cs="Times New Roman"/>
          <w:lang w:val="en-AU"/>
        </w:rPr>
        <w:t xml:space="preserve">to 200 staff (with 51 responses) </w:t>
      </w:r>
      <w:r w:rsidR="0050086B" w:rsidRPr="009902DD">
        <w:rPr>
          <w:rFonts w:ascii="Times New Roman" w:hAnsi="Times New Roman" w:cs="Times New Roman"/>
          <w:lang w:val="en-AU"/>
        </w:rPr>
        <w:t xml:space="preserve">just </w:t>
      </w:r>
      <w:r w:rsidR="00BC3D52" w:rsidRPr="009902DD">
        <w:rPr>
          <w:rFonts w:ascii="Times New Roman" w:hAnsi="Times New Roman" w:cs="Times New Roman"/>
          <w:lang w:val="en-AU"/>
        </w:rPr>
        <w:t>before</w:t>
      </w:r>
      <w:r w:rsidR="0050086B" w:rsidRPr="009902DD">
        <w:rPr>
          <w:rFonts w:ascii="Times New Roman" w:hAnsi="Times New Roman" w:cs="Times New Roman"/>
          <w:lang w:val="en-AU"/>
        </w:rPr>
        <w:t xml:space="preserve"> the move to the new premises</w:t>
      </w:r>
      <w:r w:rsidR="00BC3D52" w:rsidRPr="009902DD">
        <w:rPr>
          <w:rFonts w:ascii="Times New Roman" w:hAnsi="Times New Roman" w:cs="Times New Roman"/>
          <w:lang w:val="en-AU"/>
        </w:rPr>
        <w:t xml:space="preserve"> (see Tab</w:t>
      </w:r>
      <w:r w:rsidR="006C237A" w:rsidRPr="009902DD">
        <w:rPr>
          <w:rFonts w:ascii="Times New Roman" w:hAnsi="Times New Roman" w:cs="Times New Roman"/>
          <w:lang w:val="en-AU"/>
        </w:rPr>
        <w:t>le</w:t>
      </w:r>
      <w:r w:rsidR="00BC3D52" w:rsidRPr="009902DD">
        <w:rPr>
          <w:rFonts w:ascii="Times New Roman" w:hAnsi="Times New Roman" w:cs="Times New Roman"/>
          <w:lang w:val="en-AU"/>
        </w:rPr>
        <w:t xml:space="preserve"> 2)</w:t>
      </w:r>
      <w:r w:rsidR="00055F58" w:rsidRPr="009902DD">
        <w:rPr>
          <w:rFonts w:ascii="Times New Roman" w:hAnsi="Times New Roman" w:cs="Times New Roman"/>
          <w:lang w:val="en-AU"/>
        </w:rPr>
        <w:t xml:space="preserve">. </w:t>
      </w:r>
      <w:r w:rsidR="00EC18A5" w:rsidRPr="009902DD">
        <w:rPr>
          <w:rFonts w:ascii="Times New Roman" w:hAnsi="Times New Roman" w:cs="Times New Roman"/>
          <w:lang w:val="en-AU"/>
        </w:rPr>
        <w:t>Respondents demonstrated scepticism about the building’s anticipated role in increasing cross disciplinary collaboration within industry, and they were evenly divided on its predicted capacity to transform the way they work. On the other hand most people looked forward to the move, a feeling that resonates with a widespread sentiment that the new building increased their pride in working at UTS Business. Conversely, a majority of respondents anticipated that moving to the new building would increase the organization’s expectations of their performances, with a consistent proportion believing they would enter a ‘rigid’, non-customizable workspace, one that would even cause an increase in regulations and controls. Overall, the vast majority of opinion converged in perceiving the building as a good marketing tool to promote the school.</w:t>
      </w:r>
    </w:p>
    <w:p w14:paraId="65A98987" w14:textId="77777777" w:rsidR="00864F84" w:rsidRDefault="00864F84" w:rsidP="009902DD">
      <w:pPr>
        <w:pStyle w:val="Caption"/>
        <w:spacing w:before="120" w:after="120" w:line="360" w:lineRule="auto"/>
        <w:rPr>
          <w:rFonts w:ascii="Times New Roman" w:hAnsi="Times New Roman" w:cs="Times New Roman"/>
          <w:i/>
          <w:color w:val="1F497D" w:themeColor="text2"/>
          <w:sz w:val="24"/>
          <w:lang w:val="en-AU"/>
        </w:rPr>
      </w:pPr>
    </w:p>
    <w:p w14:paraId="1F36C8AF" w14:textId="77777777" w:rsidR="00BC3D52" w:rsidRPr="009902DD" w:rsidRDefault="00BC3D52" w:rsidP="009902DD">
      <w:pPr>
        <w:pStyle w:val="Caption"/>
        <w:spacing w:before="120" w:after="120" w:line="360" w:lineRule="auto"/>
        <w:rPr>
          <w:rFonts w:ascii="Times New Roman" w:hAnsi="Times New Roman" w:cs="Times New Roman"/>
          <w:i/>
          <w:color w:val="1F497D" w:themeColor="text2"/>
          <w:sz w:val="24"/>
          <w:lang w:val="en-AU"/>
        </w:rPr>
      </w:pPr>
      <w:r w:rsidRPr="009902DD">
        <w:rPr>
          <w:rFonts w:ascii="Times New Roman" w:hAnsi="Times New Roman" w:cs="Times New Roman"/>
          <w:i/>
          <w:color w:val="1F497D" w:themeColor="text2"/>
          <w:sz w:val="24"/>
          <w:lang w:val="en-AU"/>
        </w:rPr>
        <w:t xml:space="preserve">Table </w:t>
      </w:r>
      <w:r w:rsidRPr="009902DD">
        <w:rPr>
          <w:rFonts w:ascii="Times New Roman" w:hAnsi="Times New Roman" w:cs="Times New Roman"/>
          <w:i/>
          <w:color w:val="1F497D" w:themeColor="text2"/>
          <w:sz w:val="24"/>
          <w:lang w:val="en-AU"/>
        </w:rPr>
        <w:fldChar w:fldCharType="begin"/>
      </w:r>
      <w:r w:rsidRPr="009902DD">
        <w:rPr>
          <w:rFonts w:ascii="Times New Roman" w:hAnsi="Times New Roman" w:cs="Times New Roman"/>
          <w:i/>
          <w:color w:val="1F497D" w:themeColor="text2"/>
          <w:sz w:val="24"/>
          <w:lang w:val="en-AU"/>
        </w:rPr>
        <w:instrText xml:space="preserve"> SEQ Table \* ARABIC </w:instrText>
      </w:r>
      <w:r w:rsidRPr="009902DD">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2</w:t>
      </w:r>
      <w:r w:rsidRPr="009902DD">
        <w:rPr>
          <w:rFonts w:ascii="Times New Roman" w:hAnsi="Times New Roman" w:cs="Times New Roman"/>
          <w:i/>
          <w:color w:val="1F497D" w:themeColor="text2"/>
          <w:sz w:val="24"/>
          <w:lang w:val="en-AU"/>
        </w:rPr>
        <w:fldChar w:fldCharType="end"/>
      </w:r>
      <w:r w:rsidRPr="009902DD">
        <w:rPr>
          <w:rFonts w:ascii="Times New Roman" w:hAnsi="Times New Roman" w:cs="Times New Roman"/>
          <w:i/>
          <w:color w:val="1F497D" w:themeColor="text2"/>
          <w:sz w:val="24"/>
          <w:lang w:val="en-AU"/>
        </w:rPr>
        <w:t xml:space="preserve"> – Survey data </w:t>
      </w:r>
    </w:p>
    <w:p w14:paraId="13BDAD54" w14:textId="77777777" w:rsidR="00C01530" w:rsidRDefault="00C01530" w:rsidP="00EC18A5">
      <w:pPr>
        <w:pStyle w:val="NoSpacing"/>
        <w:spacing w:before="100" w:beforeAutospacing="1" w:after="100" w:afterAutospacing="1" w:line="360" w:lineRule="auto"/>
        <w:jc w:val="both"/>
        <w:rPr>
          <w:rFonts w:ascii="Times New Roman" w:hAnsi="Times New Roman" w:cs="Times New Roman"/>
          <w:lang w:val="en-AU"/>
        </w:rPr>
      </w:pPr>
      <w:r>
        <w:rPr>
          <w:rFonts w:ascii="Times New Roman" w:hAnsi="Times New Roman" w:cs="Times New Roman"/>
          <w:noProof/>
        </w:rPr>
        <w:drawing>
          <wp:inline distT="0" distB="0" distL="0" distR="0" wp14:anchorId="0147E376" wp14:editId="3DEDC7A9">
            <wp:extent cx="4351655"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1655" cy="3048000"/>
                    </a:xfrm>
                    <a:prstGeom prst="rect">
                      <a:avLst/>
                    </a:prstGeom>
                    <a:noFill/>
                    <a:ln>
                      <a:noFill/>
                    </a:ln>
                  </pic:spPr>
                </pic:pic>
              </a:graphicData>
            </a:graphic>
          </wp:inline>
        </w:drawing>
      </w:r>
      <w:r w:rsidRPr="00C01530">
        <w:rPr>
          <w:rFonts w:ascii="Times New Roman" w:hAnsi="Times New Roman" w:cs="Times New Roman"/>
          <w:lang w:val="en-AU"/>
        </w:rPr>
        <w:t xml:space="preserve"> </w:t>
      </w:r>
    </w:p>
    <w:p w14:paraId="6EAF3B7E" w14:textId="77777777" w:rsidR="007F3D84" w:rsidRPr="009902DD" w:rsidRDefault="004E5A93" w:rsidP="00EC18A5">
      <w:pPr>
        <w:pStyle w:val="NoSpacing"/>
        <w:spacing w:before="100" w:beforeAutospacing="1" w:after="100" w:afterAutospacing="1" w:line="360" w:lineRule="auto"/>
        <w:jc w:val="both"/>
        <w:rPr>
          <w:rFonts w:ascii="Times New Roman" w:hAnsi="Times New Roman" w:cs="Times New Roman"/>
          <w:b/>
          <w:bCs/>
          <w:color w:val="4F81BD" w:themeColor="accent1"/>
          <w:sz w:val="18"/>
          <w:szCs w:val="18"/>
          <w:lang w:val="en-AU"/>
        </w:rPr>
      </w:pPr>
      <w:r w:rsidRPr="009902DD">
        <w:rPr>
          <w:rFonts w:ascii="Times New Roman" w:hAnsi="Times New Roman" w:cs="Times New Roman"/>
          <w:lang w:val="en-AU"/>
        </w:rPr>
        <w:t>Interestingly</w:t>
      </w:r>
      <w:r w:rsidR="0086714A" w:rsidRPr="009902DD">
        <w:rPr>
          <w:rFonts w:ascii="Times New Roman" w:hAnsi="Times New Roman" w:cs="Times New Roman"/>
          <w:lang w:val="en-AU"/>
        </w:rPr>
        <w:t>,</w:t>
      </w:r>
      <w:r w:rsidRPr="009902DD">
        <w:rPr>
          <w:rFonts w:ascii="Times New Roman" w:hAnsi="Times New Roman" w:cs="Times New Roman"/>
          <w:lang w:val="en-AU"/>
        </w:rPr>
        <w:t xml:space="preserve"> </w:t>
      </w:r>
      <w:r w:rsidR="00B57D0E" w:rsidRPr="009902DD">
        <w:rPr>
          <w:rFonts w:ascii="Times New Roman" w:hAnsi="Times New Roman" w:cs="Times New Roman"/>
          <w:lang w:val="en-AU"/>
        </w:rPr>
        <w:t>reactions to the building tended to be more lukewarm among the academics (especially the most senior ones) who, in comparison with the professional/administrative staff</w:t>
      </w:r>
      <w:r w:rsidR="001D522E" w:rsidRPr="009902DD">
        <w:rPr>
          <w:rFonts w:ascii="Times New Roman" w:hAnsi="Times New Roman" w:cs="Times New Roman"/>
          <w:lang w:val="en-AU"/>
        </w:rPr>
        <w:t>,</w:t>
      </w:r>
      <w:r w:rsidR="00B57D0E" w:rsidRPr="009902DD">
        <w:rPr>
          <w:rFonts w:ascii="Times New Roman" w:hAnsi="Times New Roman" w:cs="Times New Roman"/>
          <w:lang w:val="en-AU"/>
        </w:rPr>
        <w:t xml:space="preserve"> tended to have even less trust in the actual capacity of the building to deliver results in terms of changing work habits or increasing collaboration</w:t>
      </w:r>
      <w:r w:rsidR="009C54AF" w:rsidRPr="009902DD">
        <w:rPr>
          <w:rFonts w:ascii="Times New Roman" w:hAnsi="Times New Roman" w:cs="Times New Roman"/>
          <w:lang w:val="en-AU"/>
        </w:rPr>
        <w:t xml:space="preserve">. Also </w:t>
      </w:r>
      <w:r w:rsidR="001D522E" w:rsidRPr="009902DD">
        <w:rPr>
          <w:rFonts w:ascii="Times New Roman" w:hAnsi="Times New Roman" w:cs="Times New Roman"/>
          <w:lang w:val="en-AU"/>
        </w:rPr>
        <w:t>younger academics were especially likely</w:t>
      </w:r>
      <w:r w:rsidR="009C54AF" w:rsidRPr="009902DD">
        <w:rPr>
          <w:rFonts w:ascii="Times New Roman" w:hAnsi="Times New Roman" w:cs="Times New Roman"/>
          <w:lang w:val="en-AU"/>
        </w:rPr>
        <w:t xml:space="preserve"> to </w:t>
      </w:r>
      <w:r w:rsidR="001D522E" w:rsidRPr="009902DD">
        <w:rPr>
          <w:rFonts w:ascii="Times New Roman" w:hAnsi="Times New Roman" w:cs="Times New Roman"/>
          <w:lang w:val="en-AU"/>
        </w:rPr>
        <w:t>feel</w:t>
      </w:r>
      <w:r w:rsidR="009C54AF" w:rsidRPr="009902DD">
        <w:rPr>
          <w:rFonts w:ascii="Times New Roman" w:hAnsi="Times New Roman" w:cs="Times New Roman"/>
          <w:lang w:val="en-AU"/>
        </w:rPr>
        <w:t xml:space="preserve"> that the new </w:t>
      </w:r>
      <w:r w:rsidR="001D522E" w:rsidRPr="009902DD">
        <w:rPr>
          <w:rFonts w:ascii="Times New Roman" w:hAnsi="Times New Roman" w:cs="Times New Roman"/>
          <w:lang w:val="en-AU"/>
        </w:rPr>
        <w:t>facility implied</w:t>
      </w:r>
      <w:r w:rsidR="009C54AF" w:rsidRPr="009902DD">
        <w:rPr>
          <w:rFonts w:ascii="Times New Roman" w:hAnsi="Times New Roman" w:cs="Times New Roman"/>
          <w:lang w:val="en-AU"/>
        </w:rPr>
        <w:t xml:space="preserve"> enhanced expectations (Tab</w:t>
      </w:r>
      <w:r w:rsidR="006C237A" w:rsidRPr="009902DD">
        <w:rPr>
          <w:rFonts w:ascii="Times New Roman" w:hAnsi="Times New Roman" w:cs="Times New Roman"/>
          <w:lang w:val="en-AU"/>
        </w:rPr>
        <w:t>le</w:t>
      </w:r>
      <w:r w:rsidR="009C54AF" w:rsidRPr="009902DD">
        <w:rPr>
          <w:rFonts w:ascii="Times New Roman" w:hAnsi="Times New Roman" w:cs="Times New Roman"/>
          <w:lang w:val="en-AU"/>
        </w:rPr>
        <w:t xml:space="preserve"> 3)</w:t>
      </w:r>
      <w:r w:rsidR="00B57D0E" w:rsidRPr="009902DD">
        <w:rPr>
          <w:rFonts w:ascii="Times New Roman" w:hAnsi="Times New Roman" w:cs="Times New Roman"/>
          <w:lang w:val="en-AU"/>
        </w:rPr>
        <w:t>.</w:t>
      </w:r>
    </w:p>
    <w:p w14:paraId="538A31A8" w14:textId="77777777" w:rsidR="009902DD" w:rsidRDefault="009902DD">
      <w:pPr>
        <w:autoSpaceDE/>
        <w:autoSpaceDN/>
        <w:rPr>
          <w:rFonts w:ascii="Times New Roman" w:hAnsi="Times New Roman" w:cs="Times New Roman"/>
          <w:b/>
          <w:bCs/>
          <w:i/>
          <w:color w:val="1F497D" w:themeColor="text2"/>
          <w:sz w:val="24"/>
          <w:szCs w:val="18"/>
          <w:lang w:val="en-AU"/>
        </w:rPr>
      </w:pPr>
      <w:r>
        <w:rPr>
          <w:rFonts w:ascii="Times New Roman" w:hAnsi="Times New Roman" w:cs="Times New Roman"/>
          <w:i/>
          <w:color w:val="1F497D" w:themeColor="text2"/>
          <w:sz w:val="24"/>
          <w:lang w:val="en-AU"/>
        </w:rPr>
        <w:br w:type="page"/>
      </w:r>
    </w:p>
    <w:p w14:paraId="779FCE9F" w14:textId="77777777" w:rsidR="00E149FD" w:rsidRPr="009902DD" w:rsidRDefault="00E149FD" w:rsidP="00AE76D8">
      <w:pPr>
        <w:pStyle w:val="Caption"/>
        <w:spacing w:before="120" w:after="0" w:line="360" w:lineRule="auto"/>
        <w:rPr>
          <w:rFonts w:ascii="Times New Roman" w:hAnsi="Times New Roman" w:cs="Times New Roman"/>
          <w:i/>
          <w:color w:val="1F497D" w:themeColor="text2"/>
          <w:sz w:val="24"/>
          <w:lang w:val="en-AU"/>
        </w:rPr>
      </w:pPr>
      <w:r w:rsidRPr="009902DD">
        <w:rPr>
          <w:rFonts w:ascii="Times New Roman" w:hAnsi="Times New Roman" w:cs="Times New Roman"/>
          <w:i/>
          <w:color w:val="1F497D" w:themeColor="text2"/>
          <w:sz w:val="24"/>
          <w:lang w:val="en-AU"/>
        </w:rPr>
        <w:lastRenderedPageBreak/>
        <w:t xml:space="preserve">Table </w:t>
      </w:r>
      <w:r w:rsidRPr="009902DD">
        <w:rPr>
          <w:rFonts w:ascii="Times New Roman" w:hAnsi="Times New Roman" w:cs="Times New Roman"/>
          <w:i/>
          <w:color w:val="1F497D" w:themeColor="text2"/>
          <w:sz w:val="24"/>
          <w:lang w:val="en-AU"/>
        </w:rPr>
        <w:fldChar w:fldCharType="begin"/>
      </w:r>
      <w:r w:rsidRPr="009902DD">
        <w:rPr>
          <w:rFonts w:ascii="Times New Roman" w:hAnsi="Times New Roman" w:cs="Times New Roman"/>
          <w:i/>
          <w:color w:val="1F497D" w:themeColor="text2"/>
          <w:sz w:val="24"/>
          <w:lang w:val="en-AU"/>
        </w:rPr>
        <w:instrText xml:space="preserve"> SEQ Table \* ARABIC </w:instrText>
      </w:r>
      <w:r w:rsidRPr="009902DD">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3</w:t>
      </w:r>
      <w:r w:rsidRPr="009902DD">
        <w:rPr>
          <w:rFonts w:ascii="Times New Roman" w:hAnsi="Times New Roman" w:cs="Times New Roman"/>
          <w:i/>
          <w:color w:val="1F497D" w:themeColor="text2"/>
          <w:sz w:val="24"/>
          <w:lang w:val="en-AU"/>
        </w:rPr>
        <w:fldChar w:fldCharType="end"/>
      </w:r>
      <w:r w:rsidRPr="009902DD">
        <w:rPr>
          <w:rFonts w:ascii="Times New Roman" w:hAnsi="Times New Roman" w:cs="Times New Roman"/>
          <w:i/>
          <w:color w:val="1F497D" w:themeColor="text2"/>
          <w:sz w:val="24"/>
          <w:lang w:val="en-AU"/>
        </w:rPr>
        <w:t xml:space="preserve"> – Survey data (selected comparisons</w:t>
      </w:r>
      <w:r w:rsidR="009C54AF" w:rsidRPr="009902DD">
        <w:rPr>
          <w:rFonts w:ascii="Times New Roman" w:hAnsi="Times New Roman" w:cs="Times New Roman"/>
          <w:i/>
          <w:color w:val="1F497D" w:themeColor="text2"/>
          <w:sz w:val="24"/>
          <w:lang w:val="en-AU"/>
        </w:rPr>
        <w:t xml:space="preserve"> – rating average</w:t>
      </w:r>
      <w:r w:rsidRPr="009902DD">
        <w:rPr>
          <w:rFonts w:ascii="Times New Roman" w:hAnsi="Times New Roman" w:cs="Times New Roman"/>
          <w:i/>
          <w:color w:val="1F497D" w:themeColor="text2"/>
          <w:sz w:val="24"/>
          <w:lang w:val="en-AU"/>
        </w:rPr>
        <w:t>)</w:t>
      </w:r>
    </w:p>
    <w:p w14:paraId="48C6ACBC" w14:textId="77777777" w:rsidR="00EC18A5" w:rsidRDefault="00C01530" w:rsidP="00067E09">
      <w:pPr>
        <w:rPr>
          <w:lang w:val="en-AU"/>
        </w:rPr>
      </w:pPr>
      <w:r>
        <w:rPr>
          <w:noProof/>
        </w:rPr>
        <w:drawing>
          <wp:inline distT="0" distB="0" distL="0" distR="0" wp14:anchorId="66117529" wp14:editId="46C8983C">
            <wp:extent cx="5122545" cy="23793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2379345"/>
                    </a:xfrm>
                    <a:prstGeom prst="rect">
                      <a:avLst/>
                    </a:prstGeom>
                    <a:noFill/>
                    <a:ln>
                      <a:noFill/>
                    </a:ln>
                  </pic:spPr>
                </pic:pic>
              </a:graphicData>
            </a:graphic>
          </wp:inline>
        </w:drawing>
      </w:r>
    </w:p>
    <w:p w14:paraId="08DD959F" w14:textId="77777777" w:rsidR="00AE76D8" w:rsidRDefault="00EC18A5" w:rsidP="009902DD">
      <w:pPr>
        <w:pStyle w:val="NoSpacing"/>
        <w:spacing w:before="100" w:beforeAutospacing="1" w:after="100" w:afterAutospacing="1" w:line="360" w:lineRule="auto"/>
        <w:jc w:val="both"/>
        <w:rPr>
          <w:rFonts w:ascii="Times New Roman" w:hAnsi="Times New Roman" w:cs="Times New Roman"/>
          <w:b/>
          <w:bCs/>
          <w:i/>
          <w:color w:val="1F497D" w:themeColor="text2"/>
          <w:sz w:val="24"/>
          <w:szCs w:val="18"/>
          <w:lang w:val="en-AU"/>
        </w:rPr>
      </w:pPr>
      <w:r w:rsidRPr="009902DD">
        <w:rPr>
          <w:rFonts w:ascii="Times New Roman" w:hAnsi="Times New Roman" w:cs="Times New Roman"/>
          <w:lang w:val="en-AU"/>
        </w:rPr>
        <w:t>When asked what they liked and disliked the most about the new building (see Tab</w:t>
      </w:r>
      <w:r w:rsidR="006C237A" w:rsidRPr="009902DD">
        <w:rPr>
          <w:rFonts w:ascii="Times New Roman" w:hAnsi="Times New Roman" w:cs="Times New Roman"/>
          <w:lang w:val="en-AU"/>
        </w:rPr>
        <w:t>le</w:t>
      </w:r>
      <w:r w:rsidRPr="009902DD">
        <w:rPr>
          <w:rFonts w:ascii="Times New Roman" w:hAnsi="Times New Roman" w:cs="Times New Roman"/>
          <w:lang w:val="en-AU"/>
        </w:rPr>
        <w:t xml:space="preserve"> 4) respondents concurred in identifying either aesthetic elements or the novelty of its form as strong points, and the lack of individual space (small offices) or other functional aspects as the main limitation. In terms of perceived constraints and opportunities the building is seen a source of branding and identity (“It will enhance the pride and prestige of the school and all who work here”) and an opportunity for a fresh start that might reinforce collaboration. At the same time half of the respondents expressed concern for the lack of space or inadequate functionalities. These mixed expectations, attributing to the building a relevant symbolic potential but a number of functional shortcomings, demonstrate that prior to occupying the new building faculty members were not immune to the fascination of the building. Yet at the same time they were sceptical about the capacity of the new workspace to change their work practices, despite the rhetoric used by the leadership to justify the investment.</w:t>
      </w:r>
    </w:p>
    <w:p w14:paraId="37C1A8C3" w14:textId="77777777" w:rsidR="00AE76D8" w:rsidRDefault="00AE76D8">
      <w:pPr>
        <w:autoSpaceDE/>
        <w:autoSpaceDN/>
        <w:rPr>
          <w:rFonts w:ascii="Times New Roman" w:hAnsi="Times New Roman" w:cs="Times New Roman"/>
          <w:b/>
          <w:bCs/>
          <w:i/>
          <w:color w:val="1F497D" w:themeColor="text2"/>
          <w:sz w:val="24"/>
          <w:szCs w:val="18"/>
          <w:lang w:val="en-AU"/>
        </w:rPr>
      </w:pPr>
      <w:r>
        <w:rPr>
          <w:rFonts w:ascii="Times New Roman" w:hAnsi="Times New Roman" w:cs="Times New Roman"/>
          <w:i/>
          <w:color w:val="1F497D" w:themeColor="text2"/>
          <w:sz w:val="24"/>
          <w:lang w:val="en-AU"/>
        </w:rPr>
        <w:br w:type="page"/>
      </w:r>
    </w:p>
    <w:p w14:paraId="1B741CEE" w14:textId="77777777" w:rsidR="009C54AF" w:rsidRPr="009902DD" w:rsidRDefault="009C54AF" w:rsidP="00AE76D8">
      <w:pPr>
        <w:pStyle w:val="Caption"/>
        <w:spacing w:before="120" w:after="0" w:line="360" w:lineRule="auto"/>
        <w:rPr>
          <w:rFonts w:ascii="Times New Roman" w:hAnsi="Times New Roman" w:cs="Times New Roman"/>
          <w:i/>
          <w:color w:val="1F497D" w:themeColor="text2"/>
          <w:sz w:val="24"/>
          <w:lang w:val="en-AU"/>
        </w:rPr>
      </w:pPr>
      <w:r w:rsidRPr="009902DD">
        <w:rPr>
          <w:rFonts w:ascii="Times New Roman" w:hAnsi="Times New Roman" w:cs="Times New Roman"/>
          <w:i/>
          <w:color w:val="1F497D" w:themeColor="text2"/>
          <w:sz w:val="24"/>
          <w:lang w:val="en-AU"/>
        </w:rPr>
        <w:lastRenderedPageBreak/>
        <w:t xml:space="preserve">Table </w:t>
      </w:r>
      <w:r w:rsidRPr="009902DD">
        <w:rPr>
          <w:rFonts w:ascii="Times New Roman" w:hAnsi="Times New Roman" w:cs="Times New Roman"/>
          <w:i/>
          <w:color w:val="1F497D" w:themeColor="text2"/>
          <w:sz w:val="24"/>
          <w:lang w:val="en-AU"/>
        </w:rPr>
        <w:fldChar w:fldCharType="begin"/>
      </w:r>
      <w:r w:rsidRPr="009902DD">
        <w:rPr>
          <w:rFonts w:ascii="Times New Roman" w:hAnsi="Times New Roman" w:cs="Times New Roman"/>
          <w:i/>
          <w:color w:val="1F497D" w:themeColor="text2"/>
          <w:sz w:val="24"/>
          <w:lang w:val="en-AU"/>
        </w:rPr>
        <w:instrText xml:space="preserve"> SEQ Table \* ARABIC </w:instrText>
      </w:r>
      <w:r w:rsidRPr="009902DD">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4</w:t>
      </w:r>
      <w:r w:rsidRPr="009902DD">
        <w:rPr>
          <w:rFonts w:ascii="Times New Roman" w:hAnsi="Times New Roman" w:cs="Times New Roman"/>
          <w:i/>
          <w:color w:val="1F497D" w:themeColor="text2"/>
          <w:sz w:val="24"/>
          <w:lang w:val="en-AU"/>
        </w:rPr>
        <w:fldChar w:fldCharType="end"/>
      </w:r>
      <w:r w:rsidRPr="009902DD">
        <w:rPr>
          <w:rFonts w:ascii="Times New Roman" w:hAnsi="Times New Roman" w:cs="Times New Roman"/>
          <w:i/>
          <w:color w:val="1F497D" w:themeColor="text2"/>
          <w:sz w:val="24"/>
          <w:lang w:val="en-AU"/>
        </w:rPr>
        <w:t xml:space="preserve"> – Survey data</w:t>
      </w:r>
      <w:r w:rsidR="00A403DD" w:rsidRPr="009902DD">
        <w:rPr>
          <w:rFonts w:ascii="Times New Roman" w:hAnsi="Times New Roman" w:cs="Times New Roman"/>
          <w:i/>
          <w:color w:val="1F497D" w:themeColor="text2"/>
          <w:sz w:val="24"/>
          <w:lang w:val="en-AU"/>
        </w:rPr>
        <w:t xml:space="preserve"> (open questions coding)</w:t>
      </w:r>
    </w:p>
    <w:p w14:paraId="50869301" w14:textId="77777777" w:rsidR="00C01530" w:rsidRPr="00C01530" w:rsidRDefault="00C01530" w:rsidP="003C1ED1">
      <w:pPr>
        <w:pStyle w:val="NoSpacing"/>
        <w:spacing w:before="100" w:beforeAutospacing="1" w:after="100" w:afterAutospacing="1" w:line="360" w:lineRule="auto"/>
        <w:jc w:val="both"/>
        <w:rPr>
          <w:rFonts w:ascii="Times New Roman" w:hAnsi="Times New Roman" w:cs="Times New Roman"/>
          <w:b/>
          <w:i/>
          <w:lang w:val="en-AU"/>
        </w:rPr>
      </w:pPr>
      <w:r>
        <w:rPr>
          <w:rFonts w:ascii="Times New Roman" w:hAnsi="Times New Roman" w:cs="Times New Roman"/>
          <w:b/>
          <w:i/>
          <w:noProof/>
        </w:rPr>
        <w:drawing>
          <wp:inline distT="0" distB="0" distL="0" distR="0" wp14:anchorId="188516AF" wp14:editId="44C3E5BB">
            <wp:extent cx="5401945" cy="51308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945" cy="5130800"/>
                    </a:xfrm>
                    <a:prstGeom prst="rect">
                      <a:avLst/>
                    </a:prstGeom>
                    <a:noFill/>
                    <a:ln>
                      <a:noFill/>
                    </a:ln>
                  </pic:spPr>
                </pic:pic>
              </a:graphicData>
            </a:graphic>
          </wp:inline>
        </w:drawing>
      </w:r>
    </w:p>
    <w:p w14:paraId="55C25E36" w14:textId="77777777" w:rsidR="003C1ED1" w:rsidRPr="00AE76D8" w:rsidRDefault="003C1ED1" w:rsidP="003C1ED1">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b/>
          <w:i/>
          <w:u w:val="single"/>
          <w:lang w:val="en-AU"/>
        </w:rPr>
        <w:t>Survey 2</w:t>
      </w:r>
      <w:r w:rsidRPr="00AE76D8">
        <w:rPr>
          <w:rFonts w:ascii="Times New Roman" w:hAnsi="Times New Roman" w:cs="Times New Roman"/>
          <w:i/>
          <w:lang w:val="en-AU"/>
        </w:rPr>
        <w:t xml:space="preserve">: </w:t>
      </w:r>
      <w:r w:rsidRPr="00AE76D8">
        <w:rPr>
          <w:rFonts w:ascii="Times New Roman" w:hAnsi="Times New Roman" w:cs="Times New Roman"/>
          <w:lang w:val="en-AU"/>
        </w:rPr>
        <w:t xml:space="preserve">Questions from Survey 1 were grammatically modified to the present tense and readministered as Survey 2 to 200 academic staff (54 respondents), with additional questions generated from the themes that emerged from the focus groups, nine months after the move to the new building in September 2015 (see Table </w:t>
      </w:r>
      <w:r w:rsidR="009902DD" w:rsidRPr="00AE76D8">
        <w:rPr>
          <w:rFonts w:ascii="Times New Roman" w:hAnsi="Times New Roman" w:cs="Times New Roman"/>
          <w:lang w:val="en-AU"/>
        </w:rPr>
        <w:t>5</w:t>
      </w:r>
      <w:r w:rsidRPr="00AE76D8">
        <w:rPr>
          <w:rFonts w:ascii="Times New Roman" w:hAnsi="Times New Roman" w:cs="Times New Roman"/>
          <w:lang w:val="en-AU"/>
        </w:rPr>
        <w:t xml:space="preserve">). Re-administration of the survey provided an opportunity to compare responses from before and after the move into the new premises. Better than expected change was found in questions related to increased conviction about the building’s usefulness as a tool for promoting the business school (delta 0.55), increased pride to be working in the UTSB (delta 0.20), increased industry collaboration (delta 0.11), and better accessibility to the building (delta 0.90). Another interesting finding is confirmation of staff expectations that the building would place a </w:t>
      </w:r>
      <w:r w:rsidR="009902DD" w:rsidRPr="00AE76D8">
        <w:rPr>
          <w:rFonts w:ascii="Times New Roman" w:hAnsi="Times New Roman" w:cs="Times New Roman"/>
          <w:lang w:val="en-AU"/>
        </w:rPr>
        <w:t>heavier</w:t>
      </w:r>
      <w:r w:rsidRPr="00AE76D8">
        <w:rPr>
          <w:rFonts w:ascii="Times New Roman" w:hAnsi="Times New Roman" w:cs="Times New Roman"/>
          <w:lang w:val="en-AU"/>
        </w:rPr>
        <w:t xml:space="preserve"> burden on staff to increase their performance (delta 0.46), yet in contradiction to this, staff also hold that changes to their work practices have not been as substantial as anticipated (-0.42) and that increased burdens of regulations and controls were also not as bad as expected (-0.32). Academics also found more opportunities for customisation of their workplace than anticipated (-0.94). </w:t>
      </w:r>
    </w:p>
    <w:p w14:paraId="1CA51716" w14:textId="77777777" w:rsidR="003C1ED1" w:rsidRPr="009902DD" w:rsidRDefault="003C1ED1" w:rsidP="00AE76D8">
      <w:pPr>
        <w:pStyle w:val="Caption"/>
        <w:spacing w:before="120" w:after="0" w:line="360" w:lineRule="auto"/>
        <w:rPr>
          <w:rFonts w:ascii="Times New Roman" w:hAnsi="Times New Roman" w:cs="Times New Roman"/>
          <w:i/>
          <w:color w:val="1F497D" w:themeColor="text2"/>
          <w:sz w:val="24"/>
          <w:lang w:val="en-AU"/>
        </w:rPr>
      </w:pPr>
      <w:r w:rsidRPr="009902DD">
        <w:rPr>
          <w:rFonts w:ascii="Times New Roman" w:hAnsi="Times New Roman" w:cs="Times New Roman"/>
          <w:i/>
          <w:color w:val="1F497D" w:themeColor="text2"/>
          <w:sz w:val="24"/>
          <w:lang w:val="en-AU"/>
        </w:rPr>
        <w:lastRenderedPageBreak/>
        <w:t xml:space="preserve">Table </w:t>
      </w:r>
      <w:r w:rsidRPr="009902DD">
        <w:rPr>
          <w:rFonts w:ascii="Times New Roman" w:hAnsi="Times New Roman" w:cs="Times New Roman"/>
          <w:i/>
          <w:color w:val="1F497D" w:themeColor="text2"/>
          <w:sz w:val="24"/>
          <w:lang w:val="en-AU"/>
        </w:rPr>
        <w:fldChar w:fldCharType="begin"/>
      </w:r>
      <w:r w:rsidRPr="009902DD">
        <w:rPr>
          <w:rFonts w:ascii="Times New Roman" w:hAnsi="Times New Roman" w:cs="Times New Roman"/>
          <w:i/>
          <w:color w:val="1F497D" w:themeColor="text2"/>
          <w:sz w:val="24"/>
          <w:lang w:val="en-AU"/>
        </w:rPr>
        <w:instrText xml:space="preserve"> SEQ Table \* ARABIC </w:instrText>
      </w:r>
      <w:r w:rsidRPr="009902DD">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5</w:t>
      </w:r>
      <w:r w:rsidRPr="009902DD">
        <w:rPr>
          <w:rFonts w:ascii="Times New Roman" w:hAnsi="Times New Roman" w:cs="Times New Roman"/>
          <w:i/>
          <w:color w:val="1F497D" w:themeColor="text2"/>
          <w:sz w:val="24"/>
          <w:lang w:val="en-AU"/>
        </w:rPr>
        <w:fldChar w:fldCharType="end"/>
      </w:r>
      <w:r w:rsidRPr="009902DD">
        <w:rPr>
          <w:rFonts w:ascii="Times New Roman" w:hAnsi="Times New Roman" w:cs="Times New Roman"/>
          <w:i/>
          <w:color w:val="1F497D" w:themeColor="text2"/>
          <w:sz w:val="24"/>
          <w:lang w:val="en-AU"/>
        </w:rPr>
        <w:t xml:space="preserve"> – Comparisons between Surveys 1 &amp; 2 for academic staff: </w:t>
      </w:r>
    </w:p>
    <w:p w14:paraId="047355D4" w14:textId="77777777" w:rsidR="00C01530" w:rsidRDefault="00C01530" w:rsidP="003C1ED1">
      <w:pPr>
        <w:pStyle w:val="NoSpacing"/>
        <w:spacing w:before="100" w:beforeAutospacing="1" w:after="100" w:afterAutospacing="1" w:line="360" w:lineRule="auto"/>
        <w:jc w:val="both"/>
        <w:rPr>
          <w:rFonts w:ascii="Times New Roman" w:hAnsi="Times New Roman" w:cs="Times New Roman"/>
          <w:lang w:val="en-AU"/>
        </w:rPr>
      </w:pPr>
      <w:r>
        <w:rPr>
          <w:rFonts w:ascii="Times New Roman" w:hAnsi="Times New Roman" w:cs="Times New Roman"/>
          <w:noProof/>
        </w:rPr>
        <w:drawing>
          <wp:inline distT="0" distB="0" distL="0" distR="0" wp14:anchorId="2A510C94" wp14:editId="025C54D9">
            <wp:extent cx="4843145" cy="2362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3145" cy="2362200"/>
                    </a:xfrm>
                    <a:prstGeom prst="rect">
                      <a:avLst/>
                    </a:prstGeom>
                    <a:noFill/>
                    <a:ln>
                      <a:noFill/>
                    </a:ln>
                  </pic:spPr>
                </pic:pic>
              </a:graphicData>
            </a:graphic>
          </wp:inline>
        </w:drawing>
      </w:r>
      <w:r w:rsidRPr="00C01530">
        <w:rPr>
          <w:rFonts w:ascii="Times New Roman" w:hAnsi="Times New Roman" w:cs="Times New Roman"/>
          <w:lang w:val="en-AU"/>
        </w:rPr>
        <w:t xml:space="preserve"> </w:t>
      </w:r>
    </w:p>
    <w:p w14:paraId="57B04748" w14:textId="77777777" w:rsidR="003C1ED1" w:rsidRPr="00AE76D8" w:rsidRDefault="003C1ED1" w:rsidP="003C1ED1">
      <w:pPr>
        <w:pStyle w:val="NoSpacing"/>
        <w:spacing w:before="100" w:beforeAutospacing="1" w:after="100" w:afterAutospacing="1" w:line="360" w:lineRule="auto"/>
        <w:jc w:val="both"/>
        <w:rPr>
          <w:rFonts w:ascii="Times New Roman" w:hAnsi="Times New Roman" w:cs="Times New Roman"/>
          <w:b/>
          <w:lang w:val="en-AU"/>
        </w:rPr>
      </w:pPr>
      <w:r w:rsidRPr="00AE76D8">
        <w:rPr>
          <w:rFonts w:ascii="Times New Roman" w:hAnsi="Times New Roman" w:cs="Times New Roman"/>
          <w:lang w:val="en-AU"/>
        </w:rPr>
        <w:t xml:space="preserve">The findings become more interesting when analysed on the basis of the respondent’s office allocation as internal, external or hot-desk (Table </w:t>
      </w:r>
      <w:r w:rsidR="00AE76D8">
        <w:rPr>
          <w:rFonts w:ascii="Times New Roman" w:hAnsi="Times New Roman" w:cs="Times New Roman"/>
          <w:lang w:val="en-AU"/>
        </w:rPr>
        <w:t>6</w:t>
      </w:r>
      <w:r w:rsidRPr="00AE76D8">
        <w:rPr>
          <w:rFonts w:ascii="Times New Roman" w:hAnsi="Times New Roman" w:cs="Times New Roman"/>
          <w:lang w:val="en-AU"/>
        </w:rPr>
        <w:t>). Increased collaboration and engagement between academic peers, academics and students and student peers were objectives informing the design and justification of the new building. One way that this was to be achieved was creating a more egalitarian environment where all offices spaces were of equal proportions and supplemented by a greater amount of open communal spaces for collaborative engagement and chance encounters. Yet when the new offices were allocated, hierarchy became apparent with professors and administrators receiving ‘external’ offices with windows, junior academics receiving ‘internal’ offices without windows or views, and research students, doctoral students and support staff receiving open workspaces with hot-desks. These data suggests that those who were not assigned private offices tend to have much more critical/negative views of the building (high impact highlighted in red). It is also noteworthy that females were most likely to report that their activities have been negatively affected by the new workplace design (32% versus 14% of their male colleagues). Female respondents were also more likely to highlight inequality issues than their male colleagues (“It is a more egalitarian work environment”: male ave</w:t>
      </w:r>
      <w:r w:rsidR="009902DD" w:rsidRPr="00AE76D8">
        <w:rPr>
          <w:rFonts w:ascii="Times New Roman" w:hAnsi="Times New Roman" w:cs="Times New Roman"/>
          <w:lang w:val="en-AU"/>
        </w:rPr>
        <w:t>rage</w:t>
      </w:r>
      <w:r w:rsidRPr="00AE76D8">
        <w:rPr>
          <w:rFonts w:ascii="Times New Roman" w:hAnsi="Times New Roman" w:cs="Times New Roman"/>
          <w:lang w:val="en-AU"/>
        </w:rPr>
        <w:t xml:space="preserve"> rating = 2.9 VS female ave</w:t>
      </w:r>
      <w:r w:rsidR="009902DD" w:rsidRPr="00AE76D8">
        <w:rPr>
          <w:rFonts w:ascii="Times New Roman" w:hAnsi="Times New Roman" w:cs="Times New Roman"/>
          <w:lang w:val="en-AU"/>
        </w:rPr>
        <w:t>rage</w:t>
      </w:r>
      <w:r w:rsidRPr="00AE76D8">
        <w:rPr>
          <w:rFonts w:ascii="Times New Roman" w:hAnsi="Times New Roman" w:cs="Times New Roman"/>
          <w:lang w:val="en-AU"/>
        </w:rPr>
        <w:t xml:space="preserve"> rating = 2.2). </w:t>
      </w:r>
    </w:p>
    <w:p w14:paraId="20AB87E0" w14:textId="77777777" w:rsidR="00AE76D8" w:rsidRDefault="00AE76D8">
      <w:pPr>
        <w:autoSpaceDE/>
        <w:autoSpaceDN/>
        <w:rPr>
          <w:rFonts w:ascii="Times New Roman" w:hAnsi="Times New Roman" w:cs="Times New Roman"/>
          <w:b/>
          <w:bCs/>
          <w:i/>
          <w:color w:val="1F497D" w:themeColor="text2"/>
          <w:sz w:val="24"/>
          <w:szCs w:val="18"/>
          <w:lang w:val="en-AU"/>
        </w:rPr>
      </w:pPr>
      <w:r>
        <w:rPr>
          <w:rFonts w:ascii="Times New Roman" w:hAnsi="Times New Roman" w:cs="Times New Roman"/>
          <w:i/>
          <w:color w:val="1F497D" w:themeColor="text2"/>
          <w:sz w:val="24"/>
          <w:lang w:val="en-AU"/>
        </w:rPr>
        <w:br w:type="page"/>
      </w:r>
    </w:p>
    <w:p w14:paraId="6F88535F" w14:textId="77777777" w:rsidR="003C1ED1" w:rsidRPr="00AE76D8" w:rsidRDefault="003C1ED1" w:rsidP="00AE76D8">
      <w:pPr>
        <w:pStyle w:val="Caption"/>
        <w:spacing w:before="120" w:after="0" w:line="360" w:lineRule="auto"/>
        <w:rPr>
          <w:rFonts w:ascii="Times New Roman" w:hAnsi="Times New Roman" w:cs="Times New Roman"/>
          <w:i/>
          <w:color w:val="1F497D" w:themeColor="text2"/>
          <w:sz w:val="24"/>
          <w:lang w:val="en-AU"/>
        </w:rPr>
      </w:pPr>
      <w:r w:rsidRPr="00AE76D8">
        <w:rPr>
          <w:rFonts w:ascii="Times New Roman" w:hAnsi="Times New Roman" w:cs="Times New Roman"/>
          <w:i/>
          <w:color w:val="1F497D" w:themeColor="text2"/>
          <w:sz w:val="24"/>
          <w:lang w:val="en-AU"/>
        </w:rPr>
        <w:lastRenderedPageBreak/>
        <w:t xml:space="preserve">Table </w:t>
      </w:r>
      <w:r w:rsidRPr="00AE76D8">
        <w:rPr>
          <w:rFonts w:ascii="Times New Roman" w:hAnsi="Times New Roman" w:cs="Times New Roman"/>
          <w:i/>
          <w:color w:val="1F497D" w:themeColor="text2"/>
          <w:sz w:val="24"/>
          <w:lang w:val="en-AU"/>
        </w:rPr>
        <w:fldChar w:fldCharType="begin"/>
      </w:r>
      <w:r w:rsidRPr="00AE76D8">
        <w:rPr>
          <w:rFonts w:ascii="Times New Roman" w:hAnsi="Times New Roman" w:cs="Times New Roman"/>
          <w:i/>
          <w:color w:val="1F497D" w:themeColor="text2"/>
          <w:sz w:val="24"/>
          <w:lang w:val="en-AU"/>
        </w:rPr>
        <w:instrText xml:space="preserve"> SEQ Table \* ARABIC </w:instrText>
      </w:r>
      <w:r w:rsidRPr="00AE76D8">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6</w:t>
      </w:r>
      <w:r w:rsidRPr="00AE76D8">
        <w:rPr>
          <w:rFonts w:ascii="Times New Roman" w:hAnsi="Times New Roman" w:cs="Times New Roman"/>
          <w:i/>
          <w:color w:val="1F497D" w:themeColor="text2"/>
          <w:sz w:val="24"/>
          <w:lang w:val="en-AU"/>
        </w:rPr>
        <w:fldChar w:fldCharType="end"/>
      </w:r>
      <w:r w:rsidRPr="00AE76D8">
        <w:rPr>
          <w:rFonts w:ascii="Times New Roman" w:hAnsi="Times New Roman" w:cs="Times New Roman"/>
          <w:i/>
          <w:color w:val="1F497D" w:themeColor="text2"/>
          <w:sz w:val="24"/>
          <w:lang w:val="en-AU"/>
        </w:rPr>
        <w:t xml:space="preserve"> –Survey 2 analysis by workplace allocation </w:t>
      </w:r>
    </w:p>
    <w:p w14:paraId="5BF349CA" w14:textId="77777777" w:rsidR="003C1ED1" w:rsidRPr="00AE76D8" w:rsidRDefault="00C01530" w:rsidP="003C1ED1">
      <w:pPr>
        <w:pStyle w:val="NoSpacing"/>
        <w:spacing w:before="100" w:beforeAutospacing="1" w:after="100" w:afterAutospacing="1" w:line="360" w:lineRule="auto"/>
        <w:jc w:val="both"/>
        <w:rPr>
          <w:rFonts w:ascii="Times New Roman" w:hAnsi="Times New Roman" w:cs="Times New Roman"/>
          <w:lang w:val="en-AU"/>
        </w:rPr>
      </w:pPr>
      <w:r>
        <w:rPr>
          <w:rFonts w:ascii="Times New Roman" w:hAnsi="Times New Roman" w:cs="Times New Roman"/>
          <w:noProof/>
        </w:rPr>
        <w:drawing>
          <wp:inline distT="0" distB="0" distL="0" distR="0" wp14:anchorId="2B2FBC76" wp14:editId="615DB41D">
            <wp:extent cx="5655945" cy="24047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945" cy="2404745"/>
                    </a:xfrm>
                    <a:prstGeom prst="rect">
                      <a:avLst/>
                    </a:prstGeom>
                    <a:noFill/>
                    <a:ln>
                      <a:noFill/>
                    </a:ln>
                  </pic:spPr>
                </pic:pic>
              </a:graphicData>
            </a:graphic>
          </wp:inline>
        </w:drawing>
      </w:r>
      <w:r w:rsidRPr="00C01530">
        <w:rPr>
          <w:rFonts w:ascii="Times New Roman" w:hAnsi="Times New Roman" w:cs="Times New Roman"/>
          <w:lang w:val="en-AU"/>
        </w:rPr>
        <w:t xml:space="preserve"> </w:t>
      </w:r>
      <w:r w:rsidR="003C1ED1" w:rsidRPr="00AE76D8">
        <w:rPr>
          <w:rFonts w:ascii="Times New Roman" w:hAnsi="Times New Roman" w:cs="Times New Roman"/>
          <w:lang w:val="en-AU"/>
        </w:rPr>
        <w:t>When asked again what they most liked and disliked about the new building (see Table 7) it appears that amongst the greater proportion of respondents who initially appreciated the building’s aesthetics before the move, some of the shine of the design aspects had worn off. On the positive side amongst the smaller group who initially disliked the building’s aesthetics a greater proportion had apparently warmed to it. There was also a slight increase in appreciation of the building’s functionality and ambiance amongst some, but overall a greater percentage of respondents had actually increased their disliking for the building’s functionality. Overall these mixed responses reinforce the building’s symbolic potential as a tool of promotion but limitations as mechanism to actually change academic research, teaching and lea</w:t>
      </w:r>
      <w:r w:rsidR="009902DD" w:rsidRPr="00AE76D8">
        <w:rPr>
          <w:rFonts w:ascii="Times New Roman" w:hAnsi="Times New Roman" w:cs="Times New Roman"/>
          <w:lang w:val="en-AU"/>
        </w:rPr>
        <w:t>r</w:t>
      </w:r>
      <w:r w:rsidR="003C1ED1" w:rsidRPr="00AE76D8">
        <w:rPr>
          <w:rFonts w:ascii="Times New Roman" w:hAnsi="Times New Roman" w:cs="Times New Roman"/>
          <w:lang w:val="en-AU"/>
        </w:rPr>
        <w:t xml:space="preserve">ning practices. </w:t>
      </w:r>
    </w:p>
    <w:p w14:paraId="340DE187"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1391B796"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583CAA2A"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2A5901B3"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33A2EDD8"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0C8B4BB1"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56E37F12"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708EB119"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2D2D0AF0"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34096098"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33A9E0DB" w14:textId="77777777" w:rsidR="00864F84" w:rsidRDefault="00864F84" w:rsidP="009902DD">
      <w:pPr>
        <w:pStyle w:val="Caption"/>
        <w:spacing w:before="120" w:after="0" w:line="360" w:lineRule="auto"/>
        <w:rPr>
          <w:rFonts w:ascii="Times New Roman" w:hAnsi="Times New Roman" w:cs="Times New Roman"/>
          <w:i/>
          <w:color w:val="1F497D" w:themeColor="text2"/>
          <w:sz w:val="24"/>
          <w:lang w:val="en-AU"/>
        </w:rPr>
      </w:pPr>
    </w:p>
    <w:p w14:paraId="1F62A1FA" w14:textId="77777777" w:rsidR="003C1ED1" w:rsidRPr="00AE76D8" w:rsidRDefault="003C1ED1" w:rsidP="009902DD">
      <w:pPr>
        <w:pStyle w:val="Caption"/>
        <w:spacing w:before="120" w:after="0" w:line="360" w:lineRule="auto"/>
        <w:rPr>
          <w:rFonts w:ascii="Times New Roman" w:hAnsi="Times New Roman" w:cs="Times New Roman"/>
          <w:i/>
          <w:color w:val="1F497D" w:themeColor="text2"/>
          <w:sz w:val="24"/>
          <w:lang w:val="en-AU"/>
        </w:rPr>
      </w:pPr>
      <w:r w:rsidRPr="00AE76D8">
        <w:rPr>
          <w:rFonts w:ascii="Times New Roman" w:hAnsi="Times New Roman" w:cs="Times New Roman"/>
          <w:i/>
          <w:color w:val="1F497D" w:themeColor="text2"/>
          <w:sz w:val="24"/>
          <w:lang w:val="en-AU"/>
        </w:rPr>
        <w:t xml:space="preserve">Table </w:t>
      </w:r>
      <w:r w:rsidRPr="00AE76D8">
        <w:rPr>
          <w:rFonts w:ascii="Times New Roman" w:hAnsi="Times New Roman" w:cs="Times New Roman"/>
          <w:i/>
          <w:color w:val="1F497D" w:themeColor="text2"/>
          <w:sz w:val="24"/>
          <w:lang w:val="en-AU"/>
        </w:rPr>
        <w:fldChar w:fldCharType="begin"/>
      </w:r>
      <w:r w:rsidRPr="00AE76D8">
        <w:rPr>
          <w:rFonts w:ascii="Times New Roman" w:hAnsi="Times New Roman" w:cs="Times New Roman"/>
          <w:i/>
          <w:color w:val="1F497D" w:themeColor="text2"/>
          <w:sz w:val="24"/>
          <w:lang w:val="en-AU"/>
        </w:rPr>
        <w:instrText xml:space="preserve"> SEQ Table \* ARABIC </w:instrText>
      </w:r>
      <w:r w:rsidRPr="00AE76D8">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7</w:t>
      </w:r>
      <w:r w:rsidRPr="00AE76D8">
        <w:rPr>
          <w:rFonts w:ascii="Times New Roman" w:hAnsi="Times New Roman" w:cs="Times New Roman"/>
          <w:i/>
          <w:color w:val="1F497D" w:themeColor="text2"/>
          <w:sz w:val="24"/>
          <w:lang w:val="en-AU"/>
        </w:rPr>
        <w:fldChar w:fldCharType="end"/>
      </w:r>
      <w:r w:rsidRPr="00AE76D8">
        <w:rPr>
          <w:rFonts w:ascii="Times New Roman" w:hAnsi="Times New Roman" w:cs="Times New Roman"/>
          <w:i/>
          <w:color w:val="1F497D" w:themeColor="text2"/>
          <w:sz w:val="24"/>
          <w:lang w:val="en-AU"/>
        </w:rPr>
        <w:t xml:space="preserve"> – Comparison of survey data (open questions coding)</w:t>
      </w:r>
    </w:p>
    <w:p w14:paraId="25ECB443" w14:textId="77777777" w:rsidR="003C1ED1" w:rsidRDefault="00C01530" w:rsidP="00AE76D8">
      <w:pPr>
        <w:pStyle w:val="Heading1"/>
        <w:spacing w:line="360" w:lineRule="auto"/>
        <w:jc w:val="both"/>
        <w:rPr>
          <w:b w:val="0"/>
          <w:lang w:val="en-AU"/>
        </w:rPr>
      </w:pPr>
      <w:r>
        <w:rPr>
          <w:b w:val="0"/>
          <w:noProof/>
          <w:lang w:val="en-US"/>
        </w:rPr>
        <w:drawing>
          <wp:inline distT="0" distB="0" distL="0" distR="0" wp14:anchorId="62D3A4AF" wp14:editId="6C61B9D8">
            <wp:extent cx="5799455" cy="3369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9455" cy="3369945"/>
                    </a:xfrm>
                    <a:prstGeom prst="rect">
                      <a:avLst/>
                    </a:prstGeom>
                    <a:noFill/>
                    <a:ln>
                      <a:noFill/>
                    </a:ln>
                  </pic:spPr>
                </pic:pic>
              </a:graphicData>
            </a:graphic>
          </wp:inline>
        </w:drawing>
      </w:r>
      <w:r w:rsidRPr="00C01530">
        <w:rPr>
          <w:b w:val="0"/>
          <w:lang w:val="en-AU"/>
        </w:rPr>
        <w:t xml:space="preserve"> </w:t>
      </w:r>
      <w:r w:rsidR="003C1ED1">
        <w:rPr>
          <w:b w:val="0"/>
          <w:lang w:val="en-AU"/>
        </w:rPr>
        <w:t xml:space="preserve">Based upon the findings of the focus groups and the access data (described below) an additional set of survey questions were developed administered as part of Survey 2. These questions related mostly to collaboration and engagement as well as questions about the emotional experience within the workplace since the move to the new building. On the whole most responses were just above average (ranging from 2.56-3.83 out of 5). When questions relating to collaboration and engagement within the building were analysed according to office allocations it was found that </w:t>
      </w:r>
      <w:r w:rsidR="003C1ED1" w:rsidRPr="00E3045D">
        <w:rPr>
          <w:b w:val="0"/>
          <w:lang w:val="en-AU"/>
        </w:rPr>
        <w:t>those who were not assigned private offices tend</w:t>
      </w:r>
      <w:r w:rsidR="003C1ED1">
        <w:rPr>
          <w:b w:val="0"/>
          <w:lang w:val="en-AU"/>
        </w:rPr>
        <w:t>ed</w:t>
      </w:r>
      <w:r w:rsidR="003C1ED1" w:rsidRPr="00E3045D">
        <w:rPr>
          <w:b w:val="0"/>
          <w:lang w:val="en-AU"/>
        </w:rPr>
        <w:t xml:space="preserve"> to have more critical/negative views of the building/work condition</w:t>
      </w:r>
      <w:r w:rsidR="003C1ED1" w:rsidRPr="00630CD7">
        <w:rPr>
          <w:b w:val="0"/>
          <w:lang w:val="en-AU"/>
        </w:rPr>
        <w:t xml:space="preserve">s, yet </w:t>
      </w:r>
      <w:r w:rsidR="003C1ED1" w:rsidRPr="00E3045D">
        <w:rPr>
          <w:b w:val="0"/>
          <w:lang w:val="en-AU"/>
        </w:rPr>
        <w:t>interestingly people who have less prestigious/beautiful</w:t>
      </w:r>
      <w:r w:rsidR="003C1ED1">
        <w:rPr>
          <w:b w:val="0"/>
          <w:lang w:val="en-AU"/>
        </w:rPr>
        <w:t xml:space="preserve"> internal</w:t>
      </w:r>
      <w:r w:rsidR="003C1ED1" w:rsidRPr="00E3045D">
        <w:rPr>
          <w:b w:val="0"/>
          <w:lang w:val="en-AU"/>
        </w:rPr>
        <w:t xml:space="preserve"> offices seem</w:t>
      </w:r>
      <w:r w:rsidR="003C1ED1">
        <w:rPr>
          <w:b w:val="0"/>
          <w:lang w:val="en-AU"/>
        </w:rPr>
        <w:t>ed</w:t>
      </w:r>
      <w:r w:rsidR="003C1ED1" w:rsidRPr="00E3045D">
        <w:rPr>
          <w:b w:val="0"/>
          <w:lang w:val="en-AU"/>
        </w:rPr>
        <w:t xml:space="preserve"> to be more positive/enthusiastic about the opportunities offered by the building</w:t>
      </w:r>
      <w:r w:rsidR="003C1ED1">
        <w:rPr>
          <w:b w:val="0"/>
          <w:lang w:val="en-AU"/>
        </w:rPr>
        <w:t xml:space="preserve"> than those external office allocations</w:t>
      </w:r>
      <w:r w:rsidR="003C1ED1" w:rsidRPr="00E3045D">
        <w:rPr>
          <w:b w:val="0"/>
          <w:lang w:val="en-AU"/>
        </w:rPr>
        <w:t>. This apparently ‘odd’ finding can be explained by noting that internal offices have been typically assigned to more ‘junior’ academic staff (usually ECRs)</w:t>
      </w:r>
      <w:r w:rsidR="003C1ED1">
        <w:rPr>
          <w:b w:val="0"/>
          <w:lang w:val="en-AU"/>
        </w:rPr>
        <w:t xml:space="preserve">. Possibly </w:t>
      </w:r>
      <w:r w:rsidR="003C1ED1" w:rsidRPr="00E3045D">
        <w:rPr>
          <w:b w:val="0"/>
          <w:lang w:val="en-AU"/>
        </w:rPr>
        <w:t xml:space="preserve">this population </w:t>
      </w:r>
      <w:r w:rsidR="003C1ED1">
        <w:rPr>
          <w:b w:val="0"/>
          <w:lang w:val="en-AU"/>
        </w:rPr>
        <w:t>have more to gain from the building’s potential to enhance their image</w:t>
      </w:r>
      <w:r w:rsidR="003C1ED1" w:rsidRPr="00E3045D">
        <w:rPr>
          <w:b w:val="0"/>
          <w:lang w:val="en-AU"/>
        </w:rPr>
        <w:t xml:space="preserve"> than their more senio</w:t>
      </w:r>
      <w:r w:rsidR="003C1ED1" w:rsidRPr="00630CD7">
        <w:rPr>
          <w:b w:val="0"/>
          <w:lang w:val="en-AU"/>
        </w:rPr>
        <w:t>r colleagues (maybe because the senior academics</w:t>
      </w:r>
      <w:r w:rsidR="003C1ED1" w:rsidRPr="00E3045D">
        <w:rPr>
          <w:b w:val="0"/>
          <w:lang w:val="en-AU"/>
        </w:rPr>
        <w:t xml:space="preserve"> have other stronger sources of professional identity than the UTS ‘brand’)</w:t>
      </w:r>
      <w:r w:rsidR="003C1ED1">
        <w:rPr>
          <w:b w:val="0"/>
          <w:lang w:val="en-AU"/>
        </w:rPr>
        <w:t xml:space="preserve">. </w:t>
      </w:r>
    </w:p>
    <w:p w14:paraId="0E3431B7" w14:textId="77777777" w:rsidR="00864F84" w:rsidRDefault="00864F84" w:rsidP="00AE76D8">
      <w:pPr>
        <w:pStyle w:val="Caption"/>
        <w:spacing w:before="120" w:after="0" w:line="360" w:lineRule="auto"/>
        <w:rPr>
          <w:rFonts w:ascii="Times New Roman" w:hAnsi="Times New Roman" w:cs="Times New Roman"/>
          <w:i/>
          <w:color w:val="1F497D" w:themeColor="text2"/>
          <w:sz w:val="24"/>
          <w:lang w:val="en-AU"/>
        </w:rPr>
      </w:pPr>
    </w:p>
    <w:p w14:paraId="0363E9E3" w14:textId="77777777" w:rsidR="00864F84" w:rsidRDefault="00864F84" w:rsidP="00AE76D8">
      <w:pPr>
        <w:pStyle w:val="Caption"/>
        <w:spacing w:before="120" w:after="0" w:line="360" w:lineRule="auto"/>
        <w:rPr>
          <w:rFonts w:ascii="Times New Roman" w:hAnsi="Times New Roman" w:cs="Times New Roman"/>
          <w:i/>
          <w:color w:val="1F497D" w:themeColor="text2"/>
          <w:sz w:val="24"/>
          <w:lang w:val="en-AU"/>
        </w:rPr>
      </w:pPr>
    </w:p>
    <w:p w14:paraId="04CC29E9" w14:textId="77777777" w:rsidR="003C1ED1" w:rsidRPr="00AE76D8" w:rsidRDefault="003C1ED1" w:rsidP="00AE76D8">
      <w:pPr>
        <w:pStyle w:val="Caption"/>
        <w:spacing w:before="120" w:after="0" w:line="360" w:lineRule="auto"/>
        <w:rPr>
          <w:rFonts w:ascii="Times New Roman" w:hAnsi="Times New Roman" w:cs="Times New Roman"/>
          <w:i/>
          <w:color w:val="1F497D" w:themeColor="text2"/>
          <w:sz w:val="24"/>
          <w:lang w:val="en-AU"/>
        </w:rPr>
      </w:pPr>
      <w:bookmarkStart w:id="0" w:name="_GoBack"/>
      <w:bookmarkEnd w:id="0"/>
      <w:r w:rsidRPr="00AE76D8">
        <w:rPr>
          <w:rFonts w:ascii="Times New Roman" w:hAnsi="Times New Roman" w:cs="Times New Roman"/>
          <w:i/>
          <w:color w:val="1F497D" w:themeColor="text2"/>
          <w:sz w:val="24"/>
          <w:lang w:val="en-AU"/>
        </w:rPr>
        <w:t xml:space="preserve">Table </w:t>
      </w:r>
      <w:r w:rsidRPr="00AE76D8">
        <w:rPr>
          <w:rFonts w:ascii="Times New Roman" w:hAnsi="Times New Roman" w:cs="Times New Roman"/>
          <w:i/>
          <w:color w:val="1F497D" w:themeColor="text2"/>
          <w:sz w:val="24"/>
          <w:lang w:val="en-AU"/>
        </w:rPr>
        <w:fldChar w:fldCharType="begin"/>
      </w:r>
      <w:r w:rsidRPr="00AE76D8">
        <w:rPr>
          <w:rFonts w:ascii="Times New Roman" w:hAnsi="Times New Roman" w:cs="Times New Roman"/>
          <w:i/>
          <w:color w:val="1F497D" w:themeColor="text2"/>
          <w:sz w:val="24"/>
          <w:lang w:val="en-AU"/>
        </w:rPr>
        <w:instrText xml:space="preserve"> SEQ Table \* ARABIC </w:instrText>
      </w:r>
      <w:r w:rsidRPr="00AE76D8">
        <w:rPr>
          <w:rFonts w:ascii="Times New Roman" w:hAnsi="Times New Roman" w:cs="Times New Roman"/>
          <w:i/>
          <w:color w:val="1F497D" w:themeColor="text2"/>
          <w:sz w:val="24"/>
          <w:lang w:val="en-AU"/>
        </w:rPr>
        <w:fldChar w:fldCharType="separate"/>
      </w:r>
      <w:r w:rsidR="005B0E28">
        <w:rPr>
          <w:rFonts w:ascii="Times New Roman" w:hAnsi="Times New Roman" w:cs="Times New Roman"/>
          <w:i/>
          <w:noProof/>
          <w:color w:val="1F497D" w:themeColor="text2"/>
          <w:sz w:val="24"/>
          <w:lang w:val="en-AU"/>
        </w:rPr>
        <w:t>8</w:t>
      </w:r>
      <w:r w:rsidRPr="00AE76D8">
        <w:rPr>
          <w:rFonts w:ascii="Times New Roman" w:hAnsi="Times New Roman" w:cs="Times New Roman"/>
          <w:i/>
          <w:color w:val="1F497D" w:themeColor="text2"/>
          <w:sz w:val="24"/>
          <w:lang w:val="en-AU"/>
        </w:rPr>
        <w:fldChar w:fldCharType="end"/>
      </w:r>
      <w:r w:rsidRPr="00AE76D8">
        <w:rPr>
          <w:rFonts w:ascii="Times New Roman" w:hAnsi="Times New Roman" w:cs="Times New Roman"/>
          <w:i/>
          <w:color w:val="1F497D" w:themeColor="text2"/>
          <w:sz w:val="24"/>
          <w:lang w:val="en-AU"/>
        </w:rPr>
        <w:t xml:space="preserve"> – Comparison with the previous building</w:t>
      </w:r>
    </w:p>
    <w:p w14:paraId="277092A2" w14:textId="77777777" w:rsidR="003C1ED1" w:rsidRPr="00AE76D8" w:rsidRDefault="00C01530" w:rsidP="00AE76D8">
      <w:pPr>
        <w:pStyle w:val="Heading1"/>
        <w:spacing w:line="360" w:lineRule="auto"/>
        <w:jc w:val="both"/>
        <w:rPr>
          <w:lang w:val="en-AU"/>
        </w:rPr>
      </w:pPr>
      <w:r>
        <w:rPr>
          <w:b w:val="0"/>
          <w:noProof/>
          <w:sz w:val="22"/>
          <w:lang w:val="en-US"/>
        </w:rPr>
        <w:drawing>
          <wp:inline distT="0" distB="0" distL="0" distR="0" wp14:anchorId="7C237F5D" wp14:editId="78DA0233">
            <wp:extent cx="5969000" cy="216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000" cy="2167255"/>
                    </a:xfrm>
                    <a:prstGeom prst="rect">
                      <a:avLst/>
                    </a:prstGeom>
                    <a:noFill/>
                    <a:ln>
                      <a:noFill/>
                    </a:ln>
                  </pic:spPr>
                </pic:pic>
              </a:graphicData>
            </a:graphic>
          </wp:inline>
        </w:drawing>
      </w:r>
      <w:r w:rsidRPr="00C01530">
        <w:rPr>
          <w:b w:val="0"/>
          <w:sz w:val="22"/>
          <w:lang w:val="en-AU"/>
        </w:rPr>
        <w:t xml:space="preserve"> </w:t>
      </w:r>
      <w:r w:rsidR="003C1ED1" w:rsidRPr="00AE76D8">
        <w:rPr>
          <w:b w:val="0"/>
          <w:sz w:val="22"/>
          <w:lang w:val="en-AU"/>
        </w:rPr>
        <w:t xml:space="preserve">Respondents were also requested to indicate who they felt was the greatest beneficiary of the new structure with a dropdown menu to provide a number of responses. Out of 53 respondents just under half (n=24), felt the greatest beneficiaries are the business school executives, 23 felt it was UTS, and 14 said it as Frank </w:t>
      </w:r>
      <w:proofErr w:type="spellStart"/>
      <w:r w:rsidR="003C1ED1" w:rsidRPr="00AE76D8">
        <w:rPr>
          <w:b w:val="0"/>
          <w:sz w:val="22"/>
          <w:lang w:val="en-AU"/>
        </w:rPr>
        <w:t>Gehry</w:t>
      </w:r>
      <w:proofErr w:type="spellEnd"/>
      <w:r w:rsidR="003C1ED1" w:rsidRPr="00AE76D8">
        <w:rPr>
          <w:b w:val="0"/>
          <w:sz w:val="22"/>
          <w:lang w:val="en-AU"/>
        </w:rPr>
        <w:t xml:space="preserve"> and 12 each nominated academics and students as the greatest beneficiaries. </w:t>
      </w:r>
    </w:p>
    <w:p w14:paraId="24B6132A" w14:textId="77777777" w:rsidR="0081407E" w:rsidRPr="001119B6" w:rsidRDefault="0081407E" w:rsidP="00067E09">
      <w:pPr>
        <w:pStyle w:val="Heading2"/>
        <w:spacing w:line="360" w:lineRule="auto"/>
        <w:rPr>
          <w:rFonts w:ascii="Times New Roman" w:hAnsi="Times New Roman" w:cs="Times New Roman"/>
          <w:sz w:val="24"/>
          <w:lang w:val="en-AU"/>
        </w:rPr>
      </w:pPr>
      <w:r w:rsidRPr="001119B6">
        <w:rPr>
          <w:rFonts w:ascii="Times New Roman" w:hAnsi="Times New Roman" w:cs="Times New Roman"/>
          <w:sz w:val="24"/>
          <w:lang w:val="en-AU"/>
        </w:rPr>
        <w:t>Focus groups</w:t>
      </w:r>
      <w:r w:rsidR="000569CD" w:rsidRPr="001119B6">
        <w:rPr>
          <w:rFonts w:ascii="Times New Roman" w:hAnsi="Times New Roman" w:cs="Times New Roman"/>
          <w:sz w:val="24"/>
          <w:lang w:val="en-AU"/>
        </w:rPr>
        <w:t xml:space="preserve"> and ethnographic observations</w:t>
      </w:r>
    </w:p>
    <w:p w14:paraId="780A0294" w14:textId="77777777" w:rsidR="007E18C9" w:rsidRPr="00AE76D8" w:rsidRDefault="0014377C"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Two</w:t>
      </w:r>
      <w:r w:rsidR="008F6270" w:rsidRPr="00AE76D8">
        <w:rPr>
          <w:rFonts w:ascii="Times New Roman" w:hAnsi="Times New Roman" w:cs="Times New Roman"/>
          <w:lang w:val="en-AU"/>
        </w:rPr>
        <w:t xml:space="preserve"> </w:t>
      </w:r>
      <w:r w:rsidR="007E18C9" w:rsidRPr="00AE76D8">
        <w:rPr>
          <w:rFonts w:ascii="Times New Roman" w:hAnsi="Times New Roman" w:cs="Times New Roman"/>
          <w:lang w:val="en-AU"/>
        </w:rPr>
        <w:t xml:space="preserve">focus groups </w:t>
      </w:r>
      <w:r w:rsidR="00A04F12" w:rsidRPr="00AE76D8">
        <w:rPr>
          <w:rFonts w:ascii="Times New Roman" w:hAnsi="Times New Roman" w:cs="Times New Roman"/>
          <w:szCs w:val="24"/>
          <w:lang w:val="en-AU"/>
        </w:rPr>
        <w:t xml:space="preserve">were organised </w:t>
      </w:r>
      <w:r w:rsidR="007E18C9" w:rsidRPr="00AE76D8">
        <w:rPr>
          <w:rFonts w:ascii="Times New Roman" w:hAnsi="Times New Roman" w:cs="Times New Roman"/>
          <w:szCs w:val="24"/>
          <w:lang w:val="en-AU"/>
        </w:rPr>
        <w:t>with academic staff</w:t>
      </w:r>
      <w:r w:rsidR="00A04F12" w:rsidRPr="00AE76D8">
        <w:rPr>
          <w:rFonts w:ascii="Times New Roman" w:hAnsi="Times New Roman" w:cs="Times New Roman"/>
          <w:szCs w:val="24"/>
          <w:lang w:val="en-AU"/>
        </w:rPr>
        <w:t xml:space="preserve"> between March-April 2015, corresponding with the first teaching semester</w:t>
      </w:r>
      <w:r w:rsidR="007E18C9" w:rsidRPr="00AE76D8">
        <w:rPr>
          <w:rFonts w:ascii="Times New Roman" w:hAnsi="Times New Roman" w:cs="Times New Roman"/>
          <w:szCs w:val="24"/>
          <w:lang w:val="en-AU"/>
        </w:rPr>
        <w:t>.</w:t>
      </w:r>
      <w:r w:rsidR="007E18C9" w:rsidRPr="00AE76D8">
        <w:rPr>
          <w:rFonts w:ascii="Times New Roman" w:hAnsi="Times New Roman" w:cs="Times New Roman"/>
          <w:lang w:val="en-AU"/>
        </w:rPr>
        <w:t xml:space="preserve"> </w:t>
      </w:r>
      <w:r w:rsidR="00C3799A" w:rsidRPr="00AE76D8">
        <w:rPr>
          <w:rFonts w:ascii="Times New Roman" w:hAnsi="Times New Roman" w:cs="Times New Roman"/>
          <w:lang w:val="en-AU"/>
        </w:rPr>
        <w:t>F</w:t>
      </w:r>
      <w:r w:rsidR="007E18C9" w:rsidRPr="00AE76D8">
        <w:rPr>
          <w:rFonts w:ascii="Times New Roman" w:hAnsi="Times New Roman" w:cs="Times New Roman"/>
          <w:lang w:val="en-AU"/>
        </w:rPr>
        <w:t xml:space="preserve">ocus groups </w:t>
      </w:r>
      <w:r w:rsidR="00A04F12" w:rsidRPr="00AE76D8">
        <w:rPr>
          <w:rFonts w:ascii="Times New Roman" w:hAnsi="Times New Roman" w:cs="Times New Roman"/>
          <w:lang w:val="en-AU"/>
        </w:rPr>
        <w:t>were</w:t>
      </w:r>
      <w:r w:rsidR="00C3799A" w:rsidRPr="00AE76D8">
        <w:rPr>
          <w:rFonts w:ascii="Times New Roman" w:hAnsi="Times New Roman" w:cs="Times New Roman"/>
          <w:lang w:val="en-AU"/>
        </w:rPr>
        <w:t xml:space="preserve"> privileged </w:t>
      </w:r>
      <w:r w:rsidR="00A04F12" w:rsidRPr="00AE76D8">
        <w:rPr>
          <w:rFonts w:ascii="Times New Roman" w:hAnsi="Times New Roman" w:cs="Times New Roman"/>
          <w:lang w:val="en-AU"/>
        </w:rPr>
        <w:t>over</w:t>
      </w:r>
      <w:r w:rsidR="007E18C9" w:rsidRPr="00AE76D8">
        <w:rPr>
          <w:rFonts w:ascii="Times New Roman" w:hAnsi="Times New Roman" w:cs="Times New Roman"/>
          <w:lang w:val="en-AU"/>
        </w:rPr>
        <w:t xml:space="preserve"> one</w:t>
      </w:r>
      <w:r w:rsidR="005D1CA6" w:rsidRPr="00AE76D8">
        <w:rPr>
          <w:rFonts w:ascii="Times New Roman" w:hAnsi="Times New Roman" w:cs="Times New Roman"/>
          <w:lang w:val="en-AU"/>
        </w:rPr>
        <w:t>-on-</w:t>
      </w:r>
      <w:r w:rsidR="007E18C9" w:rsidRPr="00AE76D8">
        <w:rPr>
          <w:rFonts w:ascii="Times New Roman" w:hAnsi="Times New Roman" w:cs="Times New Roman"/>
          <w:lang w:val="en-AU"/>
        </w:rPr>
        <w:t>one interviews</w:t>
      </w:r>
      <w:r w:rsidR="00C3799A" w:rsidRPr="00AE76D8">
        <w:rPr>
          <w:rFonts w:ascii="Times New Roman" w:hAnsi="Times New Roman" w:cs="Times New Roman"/>
          <w:lang w:val="en-AU"/>
        </w:rPr>
        <w:t xml:space="preserve"> as a data </w:t>
      </w:r>
      <w:r w:rsidR="00C3799A" w:rsidRPr="00AE76D8">
        <w:rPr>
          <w:rFonts w:ascii="Times New Roman" w:hAnsi="Times New Roman" w:cs="Times New Roman"/>
          <w:lang w:val="en-AU"/>
        </w:rPr>
        <w:lastRenderedPageBreak/>
        <w:t xml:space="preserve">collection tool </w:t>
      </w:r>
      <w:r w:rsidR="00A04F12" w:rsidRPr="00AE76D8">
        <w:rPr>
          <w:rFonts w:ascii="Times New Roman" w:hAnsi="Times New Roman" w:cs="Times New Roman"/>
          <w:lang w:val="en-AU"/>
        </w:rPr>
        <w:t>to</w:t>
      </w:r>
      <w:r w:rsidR="00667218" w:rsidRPr="00AE76D8">
        <w:rPr>
          <w:rFonts w:ascii="Times New Roman" w:hAnsi="Times New Roman" w:cs="Times New Roman"/>
          <w:lang w:val="en-AU"/>
        </w:rPr>
        <w:t xml:space="preserve"> captur</w:t>
      </w:r>
      <w:r w:rsidR="00A04F12" w:rsidRPr="00AE76D8">
        <w:rPr>
          <w:rFonts w:ascii="Times New Roman" w:hAnsi="Times New Roman" w:cs="Times New Roman"/>
          <w:lang w:val="en-AU"/>
        </w:rPr>
        <w:t xml:space="preserve">e </w:t>
      </w:r>
      <w:r w:rsidR="005D1CA6" w:rsidRPr="00AE76D8">
        <w:rPr>
          <w:rFonts w:ascii="Times New Roman" w:hAnsi="Times New Roman" w:cs="Times New Roman"/>
          <w:lang w:val="en-AU"/>
        </w:rPr>
        <w:t>how</w:t>
      </w:r>
      <w:r w:rsidR="00667218" w:rsidRPr="00AE76D8">
        <w:rPr>
          <w:rFonts w:ascii="Times New Roman" w:hAnsi="Times New Roman" w:cs="Times New Roman"/>
          <w:lang w:val="en-AU"/>
        </w:rPr>
        <w:t xml:space="preserve"> opinions are shaped by peer interactions</w:t>
      </w:r>
      <w:r w:rsidR="00C3799A" w:rsidRPr="00AE76D8">
        <w:rPr>
          <w:rFonts w:ascii="Times New Roman" w:hAnsi="Times New Roman" w:cs="Times New Roman"/>
          <w:lang w:val="en-AU"/>
        </w:rPr>
        <w:t xml:space="preserve">. This choice enables </w:t>
      </w:r>
      <w:r w:rsidR="005D1CA6" w:rsidRPr="00AE76D8">
        <w:rPr>
          <w:rFonts w:ascii="Times New Roman" w:hAnsi="Times New Roman" w:cs="Times New Roman"/>
          <w:lang w:val="en-AU"/>
        </w:rPr>
        <w:t xml:space="preserve">us </w:t>
      </w:r>
      <w:r w:rsidR="00667218" w:rsidRPr="00AE76D8">
        <w:rPr>
          <w:rFonts w:ascii="Times New Roman" w:hAnsi="Times New Roman" w:cs="Times New Roman"/>
          <w:lang w:val="en-AU"/>
        </w:rPr>
        <w:t xml:space="preserve">to investigate </w:t>
      </w:r>
      <w:r w:rsidR="005D1CA6" w:rsidRPr="00AE76D8">
        <w:rPr>
          <w:rFonts w:ascii="Times New Roman" w:hAnsi="Times New Roman" w:cs="Times New Roman"/>
          <w:lang w:val="en-AU"/>
        </w:rPr>
        <w:t>how</w:t>
      </w:r>
      <w:r w:rsidR="00667218" w:rsidRPr="00AE76D8">
        <w:rPr>
          <w:rFonts w:ascii="Times New Roman" w:hAnsi="Times New Roman" w:cs="Times New Roman"/>
          <w:lang w:val="en-AU"/>
        </w:rPr>
        <w:t xml:space="preserve"> actors shap</w:t>
      </w:r>
      <w:r w:rsidR="005D1CA6" w:rsidRPr="00AE76D8">
        <w:rPr>
          <w:rFonts w:ascii="Times New Roman" w:hAnsi="Times New Roman" w:cs="Times New Roman"/>
          <w:lang w:val="en-AU"/>
        </w:rPr>
        <w:t>e</w:t>
      </w:r>
      <w:r w:rsidR="00667218" w:rsidRPr="00AE76D8">
        <w:rPr>
          <w:rFonts w:ascii="Times New Roman" w:hAnsi="Times New Roman" w:cs="Times New Roman"/>
          <w:lang w:val="en-AU"/>
        </w:rPr>
        <w:t xml:space="preserve"> their understanding of the new workspace through a collective sense-making process, in which conversations and exchanges of individual experiences and perceptions play an important role in </w:t>
      </w:r>
      <w:r w:rsidR="005D1CA6" w:rsidRPr="00AE76D8">
        <w:rPr>
          <w:rFonts w:ascii="Times New Roman" w:hAnsi="Times New Roman" w:cs="Times New Roman"/>
          <w:lang w:val="en-AU"/>
        </w:rPr>
        <w:t>constructing a</w:t>
      </w:r>
      <w:r w:rsidR="00667218" w:rsidRPr="00AE76D8">
        <w:rPr>
          <w:rFonts w:ascii="Times New Roman" w:hAnsi="Times New Roman" w:cs="Times New Roman"/>
          <w:lang w:val="en-AU"/>
        </w:rPr>
        <w:t xml:space="preserve"> social reality. The focus groups have been conducted </w:t>
      </w:r>
      <w:r w:rsidR="00C3799A" w:rsidRPr="00AE76D8">
        <w:rPr>
          <w:rFonts w:ascii="Times New Roman" w:hAnsi="Times New Roman" w:cs="Times New Roman"/>
          <w:lang w:val="en-AU"/>
        </w:rPr>
        <w:t xml:space="preserve">in </w:t>
      </w:r>
      <w:r w:rsidR="005D1CA6" w:rsidRPr="00AE76D8">
        <w:rPr>
          <w:rFonts w:ascii="Times New Roman" w:hAnsi="Times New Roman" w:cs="Times New Roman"/>
          <w:lang w:val="en-AU"/>
        </w:rPr>
        <w:t xml:space="preserve">such </w:t>
      </w:r>
      <w:r w:rsidR="00C3799A" w:rsidRPr="00AE76D8">
        <w:rPr>
          <w:rFonts w:ascii="Times New Roman" w:hAnsi="Times New Roman" w:cs="Times New Roman"/>
          <w:lang w:val="en-AU"/>
        </w:rPr>
        <w:t xml:space="preserve">a way </w:t>
      </w:r>
      <w:r w:rsidR="005D1CA6" w:rsidRPr="00AE76D8">
        <w:rPr>
          <w:rFonts w:ascii="Times New Roman" w:hAnsi="Times New Roman" w:cs="Times New Roman"/>
          <w:lang w:val="en-AU"/>
        </w:rPr>
        <w:t xml:space="preserve">as </w:t>
      </w:r>
      <w:r w:rsidR="00C3799A" w:rsidRPr="00AE76D8">
        <w:rPr>
          <w:rFonts w:ascii="Times New Roman" w:hAnsi="Times New Roman" w:cs="Times New Roman"/>
          <w:lang w:val="en-AU"/>
        </w:rPr>
        <w:t xml:space="preserve">to </w:t>
      </w:r>
      <w:r w:rsidR="00667218" w:rsidRPr="00AE76D8">
        <w:rPr>
          <w:rFonts w:ascii="Times New Roman" w:hAnsi="Times New Roman" w:cs="Times New Roman"/>
          <w:lang w:val="en-AU"/>
        </w:rPr>
        <w:t xml:space="preserve">stimulate ‘natural conversations’ among colleagues </w:t>
      </w:r>
      <w:r w:rsidR="005D1CA6" w:rsidRPr="00AE76D8">
        <w:rPr>
          <w:rFonts w:ascii="Times New Roman" w:hAnsi="Times New Roman" w:cs="Times New Roman"/>
          <w:lang w:val="en-AU"/>
        </w:rPr>
        <w:t>who</w:t>
      </w:r>
      <w:r w:rsidR="00667218" w:rsidRPr="00AE76D8">
        <w:rPr>
          <w:rFonts w:ascii="Times New Roman" w:hAnsi="Times New Roman" w:cs="Times New Roman"/>
          <w:lang w:val="en-AU"/>
        </w:rPr>
        <w:t xml:space="preserve"> share their perception</w:t>
      </w:r>
      <w:r w:rsidR="005D1CA6" w:rsidRPr="00AE76D8">
        <w:rPr>
          <w:rFonts w:ascii="Times New Roman" w:hAnsi="Times New Roman" w:cs="Times New Roman"/>
          <w:lang w:val="en-AU"/>
        </w:rPr>
        <w:t>s</w:t>
      </w:r>
      <w:r w:rsidR="00667218" w:rsidRPr="00AE76D8">
        <w:rPr>
          <w:rFonts w:ascii="Times New Roman" w:hAnsi="Times New Roman" w:cs="Times New Roman"/>
          <w:lang w:val="en-AU"/>
        </w:rPr>
        <w:t xml:space="preserve"> on </w:t>
      </w:r>
      <w:r w:rsidR="000808C8" w:rsidRPr="00AE76D8">
        <w:rPr>
          <w:rFonts w:ascii="Times New Roman" w:hAnsi="Times New Roman" w:cs="Times New Roman"/>
          <w:lang w:val="en-AU"/>
        </w:rPr>
        <w:t xml:space="preserve">a collective experience. The researchers (known </w:t>
      </w:r>
      <w:r w:rsidR="00083232" w:rsidRPr="00AE76D8">
        <w:rPr>
          <w:rFonts w:ascii="Times New Roman" w:hAnsi="Times New Roman" w:cs="Times New Roman"/>
          <w:lang w:val="en-AU"/>
        </w:rPr>
        <w:t>to</w:t>
      </w:r>
      <w:r w:rsidR="000808C8" w:rsidRPr="00AE76D8">
        <w:rPr>
          <w:rFonts w:ascii="Times New Roman" w:hAnsi="Times New Roman" w:cs="Times New Roman"/>
          <w:lang w:val="en-AU"/>
        </w:rPr>
        <w:t xml:space="preserve"> the informants as colleagues and familiar faces)</w:t>
      </w:r>
      <w:r w:rsidR="00667218" w:rsidRPr="00AE76D8">
        <w:rPr>
          <w:rFonts w:ascii="Times New Roman" w:hAnsi="Times New Roman" w:cs="Times New Roman"/>
          <w:lang w:val="en-AU"/>
        </w:rPr>
        <w:t xml:space="preserve"> started the conversation with an open question </w:t>
      </w:r>
      <w:r w:rsidR="00083232" w:rsidRPr="00AE76D8">
        <w:rPr>
          <w:rFonts w:ascii="Times New Roman" w:hAnsi="Times New Roman" w:cs="Times New Roman"/>
          <w:lang w:val="en-AU"/>
        </w:rPr>
        <w:t>about</w:t>
      </w:r>
      <w:r w:rsidR="00667218" w:rsidRPr="00AE76D8">
        <w:rPr>
          <w:rFonts w:ascii="Times New Roman" w:hAnsi="Times New Roman" w:cs="Times New Roman"/>
          <w:lang w:val="en-AU"/>
        </w:rPr>
        <w:t xml:space="preserve"> the perception of the building, </w:t>
      </w:r>
      <w:r w:rsidR="000808C8" w:rsidRPr="00AE76D8">
        <w:rPr>
          <w:rFonts w:ascii="Times New Roman" w:hAnsi="Times New Roman" w:cs="Times New Roman"/>
          <w:lang w:val="en-AU"/>
        </w:rPr>
        <w:t xml:space="preserve">and then </w:t>
      </w:r>
      <w:r w:rsidR="00667218" w:rsidRPr="00AE76D8">
        <w:rPr>
          <w:rFonts w:ascii="Times New Roman" w:hAnsi="Times New Roman" w:cs="Times New Roman"/>
          <w:lang w:val="en-AU"/>
        </w:rPr>
        <w:t xml:space="preserve">participated in the flow of the ensuing conversation </w:t>
      </w:r>
      <w:r w:rsidR="000808C8" w:rsidRPr="00AE76D8">
        <w:rPr>
          <w:rFonts w:ascii="Times New Roman" w:hAnsi="Times New Roman" w:cs="Times New Roman"/>
          <w:lang w:val="en-AU"/>
        </w:rPr>
        <w:t xml:space="preserve">by </w:t>
      </w:r>
      <w:r w:rsidR="00667218" w:rsidRPr="00AE76D8">
        <w:rPr>
          <w:rFonts w:ascii="Times New Roman" w:hAnsi="Times New Roman" w:cs="Times New Roman"/>
          <w:lang w:val="en-AU"/>
        </w:rPr>
        <w:t xml:space="preserve">asking clarifications or stimulating further reflection on emergent themes rather than asking a series of preordained questions.  </w:t>
      </w:r>
    </w:p>
    <w:p w14:paraId="3311DD2E" w14:textId="77777777" w:rsidR="00E52B8F" w:rsidRPr="00AE76D8" w:rsidRDefault="00667218"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An interesting cons</w:t>
      </w:r>
      <w:r w:rsidR="000808C8" w:rsidRPr="00AE76D8">
        <w:rPr>
          <w:rFonts w:ascii="Times New Roman" w:hAnsi="Times New Roman" w:cs="Times New Roman"/>
          <w:lang w:val="en-AU"/>
        </w:rPr>
        <w:t>equence of this technique is that in</w:t>
      </w:r>
      <w:r w:rsidRPr="00AE76D8">
        <w:rPr>
          <w:rFonts w:ascii="Times New Roman" w:hAnsi="Times New Roman" w:cs="Times New Roman"/>
          <w:lang w:val="en-AU"/>
        </w:rPr>
        <w:t xml:space="preserve"> </w:t>
      </w:r>
      <w:r w:rsidR="000808C8" w:rsidRPr="00AE76D8">
        <w:rPr>
          <w:rFonts w:ascii="Times New Roman" w:hAnsi="Times New Roman" w:cs="Times New Roman"/>
          <w:lang w:val="en-AU"/>
        </w:rPr>
        <w:t xml:space="preserve">the </w:t>
      </w:r>
      <w:r w:rsidR="0014377C" w:rsidRPr="00AE76D8">
        <w:rPr>
          <w:rFonts w:ascii="Times New Roman" w:hAnsi="Times New Roman" w:cs="Times New Roman"/>
          <w:lang w:val="en-AU"/>
        </w:rPr>
        <w:t>two</w:t>
      </w:r>
      <w:r w:rsidR="00674825" w:rsidRPr="00AE76D8">
        <w:rPr>
          <w:rFonts w:ascii="Times New Roman" w:hAnsi="Times New Roman" w:cs="Times New Roman"/>
          <w:lang w:val="en-AU"/>
        </w:rPr>
        <w:t xml:space="preserve"> </w:t>
      </w:r>
      <w:r w:rsidR="000808C8" w:rsidRPr="00AE76D8">
        <w:rPr>
          <w:rFonts w:ascii="Times New Roman" w:hAnsi="Times New Roman" w:cs="Times New Roman"/>
          <w:lang w:val="en-AU"/>
        </w:rPr>
        <w:t xml:space="preserve">focus groups two </w:t>
      </w:r>
      <w:r w:rsidR="00E52B8F" w:rsidRPr="00AE76D8">
        <w:rPr>
          <w:rFonts w:ascii="Times New Roman" w:hAnsi="Times New Roman" w:cs="Times New Roman"/>
          <w:lang w:val="en-AU"/>
        </w:rPr>
        <w:t>very different</w:t>
      </w:r>
      <w:r w:rsidRPr="00AE76D8">
        <w:rPr>
          <w:rFonts w:ascii="Times New Roman" w:hAnsi="Times New Roman" w:cs="Times New Roman"/>
          <w:lang w:val="en-AU"/>
        </w:rPr>
        <w:t xml:space="preserve"> </w:t>
      </w:r>
      <w:r w:rsidR="000808C8" w:rsidRPr="00AE76D8">
        <w:rPr>
          <w:rFonts w:ascii="Times New Roman" w:hAnsi="Times New Roman" w:cs="Times New Roman"/>
          <w:lang w:val="en-AU"/>
        </w:rPr>
        <w:t xml:space="preserve">dominant </w:t>
      </w:r>
      <w:r w:rsidR="00E52B8F" w:rsidRPr="00AE76D8">
        <w:rPr>
          <w:rFonts w:ascii="Times New Roman" w:hAnsi="Times New Roman" w:cs="Times New Roman"/>
          <w:lang w:val="en-AU"/>
        </w:rPr>
        <w:t>‘mood</w:t>
      </w:r>
      <w:r w:rsidR="000808C8" w:rsidRPr="00AE76D8">
        <w:rPr>
          <w:rFonts w:ascii="Times New Roman" w:hAnsi="Times New Roman" w:cs="Times New Roman"/>
          <w:lang w:val="en-AU"/>
        </w:rPr>
        <w:t>s</w:t>
      </w:r>
      <w:r w:rsidR="00E52B8F" w:rsidRPr="00AE76D8">
        <w:rPr>
          <w:rFonts w:ascii="Times New Roman" w:hAnsi="Times New Roman" w:cs="Times New Roman"/>
          <w:lang w:val="en-AU"/>
        </w:rPr>
        <w:t xml:space="preserve">’ </w:t>
      </w:r>
      <w:r w:rsidR="000808C8" w:rsidRPr="00AE76D8">
        <w:rPr>
          <w:rFonts w:ascii="Times New Roman" w:hAnsi="Times New Roman" w:cs="Times New Roman"/>
          <w:lang w:val="en-AU"/>
        </w:rPr>
        <w:t xml:space="preserve">emerged. </w:t>
      </w:r>
      <w:r w:rsidR="00674825" w:rsidRPr="00AE76D8">
        <w:rPr>
          <w:rFonts w:ascii="Times New Roman" w:hAnsi="Times New Roman" w:cs="Times New Roman"/>
          <w:lang w:val="en-AU"/>
        </w:rPr>
        <w:t>T</w:t>
      </w:r>
      <w:r w:rsidR="00E52B8F" w:rsidRPr="00AE76D8">
        <w:rPr>
          <w:rFonts w:ascii="Times New Roman" w:hAnsi="Times New Roman" w:cs="Times New Roman"/>
          <w:lang w:val="en-AU"/>
        </w:rPr>
        <w:t xml:space="preserve">he first discussion assumed a more critical and sceptical tone, </w:t>
      </w:r>
      <w:r w:rsidR="00083232" w:rsidRPr="00AE76D8">
        <w:rPr>
          <w:rFonts w:ascii="Times New Roman" w:hAnsi="Times New Roman" w:cs="Times New Roman"/>
          <w:lang w:val="en-AU"/>
        </w:rPr>
        <w:t xml:space="preserve">as participants </w:t>
      </w:r>
      <w:r w:rsidR="00E52B8F" w:rsidRPr="00AE76D8">
        <w:rPr>
          <w:rFonts w:ascii="Times New Roman" w:hAnsi="Times New Roman" w:cs="Times New Roman"/>
          <w:lang w:val="en-AU"/>
        </w:rPr>
        <w:t>highlight</w:t>
      </w:r>
      <w:r w:rsidR="00083232" w:rsidRPr="00AE76D8">
        <w:rPr>
          <w:rFonts w:ascii="Times New Roman" w:hAnsi="Times New Roman" w:cs="Times New Roman"/>
          <w:lang w:val="en-AU"/>
        </w:rPr>
        <w:t>ed</w:t>
      </w:r>
      <w:r w:rsidR="00E52B8F" w:rsidRPr="00AE76D8">
        <w:rPr>
          <w:rFonts w:ascii="Times New Roman" w:hAnsi="Times New Roman" w:cs="Times New Roman"/>
          <w:lang w:val="en-AU"/>
        </w:rPr>
        <w:t xml:space="preserve"> structural or organizational limitations that </w:t>
      </w:r>
      <w:r w:rsidR="00083232" w:rsidRPr="00AE76D8">
        <w:rPr>
          <w:rFonts w:ascii="Times New Roman" w:hAnsi="Times New Roman" w:cs="Times New Roman"/>
          <w:lang w:val="en-AU"/>
        </w:rPr>
        <w:t xml:space="preserve">seemed to </w:t>
      </w:r>
      <w:r w:rsidR="00E52B8F" w:rsidRPr="00AE76D8">
        <w:rPr>
          <w:rFonts w:ascii="Times New Roman" w:hAnsi="Times New Roman" w:cs="Times New Roman"/>
          <w:lang w:val="en-AU"/>
        </w:rPr>
        <w:t xml:space="preserve">hinder the </w:t>
      </w:r>
      <w:r w:rsidR="00083232" w:rsidRPr="00AE76D8">
        <w:rPr>
          <w:rFonts w:ascii="Times New Roman" w:hAnsi="Times New Roman" w:cs="Times New Roman"/>
          <w:lang w:val="en-AU"/>
        </w:rPr>
        <w:t>ability</w:t>
      </w:r>
      <w:r w:rsidR="00E52B8F" w:rsidRPr="00AE76D8">
        <w:rPr>
          <w:rFonts w:ascii="Times New Roman" w:hAnsi="Times New Roman" w:cs="Times New Roman"/>
          <w:lang w:val="en-AU"/>
        </w:rPr>
        <w:t xml:space="preserve"> of the building to deliver </w:t>
      </w:r>
      <w:r w:rsidR="00083232" w:rsidRPr="00AE76D8">
        <w:rPr>
          <w:rFonts w:ascii="Times New Roman" w:hAnsi="Times New Roman" w:cs="Times New Roman"/>
          <w:lang w:val="en-AU"/>
        </w:rPr>
        <w:t xml:space="preserve">on </w:t>
      </w:r>
      <w:r w:rsidR="00E52B8F" w:rsidRPr="00AE76D8">
        <w:rPr>
          <w:rFonts w:ascii="Times New Roman" w:hAnsi="Times New Roman" w:cs="Times New Roman"/>
          <w:lang w:val="en-AU"/>
        </w:rPr>
        <w:t>its promises in terms of internal integrati</w:t>
      </w:r>
      <w:r w:rsidR="000808C8" w:rsidRPr="00AE76D8">
        <w:rPr>
          <w:rFonts w:ascii="Times New Roman" w:hAnsi="Times New Roman" w:cs="Times New Roman"/>
          <w:lang w:val="en-AU"/>
        </w:rPr>
        <w:t xml:space="preserve">on. </w:t>
      </w:r>
      <w:r w:rsidR="00083232" w:rsidRPr="00AE76D8">
        <w:rPr>
          <w:rFonts w:ascii="Times New Roman" w:hAnsi="Times New Roman" w:cs="Times New Roman"/>
          <w:lang w:val="en-AU"/>
        </w:rPr>
        <w:t>In contrast</w:t>
      </w:r>
      <w:r w:rsidR="00E52B8F" w:rsidRPr="00AE76D8">
        <w:rPr>
          <w:rFonts w:ascii="Times New Roman" w:hAnsi="Times New Roman" w:cs="Times New Roman"/>
          <w:lang w:val="en-AU"/>
        </w:rPr>
        <w:t xml:space="preserve"> </w:t>
      </w:r>
      <w:r w:rsidR="00083232" w:rsidRPr="00AE76D8">
        <w:rPr>
          <w:rFonts w:ascii="Times New Roman" w:hAnsi="Times New Roman" w:cs="Times New Roman"/>
          <w:lang w:val="en-AU"/>
        </w:rPr>
        <w:t>discussants</w:t>
      </w:r>
      <w:r w:rsidR="00E52B8F" w:rsidRPr="00AE76D8">
        <w:rPr>
          <w:rFonts w:ascii="Times New Roman" w:hAnsi="Times New Roman" w:cs="Times New Roman"/>
          <w:lang w:val="en-AU"/>
        </w:rPr>
        <w:t xml:space="preserve"> in the second </w:t>
      </w:r>
      <w:r w:rsidR="00083232" w:rsidRPr="00AE76D8">
        <w:rPr>
          <w:rFonts w:ascii="Times New Roman" w:hAnsi="Times New Roman" w:cs="Times New Roman"/>
          <w:lang w:val="en-AU"/>
        </w:rPr>
        <w:t>group were</w:t>
      </w:r>
      <w:r w:rsidR="00E52B8F" w:rsidRPr="00AE76D8">
        <w:rPr>
          <w:rFonts w:ascii="Times New Roman" w:hAnsi="Times New Roman" w:cs="Times New Roman"/>
          <w:lang w:val="en-AU"/>
        </w:rPr>
        <w:t xml:space="preserve"> more optimistic </w:t>
      </w:r>
      <w:r w:rsidR="00083232" w:rsidRPr="00AE76D8">
        <w:rPr>
          <w:rFonts w:ascii="Times New Roman" w:hAnsi="Times New Roman" w:cs="Times New Roman"/>
          <w:lang w:val="en-AU"/>
        </w:rPr>
        <w:t>about</w:t>
      </w:r>
      <w:r w:rsidR="00E52B8F" w:rsidRPr="00AE76D8">
        <w:rPr>
          <w:rFonts w:ascii="Times New Roman" w:hAnsi="Times New Roman" w:cs="Times New Roman"/>
          <w:lang w:val="en-AU"/>
        </w:rPr>
        <w:t xml:space="preserve"> the opportunities offered by the building, focusing on how the intrinsic aesthetic qualities of the new space are opening or</w:t>
      </w:r>
      <w:r w:rsidR="000808C8" w:rsidRPr="00AE76D8">
        <w:rPr>
          <w:rFonts w:ascii="Times New Roman" w:hAnsi="Times New Roman" w:cs="Times New Roman"/>
          <w:lang w:val="en-AU"/>
        </w:rPr>
        <w:t xml:space="preserve"> stimulating new possibilities. Positive and critical</w:t>
      </w:r>
      <w:r w:rsidR="00E52B8F" w:rsidRPr="00AE76D8">
        <w:rPr>
          <w:rFonts w:ascii="Times New Roman" w:hAnsi="Times New Roman" w:cs="Times New Roman"/>
          <w:lang w:val="en-AU"/>
        </w:rPr>
        <w:t xml:space="preserve"> voices were present in both groups</w:t>
      </w:r>
      <w:r w:rsidR="00083232" w:rsidRPr="00AE76D8">
        <w:rPr>
          <w:rFonts w:ascii="Times New Roman" w:hAnsi="Times New Roman" w:cs="Times New Roman"/>
          <w:lang w:val="en-AU"/>
        </w:rPr>
        <w:t>,</w:t>
      </w:r>
      <w:r w:rsidR="00E52B8F" w:rsidRPr="00AE76D8">
        <w:rPr>
          <w:rFonts w:ascii="Times New Roman" w:hAnsi="Times New Roman" w:cs="Times New Roman"/>
          <w:lang w:val="en-AU"/>
        </w:rPr>
        <w:t xml:space="preserve"> but the interaction generated two different micro-discourses</w:t>
      </w:r>
      <w:r w:rsidR="00083232" w:rsidRPr="00AE76D8">
        <w:rPr>
          <w:rFonts w:ascii="Times New Roman" w:hAnsi="Times New Roman" w:cs="Times New Roman"/>
          <w:lang w:val="en-AU"/>
        </w:rPr>
        <w:t>:</w:t>
      </w:r>
      <w:r w:rsidR="00E52B8F" w:rsidRPr="00AE76D8">
        <w:rPr>
          <w:rFonts w:ascii="Times New Roman" w:hAnsi="Times New Roman" w:cs="Times New Roman"/>
          <w:lang w:val="en-AU"/>
        </w:rPr>
        <w:t xml:space="preserve"> one stressing the constraining and the other the liberating characteristics of the new space.</w:t>
      </w:r>
    </w:p>
    <w:p w14:paraId="4F5EF976" w14:textId="77777777" w:rsidR="00674825" w:rsidRPr="009902DD" w:rsidRDefault="009F438F" w:rsidP="00067E09">
      <w:pPr>
        <w:pStyle w:val="NoSpacing"/>
        <w:spacing w:before="100" w:beforeAutospacing="1" w:after="100" w:afterAutospacing="1" w:line="360" w:lineRule="auto"/>
        <w:jc w:val="both"/>
        <w:rPr>
          <w:rFonts w:ascii="Times New Roman" w:hAnsi="Times New Roman" w:cs="Times New Roman"/>
          <w:i/>
          <w:sz w:val="24"/>
          <w:lang w:val="en-AU"/>
        </w:rPr>
      </w:pPr>
      <w:r w:rsidRPr="009F438F">
        <w:rPr>
          <w:rFonts w:ascii="Times New Roman" w:hAnsi="Times New Roman" w:cs="Times New Roman"/>
          <w:i/>
          <w:sz w:val="24"/>
          <w:lang w:val="en-AU"/>
        </w:rPr>
        <w:t>Critical views</w:t>
      </w:r>
    </w:p>
    <w:p w14:paraId="09951636" w14:textId="77777777" w:rsidR="00F65BA8" w:rsidRPr="00AE76D8" w:rsidRDefault="008A27B4"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A central theme of the first</w:t>
      </w:r>
      <w:r w:rsidR="0014377C" w:rsidRPr="00AE76D8">
        <w:rPr>
          <w:rFonts w:ascii="Times New Roman" w:hAnsi="Times New Roman" w:cs="Times New Roman"/>
          <w:lang w:val="en-AU"/>
        </w:rPr>
        <w:t>,</w:t>
      </w:r>
      <w:r w:rsidRPr="00AE76D8">
        <w:rPr>
          <w:rFonts w:ascii="Times New Roman" w:hAnsi="Times New Roman" w:cs="Times New Roman"/>
          <w:lang w:val="en-AU"/>
        </w:rPr>
        <w:t xml:space="preserve"> </w:t>
      </w:r>
      <w:r w:rsidR="00674825" w:rsidRPr="00AE76D8">
        <w:rPr>
          <w:rFonts w:ascii="Times New Roman" w:hAnsi="Times New Roman" w:cs="Times New Roman"/>
          <w:lang w:val="en-AU"/>
        </w:rPr>
        <w:t>dominantly critical</w:t>
      </w:r>
      <w:r w:rsidR="0014377C" w:rsidRPr="00AE76D8">
        <w:rPr>
          <w:rFonts w:ascii="Times New Roman" w:hAnsi="Times New Roman" w:cs="Times New Roman"/>
          <w:lang w:val="en-AU"/>
        </w:rPr>
        <w:t>,</w:t>
      </w:r>
      <w:r w:rsidR="00674825" w:rsidRPr="00AE76D8">
        <w:rPr>
          <w:rFonts w:ascii="Times New Roman" w:hAnsi="Times New Roman" w:cs="Times New Roman"/>
          <w:lang w:val="en-AU"/>
        </w:rPr>
        <w:t xml:space="preserve"> </w:t>
      </w:r>
      <w:r w:rsidRPr="00AE76D8">
        <w:rPr>
          <w:rFonts w:ascii="Times New Roman" w:hAnsi="Times New Roman" w:cs="Times New Roman"/>
          <w:lang w:val="en-AU"/>
        </w:rPr>
        <w:t>micro-discourse</w:t>
      </w:r>
      <w:r w:rsidR="00674825" w:rsidRPr="00AE76D8">
        <w:rPr>
          <w:rFonts w:ascii="Times New Roman" w:hAnsi="Times New Roman" w:cs="Times New Roman"/>
          <w:lang w:val="en-AU"/>
        </w:rPr>
        <w:t>s</w:t>
      </w:r>
      <w:r w:rsidRPr="00AE76D8">
        <w:rPr>
          <w:rFonts w:ascii="Times New Roman" w:hAnsi="Times New Roman" w:cs="Times New Roman"/>
          <w:lang w:val="en-AU"/>
        </w:rPr>
        <w:t xml:space="preserve"> </w:t>
      </w:r>
      <w:r w:rsidR="00674825" w:rsidRPr="00AE76D8">
        <w:rPr>
          <w:rFonts w:ascii="Times New Roman" w:hAnsi="Times New Roman" w:cs="Times New Roman"/>
          <w:lang w:val="en-AU"/>
        </w:rPr>
        <w:t xml:space="preserve">was </w:t>
      </w:r>
      <w:r w:rsidRPr="00AE76D8">
        <w:rPr>
          <w:rFonts w:ascii="Times New Roman" w:hAnsi="Times New Roman" w:cs="Times New Roman"/>
          <w:lang w:val="en-AU"/>
        </w:rPr>
        <w:t xml:space="preserve">the disconnect between the image of flow and openness presented by the rhetorical promises of the building </w:t>
      </w:r>
      <w:r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&lt;EndNote&gt;&lt;Cite&gt;&lt;Author&gt;Lancione&lt;/Author&gt;&lt;Year&gt;2014&lt;/Year&gt;&lt;RecNum&gt;442&lt;/RecNum&gt;&lt;DisplayText&gt;(Lancione and Clegg, 2014; Lancione and Clegg, 2013)&lt;/DisplayText&gt;&lt;record&gt;&lt;rec-number&gt;442&lt;/rec-number&gt;&lt;foreign-keys&gt;&lt;key app="EN" db-id="ews2z9fti5pws4ezv5pp9arfsx2zs2xtfafs" timestamp="0"&gt;442&lt;/key&gt;&lt;/foreign-keys&gt;&lt;ref-type name="Journal Article"&gt;17&lt;/ref-type&gt;&lt;contributors&gt;&lt;authors&gt;&lt;author&gt;Lancione, Michele&lt;/author&gt;&lt;author&gt;Clegg, Stewart R.&lt;/author&gt;&lt;/authors&gt;&lt;/contributors&gt;&lt;titles&gt;&lt;title&gt;The lightness of management learning&lt;/title&gt;&lt;secondary-title&gt;Management Learning&lt;/secondary-title&gt;&lt;short-title&gt;The lightness of management learning&lt;/short-title&gt;&lt;/titles&gt;&lt;dates&gt;&lt;year&gt;2014&lt;/year&gt;&lt;pub-dates&gt;&lt;date&gt;March 24, 2014&lt;/date&gt;&lt;/pub-dates&gt;&lt;/dates&gt;&lt;urls&gt;&lt;related-urls&gt;&lt;url&gt;http://mlq.sagepub.com/cgi/content/abstract/1350507614526533v1&lt;/url&gt;&lt;/related-urls&gt;&lt;/urls&gt;&lt;electronic-resource-num&gt;10.1177/1350507614526533&lt;/electronic-resource-num&gt;&lt;/record&gt;&lt;/Cite&gt;&lt;Cite&gt;&lt;Author&gt;Lancione&lt;/Author&gt;&lt;Year&gt;2013&lt;/Year&gt;&lt;RecNum&gt;443&lt;/RecNum&gt;&lt;record&gt;&lt;rec-number&gt;443&lt;/rec-number&gt;&lt;foreign-keys&gt;&lt;key app="EN" db-id="ews2z9fti5pws4ezv5pp9arfsx2zs2xtfafs" timestamp="0"&gt;443&lt;/key&gt;&lt;/foreign-keys&gt;&lt;ref-type name="Journal Article"&gt;17&lt;/ref-type&gt;&lt;contributors&gt;&lt;authors&gt;&lt;author&gt;Lancione, Michele&lt;/author&gt;&lt;author&gt;Clegg, Stewart R.&lt;/author&gt;&lt;/authors&gt;&lt;/contributors&gt;&lt;titles&gt;&lt;title&gt;The chronotopes of change: actor-networks in a changing business school&lt;/title&gt;&lt;secondary-title&gt;Journal of change management&lt;/secondary-title&gt;&lt;short-title&gt;The chronotopes of change: actor-networks in a changing business school&lt;/short-title&gt;&lt;/titles&gt;&lt;pages&gt;117-142&lt;/pages&gt;&lt;volume&gt;13&lt;/volume&gt;&lt;dates&gt;&lt;year&gt;2013&lt;/year&gt;&lt;/dates&gt;&lt;isbn&gt;1469-7017&lt;/isbn&gt;&lt;urls&gt;&lt;related-urls&gt;&lt;url&gt;http://usyd.summon.serialssolutions.com/2.0.0/link/0/eLvHCXMwVV3LDcIwDLUQE1SCMwtEiuskpmfUigG6gB07R_Y_4iIOsMPT-0lPD-Cm1D-TT2mjhwB6uN4sS5tt4KAi9Fdj_7D5NsHJXxfYt3V_PNP3DCA5IyaTzKMW4zAMrE53tTpKCwT6ocHK7I30-GitUrxHbMikwtUQddFZ8QrnyNP-BiQ-JX0&lt;/url&gt;&lt;/related-urls&gt;&lt;/urls&gt;&lt;/record&gt;&lt;/Cite&gt;&lt;/EndNote&gt;</w:instrText>
      </w:r>
      <w:r w:rsidRPr="00AE76D8">
        <w:rPr>
          <w:rFonts w:ascii="Times New Roman" w:hAnsi="Times New Roman" w:cs="Times New Roman"/>
          <w:lang w:val="en-AU"/>
        </w:rPr>
        <w:fldChar w:fldCharType="separate"/>
      </w:r>
      <w:r w:rsidR="0095040F" w:rsidRPr="00AE76D8">
        <w:rPr>
          <w:rFonts w:ascii="Times New Roman" w:hAnsi="Times New Roman" w:cs="Times New Roman"/>
          <w:noProof/>
          <w:lang w:val="en-AU"/>
        </w:rPr>
        <w:t>(</w:t>
      </w:r>
      <w:hyperlink w:anchor="_ENREF_47" w:tooltip="Lancione, 2014 #442" w:history="1">
        <w:r w:rsidR="009902DD" w:rsidRPr="00AE76D8">
          <w:rPr>
            <w:rFonts w:ascii="Times New Roman" w:hAnsi="Times New Roman" w:cs="Times New Roman"/>
            <w:noProof/>
            <w:lang w:val="en-AU"/>
          </w:rPr>
          <w:t>Lancione and Clegg, 2014</w:t>
        </w:r>
      </w:hyperlink>
      <w:r w:rsidR="0095040F" w:rsidRPr="00AE76D8">
        <w:rPr>
          <w:rFonts w:ascii="Times New Roman" w:hAnsi="Times New Roman" w:cs="Times New Roman"/>
          <w:noProof/>
          <w:lang w:val="en-AU"/>
        </w:rPr>
        <w:t xml:space="preserve">; </w:t>
      </w:r>
      <w:hyperlink w:anchor="_ENREF_46" w:tooltip="Lancione, 2013 #443" w:history="1">
        <w:r w:rsidR="009902DD" w:rsidRPr="00AE76D8">
          <w:rPr>
            <w:rFonts w:ascii="Times New Roman" w:hAnsi="Times New Roman" w:cs="Times New Roman"/>
            <w:noProof/>
            <w:lang w:val="en-AU"/>
          </w:rPr>
          <w:t xml:space="preserve">Lancione </w:t>
        </w:r>
        <w:r w:rsidR="009902DD" w:rsidRPr="00AE76D8">
          <w:rPr>
            <w:rFonts w:ascii="Times New Roman" w:hAnsi="Times New Roman" w:cs="Times New Roman"/>
            <w:noProof/>
            <w:lang w:val="en-AU"/>
          </w:rPr>
          <w:t>a</w:t>
        </w:r>
        <w:r w:rsidR="009902DD" w:rsidRPr="00AE76D8">
          <w:rPr>
            <w:rFonts w:ascii="Times New Roman" w:hAnsi="Times New Roman" w:cs="Times New Roman"/>
            <w:noProof/>
            <w:lang w:val="en-AU"/>
          </w:rPr>
          <w:t>nd Clegg, 2013</w:t>
        </w:r>
      </w:hyperlink>
      <w:r w:rsidR="0095040F" w:rsidRPr="00AE76D8">
        <w:rPr>
          <w:rFonts w:ascii="Times New Roman" w:hAnsi="Times New Roman" w:cs="Times New Roman"/>
          <w:noProof/>
          <w:lang w:val="en-AU"/>
        </w:rPr>
        <w:t>)</w:t>
      </w:r>
      <w:r w:rsidRPr="00AE76D8">
        <w:rPr>
          <w:rFonts w:ascii="Times New Roman" w:hAnsi="Times New Roman" w:cs="Times New Roman"/>
          <w:lang w:val="en-AU"/>
        </w:rPr>
        <w:fldChar w:fldCharType="end"/>
      </w:r>
      <w:r w:rsidRPr="00AE76D8">
        <w:rPr>
          <w:rFonts w:ascii="Times New Roman" w:hAnsi="Times New Roman" w:cs="Times New Roman"/>
          <w:lang w:val="en-AU"/>
        </w:rPr>
        <w:t xml:space="preserve"> </w:t>
      </w:r>
      <w:r w:rsidR="00CA607C" w:rsidRPr="00AE76D8">
        <w:rPr>
          <w:rFonts w:ascii="Times New Roman" w:hAnsi="Times New Roman" w:cs="Times New Roman"/>
          <w:lang w:val="en-AU"/>
        </w:rPr>
        <w:t>as well as</w:t>
      </w:r>
      <w:r w:rsidRPr="00AE76D8">
        <w:rPr>
          <w:rFonts w:ascii="Times New Roman" w:hAnsi="Times New Roman" w:cs="Times New Roman"/>
          <w:lang w:val="en-AU"/>
        </w:rPr>
        <w:t xml:space="preserve"> the daring curves of its architecture, and a reality that is perceived as more rigid and stifling. </w:t>
      </w:r>
      <w:r w:rsidR="00F65BA8" w:rsidRPr="00AE76D8">
        <w:rPr>
          <w:rFonts w:ascii="Times New Roman" w:hAnsi="Times New Roman" w:cs="Times New Roman"/>
          <w:lang w:val="en-AU"/>
        </w:rPr>
        <w:t>In the word</w:t>
      </w:r>
      <w:r w:rsidR="00CA607C" w:rsidRPr="00AE76D8">
        <w:rPr>
          <w:rFonts w:ascii="Times New Roman" w:hAnsi="Times New Roman" w:cs="Times New Roman"/>
          <w:lang w:val="en-AU"/>
        </w:rPr>
        <w:t>s</w:t>
      </w:r>
      <w:r w:rsidR="00F65BA8" w:rsidRPr="00AE76D8">
        <w:rPr>
          <w:rFonts w:ascii="Times New Roman" w:hAnsi="Times New Roman" w:cs="Times New Roman"/>
          <w:lang w:val="en-AU"/>
        </w:rPr>
        <w:t xml:space="preserve"> of one participant</w:t>
      </w:r>
      <w:r w:rsidR="00CA607C" w:rsidRPr="00AE76D8">
        <w:rPr>
          <w:rFonts w:ascii="Times New Roman" w:hAnsi="Times New Roman" w:cs="Times New Roman"/>
          <w:lang w:val="en-AU"/>
        </w:rPr>
        <w:t xml:space="preserve">, </w:t>
      </w:r>
      <w:r w:rsidR="00F65BA8" w:rsidRPr="00AE76D8">
        <w:rPr>
          <w:rFonts w:ascii="Times New Roman" w:hAnsi="Times New Roman" w:cs="Times New Roman"/>
          <w:lang w:val="en-AU"/>
        </w:rPr>
        <w:t>a senior academic</w:t>
      </w:r>
      <w:r w:rsidR="00CA607C" w:rsidRPr="00AE76D8">
        <w:rPr>
          <w:rFonts w:ascii="Times New Roman" w:hAnsi="Times New Roman" w:cs="Times New Roman"/>
          <w:lang w:val="en-AU"/>
        </w:rPr>
        <w:t>,</w:t>
      </w:r>
      <w:r w:rsidR="00F65BA8" w:rsidRPr="00AE76D8">
        <w:rPr>
          <w:rFonts w:ascii="Times New Roman" w:hAnsi="Times New Roman" w:cs="Times New Roman"/>
          <w:lang w:val="en-AU"/>
        </w:rPr>
        <w:t xml:space="preserve"> “Any building with some sort of mix of offices and open space will deliver (some improvement in collaboration)</w:t>
      </w:r>
      <w:r w:rsidR="00BD5329" w:rsidRPr="00AE76D8">
        <w:rPr>
          <w:rFonts w:ascii="Times New Roman" w:hAnsi="Times New Roman" w:cs="Times New Roman"/>
          <w:lang w:val="en-AU"/>
        </w:rPr>
        <w:t xml:space="preserve"> (..</w:t>
      </w:r>
      <w:r w:rsidR="00F65BA8" w:rsidRPr="00AE76D8">
        <w:rPr>
          <w:rFonts w:ascii="Times New Roman" w:hAnsi="Times New Roman" w:cs="Times New Roman"/>
          <w:lang w:val="en-AU"/>
        </w:rPr>
        <w:t>.</w:t>
      </w:r>
      <w:r w:rsidR="00BD5329" w:rsidRPr="00AE76D8">
        <w:rPr>
          <w:rFonts w:ascii="Times New Roman" w:hAnsi="Times New Roman" w:cs="Times New Roman"/>
          <w:lang w:val="en-AU"/>
        </w:rPr>
        <w:t>)</w:t>
      </w:r>
      <w:r w:rsidR="00F65BA8" w:rsidRPr="00AE76D8">
        <w:rPr>
          <w:rFonts w:ascii="Times New Roman" w:hAnsi="Times New Roman" w:cs="Times New Roman"/>
          <w:lang w:val="en-AU"/>
        </w:rPr>
        <w:t xml:space="preserve"> </w:t>
      </w:r>
      <w:r w:rsidR="00BD5329" w:rsidRPr="00AE76D8">
        <w:rPr>
          <w:rFonts w:ascii="Times New Roman" w:hAnsi="Times New Roman" w:cs="Times New Roman"/>
          <w:lang w:val="en-AU"/>
        </w:rPr>
        <w:t>I don't think the extra layer of aesthetic gives me anything in terms of collaboration result”.</w:t>
      </w:r>
    </w:p>
    <w:p w14:paraId="3781D023" w14:textId="77777777" w:rsidR="00444819" w:rsidRPr="00AE76D8" w:rsidRDefault="00F65BA8"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The inherent ‘bureaucratic’ nature of the organization is</w:t>
      </w:r>
      <w:r w:rsidR="000808C8" w:rsidRPr="00AE76D8">
        <w:rPr>
          <w:rFonts w:ascii="Times New Roman" w:hAnsi="Times New Roman" w:cs="Times New Roman"/>
          <w:lang w:val="en-AU"/>
        </w:rPr>
        <w:t xml:space="preserve"> in this context</w:t>
      </w:r>
      <w:r w:rsidRPr="00AE76D8">
        <w:rPr>
          <w:rFonts w:ascii="Times New Roman" w:hAnsi="Times New Roman" w:cs="Times New Roman"/>
          <w:lang w:val="en-AU"/>
        </w:rPr>
        <w:t xml:space="preserve"> evoked as an inescapable element </w:t>
      </w:r>
      <w:r w:rsidR="00CA607C" w:rsidRPr="00AE76D8">
        <w:rPr>
          <w:rFonts w:ascii="Times New Roman" w:hAnsi="Times New Roman" w:cs="Times New Roman"/>
          <w:lang w:val="en-AU"/>
        </w:rPr>
        <w:t>that, although</w:t>
      </w:r>
      <w:r w:rsidRPr="00AE76D8">
        <w:rPr>
          <w:rFonts w:ascii="Times New Roman" w:hAnsi="Times New Roman" w:cs="Times New Roman"/>
          <w:lang w:val="en-AU"/>
        </w:rPr>
        <w:t xml:space="preserve"> intangible</w:t>
      </w:r>
      <w:r w:rsidR="00CA607C" w:rsidRPr="00AE76D8">
        <w:rPr>
          <w:rFonts w:ascii="Times New Roman" w:hAnsi="Times New Roman" w:cs="Times New Roman"/>
          <w:lang w:val="en-AU"/>
        </w:rPr>
        <w:t>,</w:t>
      </w:r>
      <w:r w:rsidRPr="00AE76D8">
        <w:rPr>
          <w:rFonts w:ascii="Times New Roman" w:hAnsi="Times New Roman" w:cs="Times New Roman"/>
          <w:lang w:val="en-AU"/>
        </w:rPr>
        <w:t xml:space="preserve"> has more sway than the tangible spaces: </w:t>
      </w:r>
      <w:r w:rsidR="00CA607C" w:rsidRPr="00AE76D8">
        <w:rPr>
          <w:rFonts w:ascii="Times New Roman" w:hAnsi="Times New Roman" w:cs="Times New Roman"/>
          <w:lang w:val="en-AU"/>
        </w:rPr>
        <w:t>F</w:t>
      </w:r>
      <w:r w:rsidRPr="00AE76D8">
        <w:rPr>
          <w:rFonts w:ascii="Times New Roman" w:hAnsi="Times New Roman" w:cs="Times New Roman"/>
          <w:lang w:val="en-AU"/>
        </w:rPr>
        <w:t xml:space="preserve">or instance the possibility </w:t>
      </w:r>
      <w:r w:rsidR="00CA607C" w:rsidRPr="00AE76D8">
        <w:rPr>
          <w:rFonts w:ascii="Times New Roman" w:hAnsi="Times New Roman" w:cs="Times New Roman"/>
          <w:lang w:val="en-AU"/>
        </w:rPr>
        <w:t>of</w:t>
      </w:r>
      <w:r w:rsidRPr="00AE76D8">
        <w:rPr>
          <w:rFonts w:ascii="Times New Roman" w:hAnsi="Times New Roman" w:cs="Times New Roman"/>
          <w:lang w:val="en-AU"/>
        </w:rPr>
        <w:t xml:space="preserve"> organiz</w:t>
      </w:r>
      <w:r w:rsidR="00CA607C" w:rsidRPr="00AE76D8">
        <w:rPr>
          <w:rFonts w:ascii="Times New Roman" w:hAnsi="Times New Roman" w:cs="Times New Roman"/>
          <w:lang w:val="en-AU"/>
        </w:rPr>
        <w:t>ing</w:t>
      </w:r>
      <w:r w:rsidRPr="00AE76D8">
        <w:rPr>
          <w:rFonts w:ascii="Times New Roman" w:hAnsi="Times New Roman" w:cs="Times New Roman"/>
          <w:lang w:val="en-AU"/>
        </w:rPr>
        <w:t xml:space="preserve"> meetings on the spot </w:t>
      </w:r>
      <w:r w:rsidR="0036384D" w:rsidRPr="00AE76D8">
        <w:rPr>
          <w:rFonts w:ascii="Times New Roman" w:hAnsi="Times New Roman" w:cs="Times New Roman"/>
          <w:lang w:val="en-AU"/>
        </w:rPr>
        <w:t>seemed</w:t>
      </w:r>
      <w:r w:rsidR="00CA607C" w:rsidRPr="00AE76D8">
        <w:rPr>
          <w:rFonts w:ascii="Times New Roman" w:hAnsi="Times New Roman" w:cs="Times New Roman"/>
          <w:lang w:val="en-AU"/>
        </w:rPr>
        <w:t xml:space="preserve"> to be compromised</w:t>
      </w:r>
      <w:r w:rsidRPr="00AE76D8">
        <w:rPr>
          <w:rFonts w:ascii="Times New Roman" w:hAnsi="Times New Roman" w:cs="Times New Roman"/>
          <w:lang w:val="en-AU"/>
        </w:rPr>
        <w:t xml:space="preserve"> by the way spaces are managed, rather than by the design of the spaces.</w:t>
      </w:r>
      <w:r w:rsidR="00444819" w:rsidRPr="00AE76D8">
        <w:rPr>
          <w:rFonts w:ascii="Times New Roman" w:hAnsi="Times New Roman" w:cs="Times New Roman"/>
          <w:lang w:val="en-AU"/>
        </w:rPr>
        <w:t xml:space="preserve"> In the words of one participant</w:t>
      </w:r>
      <w:r w:rsidR="0036384D" w:rsidRPr="00AE76D8">
        <w:rPr>
          <w:rFonts w:ascii="Times New Roman" w:hAnsi="Times New Roman" w:cs="Times New Roman"/>
          <w:lang w:val="en-AU"/>
        </w:rPr>
        <w:t>,</w:t>
      </w:r>
      <w:r w:rsidR="00444819" w:rsidRPr="00AE76D8">
        <w:rPr>
          <w:rFonts w:ascii="Times New Roman" w:hAnsi="Times New Roman" w:cs="Times New Roman"/>
          <w:lang w:val="en-AU"/>
        </w:rPr>
        <w:t xml:space="preserve"> “</w:t>
      </w:r>
      <w:r w:rsidR="0036384D" w:rsidRPr="00AE76D8">
        <w:rPr>
          <w:rFonts w:ascii="Times New Roman" w:hAnsi="Times New Roman" w:cs="Times New Roman"/>
          <w:lang w:val="en-AU"/>
        </w:rPr>
        <w:t>W</w:t>
      </w:r>
      <w:r w:rsidR="00444819" w:rsidRPr="00AE76D8">
        <w:rPr>
          <w:rFonts w:ascii="Times New Roman" w:hAnsi="Times New Roman" w:cs="Times New Roman"/>
          <w:lang w:val="en-AU"/>
        </w:rPr>
        <w:t>e have this amazing, new building that looks amazing from the outside but there’s clearly a disconnect with how we get to use the workspaces.”</w:t>
      </w:r>
      <w:r w:rsidRPr="00AE76D8">
        <w:rPr>
          <w:rFonts w:ascii="Times New Roman" w:hAnsi="Times New Roman" w:cs="Times New Roman"/>
          <w:lang w:val="en-AU"/>
        </w:rPr>
        <w:t xml:space="preserve"> </w:t>
      </w:r>
    </w:p>
    <w:p w14:paraId="0A1AA33D" w14:textId="77777777" w:rsidR="00667218" w:rsidRPr="00AE76D8" w:rsidRDefault="00026087"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In </w:t>
      </w:r>
      <w:r w:rsidR="00BD5329" w:rsidRPr="00AE76D8">
        <w:rPr>
          <w:rFonts w:ascii="Times New Roman" w:hAnsi="Times New Roman" w:cs="Times New Roman"/>
          <w:lang w:val="en-AU"/>
        </w:rPr>
        <w:t>addition,</w:t>
      </w:r>
      <w:r w:rsidRPr="00AE76D8">
        <w:rPr>
          <w:rFonts w:ascii="Times New Roman" w:hAnsi="Times New Roman" w:cs="Times New Roman"/>
          <w:lang w:val="en-AU"/>
        </w:rPr>
        <w:t xml:space="preserve"> a</w:t>
      </w:r>
      <w:r w:rsidR="008A27B4" w:rsidRPr="00AE76D8">
        <w:rPr>
          <w:rFonts w:ascii="Times New Roman" w:hAnsi="Times New Roman" w:cs="Times New Roman"/>
          <w:lang w:val="en-AU"/>
        </w:rPr>
        <w:t xml:space="preserve"> clear class division seems to emerge between ‘haves’ and ‘have-nots’</w:t>
      </w:r>
      <w:r w:rsidR="000808C8" w:rsidRPr="00AE76D8">
        <w:rPr>
          <w:rFonts w:ascii="Times New Roman" w:hAnsi="Times New Roman" w:cs="Times New Roman"/>
          <w:lang w:val="en-AU"/>
        </w:rPr>
        <w:t xml:space="preserve"> in terms of space allocation. The </w:t>
      </w:r>
      <w:r w:rsidR="008A27B4" w:rsidRPr="00AE76D8">
        <w:rPr>
          <w:rFonts w:ascii="Times New Roman" w:hAnsi="Times New Roman" w:cs="Times New Roman"/>
          <w:lang w:val="en-AU"/>
        </w:rPr>
        <w:t>former are the staff members who possess a private office</w:t>
      </w:r>
      <w:r w:rsidR="0036384D" w:rsidRPr="00AE76D8">
        <w:rPr>
          <w:rFonts w:ascii="Times New Roman" w:hAnsi="Times New Roman" w:cs="Times New Roman"/>
          <w:lang w:val="en-AU"/>
        </w:rPr>
        <w:t>,</w:t>
      </w:r>
      <w:r w:rsidR="008A27B4" w:rsidRPr="00AE76D8">
        <w:rPr>
          <w:rFonts w:ascii="Times New Roman" w:hAnsi="Times New Roman" w:cs="Times New Roman"/>
          <w:lang w:val="en-AU"/>
        </w:rPr>
        <w:t xml:space="preserve"> the latter those who are using open-space work stations. In this case the allocation of space becomes a visual, tangible </w:t>
      </w:r>
      <w:r w:rsidR="008A27B4" w:rsidRPr="00AE76D8">
        <w:rPr>
          <w:rFonts w:ascii="Times New Roman" w:hAnsi="Times New Roman" w:cs="Times New Roman"/>
          <w:lang w:val="en-AU"/>
        </w:rPr>
        <w:lastRenderedPageBreak/>
        <w:t>representation of the divide between fulltime permanent and casual staff members</w:t>
      </w:r>
      <w:r w:rsidRPr="00AE76D8">
        <w:rPr>
          <w:rFonts w:ascii="Times New Roman" w:hAnsi="Times New Roman" w:cs="Times New Roman"/>
          <w:lang w:val="en-AU"/>
        </w:rPr>
        <w:t xml:space="preserve">. The </w:t>
      </w:r>
      <w:r w:rsidR="000808C8" w:rsidRPr="00AE76D8">
        <w:rPr>
          <w:rFonts w:ascii="Times New Roman" w:hAnsi="Times New Roman" w:cs="Times New Roman"/>
          <w:lang w:val="en-AU"/>
        </w:rPr>
        <w:t>‘</w:t>
      </w:r>
      <w:r w:rsidRPr="00AE76D8">
        <w:rPr>
          <w:rFonts w:ascii="Times New Roman" w:hAnsi="Times New Roman" w:cs="Times New Roman"/>
          <w:lang w:val="en-AU"/>
        </w:rPr>
        <w:t>have-nots</w:t>
      </w:r>
      <w:r w:rsidR="000808C8" w:rsidRPr="00AE76D8">
        <w:rPr>
          <w:rFonts w:ascii="Times New Roman" w:hAnsi="Times New Roman" w:cs="Times New Roman"/>
          <w:lang w:val="en-AU"/>
        </w:rPr>
        <w:t>’</w:t>
      </w:r>
      <w:r w:rsidRPr="00AE76D8">
        <w:rPr>
          <w:rFonts w:ascii="Times New Roman" w:hAnsi="Times New Roman" w:cs="Times New Roman"/>
          <w:lang w:val="en-AU"/>
        </w:rPr>
        <w:t xml:space="preserve"> </w:t>
      </w:r>
      <w:r w:rsidR="000808C8" w:rsidRPr="00AE76D8">
        <w:rPr>
          <w:rFonts w:ascii="Times New Roman" w:hAnsi="Times New Roman" w:cs="Times New Roman"/>
          <w:lang w:val="en-AU"/>
        </w:rPr>
        <w:t>frequently</w:t>
      </w:r>
      <w:r w:rsidRPr="00AE76D8">
        <w:rPr>
          <w:rFonts w:ascii="Times New Roman" w:hAnsi="Times New Roman" w:cs="Times New Roman"/>
          <w:lang w:val="en-AU"/>
        </w:rPr>
        <w:t xml:space="preserve"> feel that their freedom </w:t>
      </w:r>
      <w:r w:rsidR="0036384D" w:rsidRPr="00AE76D8">
        <w:rPr>
          <w:rFonts w:ascii="Times New Roman" w:hAnsi="Times New Roman" w:cs="Times New Roman"/>
          <w:lang w:val="en-AU"/>
        </w:rPr>
        <w:t>to customize</w:t>
      </w:r>
      <w:r w:rsidRPr="00AE76D8">
        <w:rPr>
          <w:rFonts w:ascii="Times New Roman" w:hAnsi="Times New Roman" w:cs="Times New Roman"/>
          <w:lang w:val="en-AU"/>
        </w:rPr>
        <w:t xml:space="preserve"> their space is limited</w:t>
      </w:r>
      <w:r w:rsidR="000808C8" w:rsidRPr="00AE76D8">
        <w:rPr>
          <w:rFonts w:ascii="Times New Roman" w:hAnsi="Times New Roman" w:cs="Times New Roman"/>
          <w:lang w:val="en-AU"/>
        </w:rPr>
        <w:t>, even if they cannot specify any instance in which explicit prohibitions were enforced</w:t>
      </w:r>
      <w:r w:rsidRPr="00AE76D8">
        <w:rPr>
          <w:rFonts w:ascii="Times New Roman" w:hAnsi="Times New Roman" w:cs="Times New Roman"/>
          <w:lang w:val="en-AU"/>
        </w:rPr>
        <w:t>. In the case of the ‘haves’ is remarkable how the previously central issue of the size of the office has lost relevance</w:t>
      </w:r>
      <w:r w:rsidR="00BD7467" w:rsidRPr="00AE76D8">
        <w:rPr>
          <w:rFonts w:ascii="Times New Roman" w:hAnsi="Times New Roman" w:cs="Times New Roman"/>
          <w:lang w:val="en-AU"/>
        </w:rPr>
        <w:t xml:space="preserve"> once the workspace </w:t>
      </w:r>
      <w:r w:rsidR="0036384D" w:rsidRPr="00AE76D8">
        <w:rPr>
          <w:rFonts w:ascii="Times New Roman" w:hAnsi="Times New Roman" w:cs="Times New Roman"/>
          <w:lang w:val="en-AU"/>
        </w:rPr>
        <w:t>was</w:t>
      </w:r>
      <w:r w:rsidR="00BD7467" w:rsidRPr="00AE76D8">
        <w:rPr>
          <w:rFonts w:ascii="Times New Roman" w:hAnsi="Times New Roman" w:cs="Times New Roman"/>
          <w:lang w:val="en-AU"/>
        </w:rPr>
        <w:t xml:space="preserve"> experienced. T</w:t>
      </w:r>
      <w:r w:rsidRPr="00AE76D8">
        <w:rPr>
          <w:rFonts w:ascii="Times New Roman" w:hAnsi="Times New Roman" w:cs="Times New Roman"/>
          <w:lang w:val="en-AU"/>
        </w:rPr>
        <w:t xml:space="preserve">he new offices </w:t>
      </w:r>
      <w:r w:rsidR="00BD7467" w:rsidRPr="00AE76D8">
        <w:rPr>
          <w:rFonts w:ascii="Times New Roman" w:hAnsi="Times New Roman" w:cs="Times New Roman"/>
          <w:lang w:val="en-AU"/>
        </w:rPr>
        <w:t>are</w:t>
      </w:r>
      <w:r w:rsidRPr="00AE76D8">
        <w:rPr>
          <w:rFonts w:ascii="Times New Roman" w:hAnsi="Times New Roman" w:cs="Times New Roman"/>
          <w:lang w:val="en-AU"/>
        </w:rPr>
        <w:t xml:space="preserve"> sufficiently spacious and comfortable to assuage the </w:t>
      </w:r>
      <w:r w:rsidR="00BD7467" w:rsidRPr="00AE76D8">
        <w:rPr>
          <w:rFonts w:ascii="Times New Roman" w:hAnsi="Times New Roman" w:cs="Times New Roman"/>
          <w:lang w:val="en-AU"/>
        </w:rPr>
        <w:t>original concerns</w:t>
      </w:r>
      <w:r w:rsidRPr="00AE76D8">
        <w:rPr>
          <w:rFonts w:ascii="Times New Roman" w:hAnsi="Times New Roman" w:cs="Times New Roman"/>
          <w:lang w:val="en-AU"/>
        </w:rPr>
        <w:t xml:space="preserve">. </w:t>
      </w:r>
      <w:r w:rsidR="00BD7467" w:rsidRPr="00AE76D8">
        <w:rPr>
          <w:rFonts w:ascii="Times New Roman" w:hAnsi="Times New Roman" w:cs="Times New Roman"/>
          <w:lang w:val="en-AU"/>
        </w:rPr>
        <w:t>A new preoccupation</w:t>
      </w:r>
      <w:r w:rsidRPr="00AE76D8">
        <w:rPr>
          <w:rFonts w:ascii="Times New Roman" w:hAnsi="Times New Roman" w:cs="Times New Roman"/>
          <w:lang w:val="en-AU"/>
        </w:rPr>
        <w:t xml:space="preserve"> </w:t>
      </w:r>
      <w:r w:rsidR="0036384D" w:rsidRPr="00AE76D8">
        <w:rPr>
          <w:rFonts w:ascii="Times New Roman" w:hAnsi="Times New Roman" w:cs="Times New Roman"/>
          <w:lang w:val="en-AU"/>
        </w:rPr>
        <w:t>has</w:t>
      </w:r>
      <w:r w:rsidR="00BD7467" w:rsidRPr="00AE76D8">
        <w:rPr>
          <w:rFonts w:ascii="Times New Roman" w:hAnsi="Times New Roman" w:cs="Times New Roman"/>
          <w:lang w:val="en-AU"/>
        </w:rPr>
        <w:t xml:space="preserve"> emerged, </w:t>
      </w:r>
      <w:r w:rsidR="0036384D" w:rsidRPr="00AE76D8">
        <w:rPr>
          <w:rFonts w:ascii="Times New Roman" w:hAnsi="Times New Roman" w:cs="Times New Roman"/>
          <w:lang w:val="en-AU"/>
        </w:rPr>
        <w:t xml:space="preserve">however, </w:t>
      </w:r>
      <w:r w:rsidR="00BD7467" w:rsidRPr="00AE76D8">
        <w:rPr>
          <w:rFonts w:ascii="Times New Roman" w:hAnsi="Times New Roman" w:cs="Times New Roman"/>
          <w:lang w:val="en-AU"/>
        </w:rPr>
        <w:t xml:space="preserve">in the first phase of the building occupation: </w:t>
      </w:r>
      <w:r w:rsidRPr="00AE76D8">
        <w:rPr>
          <w:rFonts w:ascii="Times New Roman" w:hAnsi="Times New Roman" w:cs="Times New Roman"/>
          <w:lang w:val="en-AU"/>
        </w:rPr>
        <w:t xml:space="preserve">the rush </w:t>
      </w:r>
      <w:r w:rsidR="0036384D" w:rsidRPr="00AE76D8">
        <w:rPr>
          <w:rFonts w:ascii="Times New Roman" w:hAnsi="Times New Roman" w:cs="Times New Roman"/>
          <w:lang w:val="en-AU"/>
        </w:rPr>
        <w:t>to secure</w:t>
      </w:r>
      <w:r w:rsidRPr="00AE76D8">
        <w:rPr>
          <w:rFonts w:ascii="Times New Roman" w:hAnsi="Times New Roman" w:cs="Times New Roman"/>
          <w:lang w:val="en-AU"/>
        </w:rPr>
        <w:t xml:space="preserve"> ‘a place in the sun’</w:t>
      </w:r>
      <w:r w:rsidR="0036384D" w:rsidRPr="00AE76D8">
        <w:rPr>
          <w:rFonts w:ascii="Times New Roman" w:hAnsi="Times New Roman" w:cs="Times New Roman"/>
          <w:lang w:val="en-AU"/>
        </w:rPr>
        <w:t>, literally</w:t>
      </w:r>
      <w:r w:rsidR="00BD7467" w:rsidRPr="00AE76D8">
        <w:rPr>
          <w:rFonts w:ascii="Times New Roman" w:hAnsi="Times New Roman" w:cs="Times New Roman"/>
          <w:lang w:val="en-AU"/>
        </w:rPr>
        <w:t>.</w:t>
      </w:r>
      <w:r w:rsidRPr="00AE76D8">
        <w:rPr>
          <w:rFonts w:ascii="Times New Roman" w:hAnsi="Times New Roman" w:cs="Times New Roman"/>
          <w:lang w:val="en-AU"/>
        </w:rPr>
        <w:t xml:space="preserve"> </w:t>
      </w:r>
      <w:r w:rsidR="00BD7467" w:rsidRPr="00AE76D8">
        <w:rPr>
          <w:rFonts w:ascii="Times New Roman" w:hAnsi="Times New Roman" w:cs="Times New Roman"/>
          <w:lang w:val="en-AU"/>
        </w:rPr>
        <w:t xml:space="preserve">This refers to the competition to </w:t>
      </w:r>
      <w:r w:rsidRPr="00AE76D8">
        <w:rPr>
          <w:rFonts w:ascii="Times New Roman" w:hAnsi="Times New Roman" w:cs="Times New Roman"/>
          <w:lang w:val="en-AU"/>
        </w:rPr>
        <w:t>o</w:t>
      </w:r>
      <w:r w:rsidR="00642408" w:rsidRPr="00AE76D8">
        <w:rPr>
          <w:rFonts w:ascii="Times New Roman" w:hAnsi="Times New Roman" w:cs="Times New Roman"/>
          <w:lang w:val="en-AU"/>
        </w:rPr>
        <w:t>btain an office space with an external window or access to natural light (approximately 60% of individual offices have external window</w:t>
      </w:r>
      <w:r w:rsidR="0036384D" w:rsidRPr="00AE76D8">
        <w:rPr>
          <w:rFonts w:ascii="Times New Roman" w:hAnsi="Times New Roman" w:cs="Times New Roman"/>
          <w:lang w:val="en-AU"/>
        </w:rPr>
        <w:t>s</w:t>
      </w:r>
      <w:r w:rsidR="00642408" w:rsidRPr="00AE76D8">
        <w:rPr>
          <w:rFonts w:ascii="Times New Roman" w:hAnsi="Times New Roman" w:cs="Times New Roman"/>
          <w:lang w:val="en-AU"/>
        </w:rPr>
        <w:t xml:space="preserve"> and 20% some natural light, while another 20% receive no natural light). Office allocation has been fundamentally based on seniority, and episodes of political manoeuvring to obtain a better space (e.g.</w:t>
      </w:r>
      <w:r w:rsidR="0036384D" w:rsidRPr="00AE76D8">
        <w:rPr>
          <w:rFonts w:ascii="Times New Roman" w:hAnsi="Times New Roman" w:cs="Times New Roman"/>
          <w:lang w:val="en-AU"/>
        </w:rPr>
        <w:t>,</w:t>
      </w:r>
      <w:r w:rsidR="00642408" w:rsidRPr="00AE76D8">
        <w:rPr>
          <w:rFonts w:ascii="Times New Roman" w:hAnsi="Times New Roman" w:cs="Times New Roman"/>
          <w:lang w:val="en-AU"/>
        </w:rPr>
        <w:t xml:space="preserve"> individuals ‘pulling rank’, requesting to be assigned a different space etc.) are not unknown</w:t>
      </w:r>
      <w:r w:rsidR="000C74A3" w:rsidRPr="00AE76D8">
        <w:rPr>
          <w:rFonts w:ascii="Times New Roman" w:hAnsi="Times New Roman" w:cs="Times New Roman"/>
          <w:lang w:val="en-AU"/>
        </w:rPr>
        <w:t xml:space="preserve">. A senior academic candidly reports: </w:t>
      </w:r>
      <w:r w:rsidR="000E5A5C" w:rsidRPr="00AE76D8">
        <w:rPr>
          <w:rFonts w:ascii="Times New Roman" w:hAnsi="Times New Roman" w:cs="Times New Roman"/>
          <w:lang w:val="en-AU"/>
        </w:rPr>
        <w:t xml:space="preserve"> “I exerted finally my own little authority because I was put in a little box (…) away from the windows. (…) I was really insulted and furious”</w:t>
      </w:r>
      <w:r w:rsidR="00642408" w:rsidRPr="00AE76D8">
        <w:rPr>
          <w:rFonts w:ascii="Times New Roman" w:hAnsi="Times New Roman" w:cs="Times New Roman"/>
          <w:lang w:val="en-AU"/>
        </w:rPr>
        <w:t>. The emergence of ‘political economy of space’</w:t>
      </w:r>
      <w:r w:rsidR="00416ADA" w:rsidRPr="00AE76D8">
        <w:rPr>
          <w:rFonts w:ascii="Times New Roman" w:hAnsi="Times New Roman" w:cs="Times New Roman"/>
          <w:lang w:val="en-AU"/>
        </w:rPr>
        <w:t>,</w:t>
      </w:r>
      <w:r w:rsidR="00642408" w:rsidRPr="00AE76D8">
        <w:rPr>
          <w:rFonts w:ascii="Times New Roman" w:hAnsi="Times New Roman" w:cs="Times New Roman"/>
          <w:lang w:val="en-AU"/>
        </w:rPr>
        <w:t xml:space="preserve"> where</w:t>
      </w:r>
      <w:r w:rsidR="00416ADA" w:rsidRPr="00AE76D8">
        <w:rPr>
          <w:rFonts w:ascii="Times New Roman" w:hAnsi="Times New Roman" w:cs="Times New Roman"/>
          <w:lang w:val="en-AU"/>
        </w:rPr>
        <w:t>in</w:t>
      </w:r>
      <w:r w:rsidR="00642408" w:rsidRPr="00AE76D8">
        <w:rPr>
          <w:rFonts w:ascii="Times New Roman" w:hAnsi="Times New Roman" w:cs="Times New Roman"/>
          <w:lang w:val="en-AU"/>
        </w:rPr>
        <w:t xml:space="preserve"> a central function of the workspace is to reflect the status of the staff member, is a well-known phenomenon </w:t>
      </w:r>
      <w:r w:rsidR="00642408"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&lt;EndNote&gt;&lt;Cite&gt;&lt;Author&gt;Clegg&lt;/Author&gt;&lt;Year&gt;2006&lt;/Year&gt;&lt;RecNum&gt;1148&lt;/RecNum&gt;&lt;Pages&gt;19&lt;/Pages&gt;&lt;DisplayText&gt;(Clegg and Kornberger, 2006b: 19)&lt;/DisplayText&gt;&lt;record&gt;&lt;rec-number&gt;1148&lt;/rec-number&gt;&lt;foreign-keys&gt;&lt;key app="EN" db-id="ews2z9fti5pws4ezv5pp9arfsx2zs2xtfafs" timestamp="0"&gt;1148&lt;/key&gt;&lt;/foreign-keys&gt;&lt;ref-type name="Book"&gt;6&lt;/ref-type&gt;&lt;contributors&gt;&lt;authors&gt;&lt;author&gt;Clegg, Stewart R.&lt;/author&gt;&lt;author&gt;Kornberger, Martin&lt;/author&gt;&lt;/authors&gt;&lt;/contributors&gt;&lt;titles&gt;&lt;title&gt;Space, organizations and management theory&lt;/title&gt;&lt;/titles&gt;&lt;dates&gt;&lt;year&gt;2006&lt;/year&gt;&lt;/dates&gt;&lt;pub-location&gt;Oslo&lt;/pub-location&gt;&lt;publisher&gt;Liber&lt;/publisher&gt;&lt;isbn&gt;9147702079&lt;/isbn&gt;&lt;urls&gt;&lt;/urls&gt;&lt;/record&gt;&lt;/Cite&gt;&lt;/EndNote&gt;</w:instrText>
      </w:r>
      <w:r w:rsidR="00642408" w:rsidRPr="00AE76D8">
        <w:rPr>
          <w:rFonts w:ascii="Times New Roman" w:hAnsi="Times New Roman" w:cs="Times New Roman"/>
          <w:lang w:val="en-AU"/>
        </w:rPr>
        <w:fldChar w:fldCharType="separate"/>
      </w:r>
      <w:r w:rsidR="0095040F" w:rsidRPr="00AE76D8">
        <w:rPr>
          <w:rFonts w:ascii="Times New Roman" w:hAnsi="Times New Roman" w:cs="Times New Roman"/>
          <w:noProof/>
          <w:lang w:val="en-AU"/>
        </w:rPr>
        <w:t>(</w:t>
      </w:r>
      <w:hyperlink w:anchor="_ENREF_20" w:tooltip="Clegg, 2006 #1148" w:history="1">
        <w:r w:rsidR="009902DD" w:rsidRPr="00AE76D8">
          <w:rPr>
            <w:rFonts w:ascii="Times New Roman" w:hAnsi="Times New Roman" w:cs="Times New Roman"/>
            <w:noProof/>
            <w:lang w:val="en-AU"/>
          </w:rPr>
          <w:t>Clegg and Kornberger, 2006b: 19</w:t>
        </w:r>
      </w:hyperlink>
      <w:r w:rsidR="0095040F" w:rsidRPr="00AE76D8">
        <w:rPr>
          <w:rFonts w:ascii="Times New Roman" w:hAnsi="Times New Roman" w:cs="Times New Roman"/>
          <w:noProof/>
          <w:lang w:val="en-AU"/>
        </w:rPr>
        <w:t>)</w:t>
      </w:r>
      <w:r w:rsidR="00642408" w:rsidRPr="00AE76D8">
        <w:rPr>
          <w:rFonts w:ascii="Times New Roman" w:hAnsi="Times New Roman" w:cs="Times New Roman"/>
          <w:lang w:val="en-AU"/>
        </w:rPr>
        <w:fldChar w:fldCharType="end"/>
      </w:r>
      <w:r w:rsidR="00416ADA" w:rsidRPr="00AE76D8">
        <w:rPr>
          <w:rFonts w:ascii="Times New Roman" w:hAnsi="Times New Roman" w:cs="Times New Roman"/>
          <w:lang w:val="en-AU"/>
        </w:rPr>
        <w:t>. I</w:t>
      </w:r>
      <w:r w:rsidR="00642408" w:rsidRPr="00AE76D8">
        <w:rPr>
          <w:rFonts w:ascii="Times New Roman" w:hAnsi="Times New Roman" w:cs="Times New Roman"/>
          <w:lang w:val="en-AU"/>
        </w:rPr>
        <w:t xml:space="preserve">t appears to </w:t>
      </w:r>
      <w:r w:rsidR="00B31464" w:rsidRPr="00AE76D8">
        <w:rPr>
          <w:rFonts w:ascii="Times New Roman" w:hAnsi="Times New Roman" w:cs="Times New Roman"/>
          <w:lang w:val="en-AU"/>
        </w:rPr>
        <w:t xml:space="preserve">be reproduced even in a building that was supposed to offer a more ‘egalitarian’ environment, based on offices of equal size. </w:t>
      </w:r>
    </w:p>
    <w:p w14:paraId="3AF50A71" w14:textId="77777777" w:rsidR="00BD5329" w:rsidRPr="00AE76D8" w:rsidRDefault="00B31464"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Issues of ‘functionality’ are </w:t>
      </w:r>
      <w:r w:rsidR="00BD5329" w:rsidRPr="00AE76D8">
        <w:rPr>
          <w:rFonts w:ascii="Times New Roman" w:hAnsi="Times New Roman" w:cs="Times New Roman"/>
          <w:lang w:val="en-AU"/>
        </w:rPr>
        <w:t>customaril</w:t>
      </w:r>
      <w:r w:rsidRPr="00AE76D8">
        <w:rPr>
          <w:rFonts w:ascii="Times New Roman" w:hAnsi="Times New Roman" w:cs="Times New Roman"/>
          <w:lang w:val="en-AU"/>
        </w:rPr>
        <w:t xml:space="preserve">y </w:t>
      </w:r>
      <w:r w:rsidR="00BD5329" w:rsidRPr="00AE76D8">
        <w:rPr>
          <w:rFonts w:ascii="Times New Roman" w:hAnsi="Times New Roman" w:cs="Times New Roman"/>
          <w:lang w:val="en-AU"/>
        </w:rPr>
        <w:t xml:space="preserve">conjured as a rationale for organizing spaces, and yet the conversation among the users of the building reveals different ways </w:t>
      </w:r>
      <w:r w:rsidR="00416ADA" w:rsidRPr="00AE76D8">
        <w:rPr>
          <w:rFonts w:ascii="Times New Roman" w:hAnsi="Times New Roman" w:cs="Times New Roman"/>
          <w:lang w:val="en-AU"/>
        </w:rPr>
        <w:t>of describing</w:t>
      </w:r>
      <w:r w:rsidR="00BD5329" w:rsidRPr="00AE76D8">
        <w:rPr>
          <w:rFonts w:ascii="Times New Roman" w:hAnsi="Times New Roman" w:cs="Times New Roman"/>
          <w:lang w:val="en-AU"/>
        </w:rPr>
        <w:t xml:space="preserve"> the ‘functionality of the building’: as an aid to sociability (the notion that it should facilitate encounters and social interactions leading to increased collaboration); a support to creativity (the idea that the imaginative design of the building would inspire creative thinking); </w:t>
      </w:r>
      <w:r w:rsidR="00416ADA" w:rsidRPr="00AE76D8">
        <w:rPr>
          <w:rFonts w:ascii="Times New Roman" w:hAnsi="Times New Roman" w:cs="Times New Roman"/>
          <w:lang w:val="en-AU"/>
        </w:rPr>
        <w:t>or</w:t>
      </w:r>
      <w:r w:rsidR="00BD5329" w:rsidRPr="00AE76D8">
        <w:rPr>
          <w:rFonts w:ascii="Times New Roman" w:hAnsi="Times New Roman" w:cs="Times New Roman"/>
          <w:lang w:val="en-AU"/>
        </w:rPr>
        <w:t xml:space="preserve"> an assistance to increased productivity  (thus helping academics to achieve more in terms of their various key performance indicators). The way in which the new workspace could achieve this ‘functional’ gain is</w:t>
      </w:r>
      <w:r w:rsidR="00304CD5" w:rsidRPr="00AE76D8">
        <w:rPr>
          <w:rFonts w:ascii="Times New Roman" w:hAnsi="Times New Roman" w:cs="Times New Roman"/>
          <w:lang w:val="en-AU"/>
        </w:rPr>
        <w:t xml:space="preserve"> </w:t>
      </w:r>
      <w:r w:rsidR="00416ADA" w:rsidRPr="00AE76D8">
        <w:rPr>
          <w:rFonts w:ascii="Times New Roman" w:hAnsi="Times New Roman" w:cs="Times New Roman"/>
          <w:lang w:val="en-AU"/>
        </w:rPr>
        <w:t>now,</w:t>
      </w:r>
      <w:r w:rsidR="00304CD5" w:rsidRPr="00AE76D8">
        <w:rPr>
          <w:rFonts w:ascii="Times New Roman" w:hAnsi="Times New Roman" w:cs="Times New Roman"/>
          <w:lang w:val="en-AU"/>
        </w:rPr>
        <w:t xml:space="preserve"> however</w:t>
      </w:r>
      <w:r w:rsidR="00416ADA" w:rsidRPr="00AE76D8">
        <w:rPr>
          <w:rFonts w:ascii="Times New Roman" w:hAnsi="Times New Roman" w:cs="Times New Roman"/>
          <w:lang w:val="en-AU"/>
        </w:rPr>
        <w:t>,</w:t>
      </w:r>
      <w:r w:rsidR="00304CD5" w:rsidRPr="00AE76D8">
        <w:rPr>
          <w:rFonts w:ascii="Times New Roman" w:hAnsi="Times New Roman" w:cs="Times New Roman"/>
          <w:lang w:val="en-AU"/>
        </w:rPr>
        <w:t xml:space="preserve"> obvious to </w:t>
      </w:r>
      <w:r w:rsidR="00BD5329" w:rsidRPr="00AE76D8">
        <w:rPr>
          <w:rFonts w:ascii="Times New Roman" w:hAnsi="Times New Roman" w:cs="Times New Roman"/>
          <w:lang w:val="en-AU"/>
        </w:rPr>
        <w:t>informant</w:t>
      </w:r>
      <w:r w:rsidR="00304CD5" w:rsidRPr="00AE76D8">
        <w:rPr>
          <w:rFonts w:ascii="Times New Roman" w:hAnsi="Times New Roman" w:cs="Times New Roman"/>
          <w:lang w:val="en-AU"/>
        </w:rPr>
        <w:t>s</w:t>
      </w:r>
      <w:r w:rsidR="00BD5329" w:rsidRPr="00AE76D8">
        <w:rPr>
          <w:rFonts w:ascii="Times New Roman" w:hAnsi="Times New Roman" w:cs="Times New Roman"/>
          <w:lang w:val="en-AU"/>
        </w:rPr>
        <w:t>. On the contrary some highlight the limitations caused by certain features</w:t>
      </w:r>
      <w:r w:rsidR="00304CD5" w:rsidRPr="00AE76D8">
        <w:rPr>
          <w:rFonts w:ascii="Times New Roman" w:hAnsi="Times New Roman" w:cs="Times New Roman"/>
          <w:lang w:val="en-AU"/>
        </w:rPr>
        <w:t>. In the words of a junior academic</w:t>
      </w:r>
      <w:r w:rsidR="00BD5329" w:rsidRPr="00AE76D8">
        <w:rPr>
          <w:rFonts w:ascii="Times New Roman" w:hAnsi="Times New Roman" w:cs="Times New Roman"/>
          <w:lang w:val="en-AU"/>
        </w:rPr>
        <w:t>: “</w:t>
      </w:r>
      <w:r w:rsidR="00416ADA" w:rsidRPr="00AE76D8">
        <w:rPr>
          <w:rFonts w:ascii="Times New Roman" w:hAnsi="Times New Roman" w:cs="Times New Roman"/>
          <w:lang w:val="en-AU"/>
        </w:rPr>
        <w:t>A</w:t>
      </w:r>
      <w:r w:rsidR="00BD5329" w:rsidRPr="00AE76D8">
        <w:rPr>
          <w:rFonts w:ascii="Times New Roman" w:hAnsi="Times New Roman" w:cs="Times New Roman"/>
          <w:lang w:val="en-AU"/>
        </w:rPr>
        <w:t xml:space="preserve"> workstation, it</w:t>
      </w:r>
      <w:r w:rsidR="00416ADA" w:rsidRPr="00AE76D8">
        <w:rPr>
          <w:rFonts w:ascii="Times New Roman" w:hAnsi="Times New Roman" w:cs="Times New Roman"/>
          <w:lang w:val="en-AU"/>
        </w:rPr>
        <w:t>’</w:t>
      </w:r>
      <w:r w:rsidR="00BD5329" w:rsidRPr="00AE76D8">
        <w:rPr>
          <w:rFonts w:ascii="Times New Roman" w:hAnsi="Times New Roman" w:cs="Times New Roman"/>
          <w:lang w:val="en-AU"/>
        </w:rPr>
        <w:t xml:space="preserve">s much smaller. It doesn't allow you to spread out. It doesn't allow you to work like an academic need to work. </w:t>
      </w:r>
      <w:proofErr w:type="gramStart"/>
      <w:r w:rsidR="00BD5329" w:rsidRPr="00AE76D8">
        <w:rPr>
          <w:rFonts w:ascii="Times New Roman" w:hAnsi="Times New Roman" w:cs="Times New Roman"/>
          <w:lang w:val="en-AU"/>
        </w:rPr>
        <w:t>There</w:t>
      </w:r>
      <w:r w:rsidR="00416ADA" w:rsidRPr="00AE76D8">
        <w:rPr>
          <w:rFonts w:ascii="Times New Roman" w:hAnsi="Times New Roman" w:cs="Times New Roman"/>
          <w:lang w:val="en-AU"/>
        </w:rPr>
        <w:t>’</w:t>
      </w:r>
      <w:r w:rsidR="00BD5329" w:rsidRPr="00AE76D8">
        <w:rPr>
          <w:rFonts w:ascii="Times New Roman" w:hAnsi="Times New Roman" w:cs="Times New Roman"/>
          <w:lang w:val="en-AU"/>
        </w:rPr>
        <w:t>s</w:t>
      </w:r>
      <w:proofErr w:type="gramEnd"/>
      <w:r w:rsidR="00BD5329" w:rsidRPr="00AE76D8">
        <w:rPr>
          <w:rFonts w:ascii="Times New Roman" w:hAnsi="Times New Roman" w:cs="Times New Roman"/>
          <w:lang w:val="en-AU"/>
        </w:rPr>
        <w:t xml:space="preserve"> lots of conversations and interruptions happening”</w:t>
      </w:r>
      <w:r w:rsidR="00D776A7" w:rsidRPr="00AE76D8">
        <w:rPr>
          <w:rFonts w:ascii="Times New Roman" w:hAnsi="Times New Roman" w:cs="Times New Roman"/>
          <w:lang w:val="en-AU"/>
        </w:rPr>
        <w:t xml:space="preserve">. </w:t>
      </w:r>
      <w:r w:rsidR="00444819" w:rsidRPr="00AE76D8">
        <w:rPr>
          <w:rFonts w:ascii="Times New Roman" w:hAnsi="Times New Roman" w:cs="Times New Roman"/>
          <w:lang w:val="en-AU"/>
        </w:rPr>
        <w:t>Another problem is that many spaces designed to help interaction seem to be, at the moment, only partially used. One example is the ‘staff</w:t>
      </w:r>
      <w:r w:rsidR="00B02BCF" w:rsidRPr="00AE76D8">
        <w:rPr>
          <w:rFonts w:ascii="Times New Roman" w:hAnsi="Times New Roman" w:cs="Times New Roman"/>
          <w:lang w:val="en-AU"/>
        </w:rPr>
        <w:t xml:space="preserve"> lunch room’ on level 8: “I really am surprised by this, so little use of this lunch room. There</w:t>
      </w:r>
      <w:r w:rsidR="00416ADA" w:rsidRPr="00AE76D8">
        <w:rPr>
          <w:rFonts w:ascii="Times New Roman" w:hAnsi="Times New Roman" w:cs="Times New Roman"/>
          <w:lang w:val="en-AU"/>
        </w:rPr>
        <w:t>’</w:t>
      </w:r>
      <w:r w:rsidR="00B02BCF" w:rsidRPr="00AE76D8">
        <w:rPr>
          <w:rFonts w:ascii="Times New Roman" w:hAnsi="Times New Roman" w:cs="Times New Roman"/>
          <w:lang w:val="en-AU"/>
        </w:rPr>
        <w:t xml:space="preserve">s been a lot of money poured into that room. </w:t>
      </w:r>
      <w:proofErr w:type="gramStart"/>
      <w:r w:rsidR="00B02BCF" w:rsidRPr="00AE76D8">
        <w:rPr>
          <w:rFonts w:ascii="Times New Roman" w:hAnsi="Times New Roman" w:cs="Times New Roman"/>
          <w:lang w:val="en-AU"/>
        </w:rPr>
        <w:t>There</w:t>
      </w:r>
      <w:r w:rsidR="00416ADA" w:rsidRPr="00AE76D8">
        <w:rPr>
          <w:rFonts w:ascii="Times New Roman" w:hAnsi="Times New Roman" w:cs="Times New Roman"/>
          <w:lang w:val="en-AU"/>
        </w:rPr>
        <w:t>’</w:t>
      </w:r>
      <w:r w:rsidR="00B02BCF" w:rsidRPr="00AE76D8">
        <w:rPr>
          <w:rFonts w:ascii="Times New Roman" w:hAnsi="Times New Roman" w:cs="Times New Roman"/>
          <w:lang w:val="en-AU"/>
        </w:rPr>
        <w:t>s</w:t>
      </w:r>
      <w:proofErr w:type="gramEnd"/>
      <w:r w:rsidR="00B02BCF" w:rsidRPr="00AE76D8">
        <w:rPr>
          <w:rFonts w:ascii="Times New Roman" w:hAnsi="Times New Roman" w:cs="Times New Roman"/>
          <w:lang w:val="en-AU"/>
        </w:rPr>
        <w:t xml:space="preserve"> a lot of design features in there. There</w:t>
      </w:r>
      <w:r w:rsidR="00416ADA" w:rsidRPr="00AE76D8">
        <w:rPr>
          <w:rFonts w:ascii="Times New Roman" w:hAnsi="Times New Roman" w:cs="Times New Roman"/>
          <w:lang w:val="en-AU"/>
        </w:rPr>
        <w:t>’</w:t>
      </w:r>
      <w:r w:rsidR="00B02BCF" w:rsidRPr="00AE76D8">
        <w:rPr>
          <w:rFonts w:ascii="Times New Roman" w:hAnsi="Times New Roman" w:cs="Times New Roman"/>
          <w:lang w:val="en-AU"/>
        </w:rPr>
        <w:t>s hardly anybody there, in particular academics”.</w:t>
      </w:r>
      <w:r w:rsidR="00444819" w:rsidRPr="00AE76D8">
        <w:rPr>
          <w:rFonts w:ascii="Times New Roman" w:hAnsi="Times New Roman" w:cs="Times New Roman"/>
          <w:lang w:val="en-AU"/>
        </w:rPr>
        <w:t xml:space="preserve"> </w:t>
      </w:r>
    </w:p>
    <w:p w14:paraId="659E5C21" w14:textId="77777777" w:rsidR="00B02BCF" w:rsidRPr="00AE76D8" w:rsidRDefault="00B02BCF"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The lack of flow between different floors constitutes another invisible barrier: </w:t>
      </w:r>
      <w:r w:rsidR="00416ADA" w:rsidRPr="00AE76D8">
        <w:rPr>
          <w:rFonts w:ascii="Times New Roman" w:hAnsi="Times New Roman" w:cs="Times New Roman"/>
          <w:lang w:val="en-AU"/>
        </w:rPr>
        <w:t>F</w:t>
      </w:r>
      <w:r w:rsidRPr="00AE76D8">
        <w:rPr>
          <w:rFonts w:ascii="Times New Roman" w:hAnsi="Times New Roman" w:cs="Times New Roman"/>
          <w:lang w:val="en-AU"/>
        </w:rPr>
        <w:t>ew academics circulate among different floors</w:t>
      </w:r>
      <w:r w:rsidR="00416ADA" w:rsidRPr="00AE76D8">
        <w:rPr>
          <w:rFonts w:ascii="Times New Roman" w:hAnsi="Times New Roman" w:cs="Times New Roman"/>
          <w:lang w:val="en-AU"/>
        </w:rPr>
        <w:t>,</w:t>
      </w:r>
      <w:r w:rsidRPr="00AE76D8">
        <w:rPr>
          <w:rFonts w:ascii="Times New Roman" w:hAnsi="Times New Roman" w:cs="Times New Roman"/>
          <w:lang w:val="en-AU"/>
        </w:rPr>
        <w:t xml:space="preserve"> and even the internal stairs connecting levels are seldom used. Physical proximity is not automatically translated in desire or opportunity to meet, even if chance encounters are</w:t>
      </w:r>
      <w:r w:rsidR="00416ADA" w:rsidRPr="00AE76D8">
        <w:rPr>
          <w:rFonts w:ascii="Times New Roman" w:hAnsi="Times New Roman" w:cs="Times New Roman"/>
          <w:lang w:val="en-AU"/>
        </w:rPr>
        <w:t>—</w:t>
      </w:r>
      <w:r w:rsidRPr="00AE76D8">
        <w:rPr>
          <w:rFonts w:ascii="Times New Roman" w:hAnsi="Times New Roman" w:cs="Times New Roman"/>
          <w:lang w:val="en-AU"/>
        </w:rPr>
        <w:t>in everyone’s perception</w:t>
      </w:r>
      <w:r w:rsidR="00416ADA" w:rsidRPr="00AE76D8">
        <w:rPr>
          <w:rFonts w:ascii="Times New Roman" w:hAnsi="Times New Roman" w:cs="Times New Roman"/>
          <w:lang w:val="en-AU"/>
        </w:rPr>
        <w:t>—</w:t>
      </w:r>
      <w:r w:rsidRPr="00AE76D8">
        <w:rPr>
          <w:rFonts w:ascii="Times New Roman" w:hAnsi="Times New Roman" w:cs="Times New Roman"/>
          <w:lang w:val="en-AU"/>
        </w:rPr>
        <w:t xml:space="preserve">more likely to occur than in the past. </w:t>
      </w:r>
    </w:p>
    <w:p w14:paraId="074137FB" w14:textId="77777777" w:rsidR="00674825" w:rsidRPr="00D10402" w:rsidRDefault="00674825" w:rsidP="00067E09">
      <w:pPr>
        <w:pStyle w:val="NoSpacing"/>
        <w:spacing w:before="100" w:beforeAutospacing="1" w:after="100" w:afterAutospacing="1" w:line="360" w:lineRule="auto"/>
        <w:jc w:val="both"/>
        <w:rPr>
          <w:rFonts w:ascii="Times New Roman" w:hAnsi="Times New Roman" w:cs="Times New Roman"/>
          <w:i/>
          <w:lang w:val="en-AU"/>
        </w:rPr>
      </w:pPr>
      <w:r w:rsidRPr="00D10402">
        <w:rPr>
          <w:rFonts w:ascii="Times New Roman" w:hAnsi="Times New Roman" w:cs="Times New Roman"/>
          <w:i/>
          <w:lang w:val="en-AU"/>
        </w:rPr>
        <w:lastRenderedPageBreak/>
        <w:t>Positive views</w:t>
      </w:r>
    </w:p>
    <w:p w14:paraId="6C0D516D" w14:textId="77777777" w:rsidR="00C525D0" w:rsidRPr="00AE76D8" w:rsidRDefault="00B02BCF"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While many </w:t>
      </w:r>
      <w:r w:rsidR="00D22B99" w:rsidRPr="00AE76D8">
        <w:rPr>
          <w:rFonts w:ascii="Times New Roman" w:hAnsi="Times New Roman" w:cs="Times New Roman"/>
          <w:lang w:val="en-AU"/>
        </w:rPr>
        <w:t>criticize</w:t>
      </w:r>
      <w:r w:rsidR="00674825" w:rsidRPr="00AE76D8">
        <w:rPr>
          <w:rFonts w:ascii="Times New Roman" w:hAnsi="Times New Roman" w:cs="Times New Roman"/>
          <w:lang w:val="en-AU"/>
        </w:rPr>
        <w:t>d</w:t>
      </w:r>
      <w:r w:rsidRPr="00AE76D8">
        <w:rPr>
          <w:rFonts w:ascii="Times New Roman" w:hAnsi="Times New Roman" w:cs="Times New Roman"/>
          <w:lang w:val="en-AU"/>
        </w:rPr>
        <w:t xml:space="preserve"> the lack of tangible results in transforming practices (</w:t>
      </w:r>
      <w:r w:rsidR="00C525D0" w:rsidRPr="00AE76D8">
        <w:rPr>
          <w:rFonts w:ascii="Times New Roman" w:hAnsi="Times New Roman" w:cs="Times New Roman"/>
          <w:lang w:val="en-AU"/>
        </w:rPr>
        <w:t xml:space="preserve">possibly a self-fulfilling prophecy), </w:t>
      </w:r>
      <w:r w:rsidR="0014377C" w:rsidRPr="00AE76D8">
        <w:rPr>
          <w:rFonts w:ascii="Times New Roman" w:hAnsi="Times New Roman" w:cs="Times New Roman"/>
          <w:lang w:val="en-AU"/>
        </w:rPr>
        <w:t xml:space="preserve">in the </w:t>
      </w:r>
      <w:r w:rsidR="00C525D0" w:rsidRPr="00AE76D8">
        <w:rPr>
          <w:rFonts w:ascii="Times New Roman" w:hAnsi="Times New Roman" w:cs="Times New Roman"/>
          <w:lang w:val="en-AU"/>
        </w:rPr>
        <w:t xml:space="preserve">second </w:t>
      </w:r>
      <w:r w:rsidR="0014377C" w:rsidRPr="00AE76D8">
        <w:rPr>
          <w:rFonts w:ascii="Times New Roman" w:hAnsi="Times New Roman" w:cs="Times New Roman"/>
          <w:lang w:val="en-AU"/>
        </w:rPr>
        <w:t xml:space="preserve">focus group another </w:t>
      </w:r>
      <w:r w:rsidR="00C525D0" w:rsidRPr="00AE76D8">
        <w:rPr>
          <w:rFonts w:ascii="Times New Roman" w:hAnsi="Times New Roman" w:cs="Times New Roman"/>
          <w:lang w:val="en-AU"/>
        </w:rPr>
        <w:t>micro-discourse emerge</w:t>
      </w:r>
      <w:r w:rsidR="00D22B99" w:rsidRPr="00AE76D8">
        <w:rPr>
          <w:rFonts w:ascii="Times New Roman" w:hAnsi="Times New Roman" w:cs="Times New Roman"/>
          <w:lang w:val="en-AU"/>
        </w:rPr>
        <w:t>d</w:t>
      </w:r>
      <w:r w:rsidR="00C525D0" w:rsidRPr="00AE76D8">
        <w:rPr>
          <w:rFonts w:ascii="Times New Roman" w:hAnsi="Times New Roman" w:cs="Times New Roman"/>
          <w:lang w:val="en-AU"/>
        </w:rPr>
        <w:t>, one stressing the inspiring effect of t</w:t>
      </w:r>
      <w:r w:rsidRPr="00AE76D8">
        <w:rPr>
          <w:rFonts w:ascii="Times New Roman" w:hAnsi="Times New Roman" w:cs="Times New Roman"/>
          <w:lang w:val="en-AU"/>
        </w:rPr>
        <w:t xml:space="preserve">he amazing contours of the building, </w:t>
      </w:r>
      <w:r w:rsidR="00C525D0" w:rsidRPr="00AE76D8">
        <w:rPr>
          <w:rFonts w:ascii="Times New Roman" w:hAnsi="Times New Roman" w:cs="Times New Roman"/>
          <w:lang w:val="en-AU"/>
        </w:rPr>
        <w:t xml:space="preserve">the positive </w:t>
      </w:r>
      <w:r w:rsidR="00D22B99" w:rsidRPr="00AE76D8">
        <w:rPr>
          <w:rFonts w:ascii="Times New Roman" w:hAnsi="Times New Roman" w:cs="Times New Roman"/>
          <w:lang w:val="en-AU"/>
        </w:rPr>
        <w:t>feeling evoked</w:t>
      </w:r>
      <w:r w:rsidR="00C525D0" w:rsidRPr="00AE76D8">
        <w:rPr>
          <w:rFonts w:ascii="Times New Roman" w:hAnsi="Times New Roman" w:cs="Times New Roman"/>
          <w:lang w:val="en-AU"/>
        </w:rPr>
        <w:t xml:space="preserve"> by </w:t>
      </w:r>
      <w:r w:rsidRPr="00AE76D8">
        <w:rPr>
          <w:rFonts w:ascii="Times New Roman" w:hAnsi="Times New Roman" w:cs="Times New Roman"/>
          <w:lang w:val="en-AU"/>
        </w:rPr>
        <w:t>some aesthetic aspects of the new workspace (the quality of light, the acoustics, the finishing touches, the furniture)</w:t>
      </w:r>
      <w:r w:rsidR="00C525D0" w:rsidRPr="00AE76D8">
        <w:rPr>
          <w:rFonts w:ascii="Times New Roman" w:hAnsi="Times New Roman" w:cs="Times New Roman"/>
          <w:lang w:val="en-AU"/>
        </w:rPr>
        <w:t xml:space="preserve">. This </w:t>
      </w:r>
      <w:r w:rsidR="00674825" w:rsidRPr="00AE76D8">
        <w:rPr>
          <w:rFonts w:ascii="Times New Roman" w:hAnsi="Times New Roman" w:cs="Times New Roman"/>
          <w:lang w:val="en-AU"/>
        </w:rPr>
        <w:t xml:space="preserve">was </w:t>
      </w:r>
      <w:r w:rsidR="00C525D0" w:rsidRPr="00AE76D8">
        <w:rPr>
          <w:rFonts w:ascii="Times New Roman" w:hAnsi="Times New Roman" w:cs="Times New Roman"/>
          <w:lang w:val="en-AU"/>
        </w:rPr>
        <w:t xml:space="preserve">connected to the idea of the building as a (still) unexplored cache of possibilities, a treasure that has not yet been fully </w:t>
      </w:r>
      <w:r w:rsidR="00D22B99" w:rsidRPr="00AE76D8">
        <w:rPr>
          <w:rFonts w:ascii="Times New Roman" w:hAnsi="Times New Roman" w:cs="Times New Roman"/>
          <w:lang w:val="en-AU"/>
        </w:rPr>
        <w:t>appreciated</w:t>
      </w:r>
      <w:r w:rsidR="00C525D0" w:rsidRPr="00AE76D8">
        <w:rPr>
          <w:rFonts w:ascii="Times New Roman" w:hAnsi="Times New Roman" w:cs="Times New Roman"/>
          <w:lang w:val="en-AU"/>
        </w:rPr>
        <w:t xml:space="preserve">: “I had for example an architect show me fixtures that </w:t>
      </w:r>
      <w:r w:rsidR="00D22B99" w:rsidRPr="00AE76D8">
        <w:rPr>
          <w:rFonts w:ascii="Times New Roman" w:hAnsi="Times New Roman" w:cs="Times New Roman"/>
          <w:lang w:val="en-AU"/>
        </w:rPr>
        <w:t xml:space="preserve">I </w:t>
      </w:r>
      <w:r w:rsidR="00C525D0" w:rsidRPr="00AE76D8">
        <w:rPr>
          <w:rFonts w:ascii="Times New Roman" w:hAnsi="Times New Roman" w:cs="Times New Roman"/>
          <w:lang w:val="en-AU"/>
        </w:rPr>
        <w:t>hadn</w:t>
      </w:r>
      <w:r w:rsidR="00D22B99" w:rsidRPr="00AE76D8">
        <w:rPr>
          <w:rFonts w:ascii="Times New Roman" w:hAnsi="Times New Roman" w:cs="Times New Roman"/>
          <w:lang w:val="en-AU"/>
        </w:rPr>
        <w:t>’</w:t>
      </w:r>
      <w:r w:rsidR="00C525D0" w:rsidRPr="00AE76D8">
        <w:rPr>
          <w:rFonts w:ascii="Times New Roman" w:hAnsi="Times New Roman" w:cs="Times New Roman"/>
          <w:lang w:val="en-AU"/>
        </w:rPr>
        <w:t>t noticed</w:t>
      </w:r>
      <w:r w:rsidR="00D22B99" w:rsidRPr="00AE76D8">
        <w:rPr>
          <w:rFonts w:ascii="Times New Roman" w:hAnsi="Times New Roman" w:cs="Times New Roman"/>
          <w:lang w:val="en-AU"/>
        </w:rPr>
        <w:t>.</w:t>
      </w:r>
      <w:r w:rsidR="00C525D0" w:rsidRPr="00AE76D8">
        <w:rPr>
          <w:rFonts w:ascii="Times New Roman" w:hAnsi="Times New Roman" w:cs="Times New Roman"/>
          <w:lang w:val="en-AU"/>
        </w:rPr>
        <w:t xml:space="preserve"> I think one of the worst things you can do would be to take [the building] for granted.”</w:t>
      </w:r>
    </w:p>
    <w:p w14:paraId="55F9BA1B" w14:textId="77777777" w:rsidR="000569CD" w:rsidRPr="00AE76D8" w:rsidRDefault="00C525D0"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This also connects with the notion of the building as a powerful statement that puts UTS on the map,</w:t>
      </w:r>
      <w:r w:rsidR="00D22B99" w:rsidRPr="00AE76D8">
        <w:rPr>
          <w:rFonts w:ascii="Times New Roman" w:hAnsi="Times New Roman" w:cs="Times New Roman"/>
          <w:lang w:val="en-AU"/>
        </w:rPr>
        <w:t xml:space="preserve"> so to speak</w:t>
      </w:r>
      <w:r w:rsidRPr="00AE76D8">
        <w:rPr>
          <w:rFonts w:ascii="Times New Roman" w:hAnsi="Times New Roman" w:cs="Times New Roman"/>
          <w:lang w:val="en-AU"/>
        </w:rPr>
        <w:t xml:space="preserve">, attracting positive attention and generating interest and goodwill. </w:t>
      </w:r>
      <w:r w:rsidR="00B02BCF" w:rsidRPr="00AE76D8">
        <w:rPr>
          <w:rFonts w:ascii="Times New Roman" w:hAnsi="Times New Roman" w:cs="Times New Roman"/>
          <w:lang w:val="en-AU"/>
        </w:rPr>
        <w:t xml:space="preserve"> </w:t>
      </w:r>
      <w:r w:rsidR="00A8561C" w:rsidRPr="00AE76D8">
        <w:rPr>
          <w:rFonts w:ascii="Times New Roman" w:hAnsi="Times New Roman" w:cs="Times New Roman"/>
          <w:lang w:val="en-AU"/>
        </w:rPr>
        <w:t xml:space="preserve">The idea of working in an </w:t>
      </w:r>
      <w:r w:rsidR="00D22B99" w:rsidRPr="00AE76D8">
        <w:rPr>
          <w:rFonts w:ascii="Times New Roman" w:hAnsi="Times New Roman" w:cs="Times New Roman"/>
          <w:lang w:val="en-AU"/>
        </w:rPr>
        <w:t>‘</w:t>
      </w:r>
      <w:r w:rsidR="00A8561C" w:rsidRPr="00AE76D8">
        <w:rPr>
          <w:rFonts w:ascii="Times New Roman" w:hAnsi="Times New Roman" w:cs="Times New Roman"/>
          <w:lang w:val="en-AU"/>
        </w:rPr>
        <w:t>iconic building’ creates a sense of pride:</w:t>
      </w:r>
      <w:r w:rsidR="00B02BCF" w:rsidRPr="00AE76D8">
        <w:rPr>
          <w:rFonts w:ascii="Times New Roman" w:hAnsi="Times New Roman" w:cs="Times New Roman"/>
          <w:lang w:val="en-AU"/>
        </w:rPr>
        <w:t xml:space="preserve"> </w:t>
      </w:r>
      <w:r w:rsidR="00A8561C" w:rsidRPr="00AE76D8">
        <w:rPr>
          <w:rFonts w:ascii="Times New Roman" w:hAnsi="Times New Roman" w:cs="Times New Roman"/>
          <w:lang w:val="en-AU"/>
        </w:rPr>
        <w:t>“There are people who are taking pictures. There are artists doing drawings of the school. There would be a dozen people around taking notice of the school. When you say to them: ‘</w:t>
      </w:r>
      <w:r w:rsidR="00D22B99" w:rsidRPr="00AE76D8">
        <w:rPr>
          <w:rFonts w:ascii="Times New Roman" w:hAnsi="Times New Roman" w:cs="Times New Roman"/>
          <w:lang w:val="en-AU"/>
        </w:rPr>
        <w:t>W</w:t>
      </w:r>
      <w:r w:rsidR="00A8561C" w:rsidRPr="00AE76D8">
        <w:rPr>
          <w:rFonts w:ascii="Times New Roman" w:hAnsi="Times New Roman" w:cs="Times New Roman"/>
          <w:lang w:val="en-AU"/>
        </w:rPr>
        <w:t xml:space="preserve">ould you like to come and have a look?’ their eyes light up and they come in. (…) I love that.” The </w:t>
      </w:r>
      <w:r w:rsidR="00D22B99" w:rsidRPr="00AE76D8">
        <w:rPr>
          <w:rFonts w:ascii="Times New Roman" w:hAnsi="Times New Roman" w:cs="Times New Roman"/>
          <w:lang w:val="en-AU"/>
        </w:rPr>
        <w:t>Business School capitalizes on the</w:t>
      </w:r>
      <w:r w:rsidR="00A8561C" w:rsidRPr="00AE76D8">
        <w:rPr>
          <w:rFonts w:ascii="Times New Roman" w:hAnsi="Times New Roman" w:cs="Times New Roman"/>
          <w:lang w:val="en-AU"/>
        </w:rPr>
        <w:t xml:space="preserve"> attention </w:t>
      </w:r>
      <w:r w:rsidR="00D22B99" w:rsidRPr="00AE76D8">
        <w:rPr>
          <w:rFonts w:ascii="Times New Roman" w:hAnsi="Times New Roman" w:cs="Times New Roman"/>
          <w:lang w:val="en-AU"/>
        </w:rPr>
        <w:t>the building captures</w:t>
      </w:r>
      <w:r w:rsidR="00A8561C" w:rsidRPr="00AE76D8">
        <w:rPr>
          <w:rFonts w:ascii="Times New Roman" w:hAnsi="Times New Roman" w:cs="Times New Roman"/>
          <w:lang w:val="en-AU"/>
        </w:rPr>
        <w:t xml:space="preserve"> by aggressively pursuing a series of actions and initiatives aimed at engaging </w:t>
      </w:r>
      <w:r w:rsidR="000569CD" w:rsidRPr="00AE76D8">
        <w:rPr>
          <w:rFonts w:ascii="Times New Roman" w:hAnsi="Times New Roman" w:cs="Times New Roman"/>
          <w:lang w:val="en-AU"/>
        </w:rPr>
        <w:t>industry representatives</w:t>
      </w:r>
      <w:r w:rsidR="00D22B99" w:rsidRPr="00AE76D8">
        <w:rPr>
          <w:rFonts w:ascii="Times New Roman" w:hAnsi="Times New Roman" w:cs="Times New Roman"/>
          <w:lang w:val="en-AU"/>
        </w:rPr>
        <w:t xml:space="preserve"> by</w:t>
      </w:r>
      <w:r w:rsidR="000569CD" w:rsidRPr="00AE76D8">
        <w:rPr>
          <w:rFonts w:ascii="Times New Roman" w:hAnsi="Times New Roman" w:cs="Times New Roman"/>
          <w:lang w:val="en-AU"/>
        </w:rPr>
        <w:t xml:space="preserve"> involving them in advisory roles, </w:t>
      </w:r>
      <w:r w:rsidR="00D22B99" w:rsidRPr="00AE76D8">
        <w:rPr>
          <w:rFonts w:ascii="Times New Roman" w:hAnsi="Times New Roman" w:cs="Times New Roman"/>
          <w:lang w:val="en-AU"/>
        </w:rPr>
        <w:t>for example, inviting them to give</w:t>
      </w:r>
      <w:r w:rsidR="000569CD" w:rsidRPr="00AE76D8">
        <w:rPr>
          <w:rFonts w:ascii="Times New Roman" w:hAnsi="Times New Roman" w:cs="Times New Roman"/>
          <w:lang w:val="en-AU"/>
        </w:rPr>
        <w:t xml:space="preserve"> guest lectures, </w:t>
      </w:r>
      <w:r w:rsidR="00D22B99" w:rsidRPr="00AE76D8">
        <w:rPr>
          <w:rFonts w:ascii="Times New Roman" w:hAnsi="Times New Roman" w:cs="Times New Roman"/>
          <w:lang w:val="en-AU"/>
        </w:rPr>
        <w:t xml:space="preserve">hosting </w:t>
      </w:r>
      <w:r w:rsidR="000569CD" w:rsidRPr="00AE76D8">
        <w:rPr>
          <w:rFonts w:ascii="Times New Roman" w:hAnsi="Times New Roman" w:cs="Times New Roman"/>
          <w:lang w:val="en-AU"/>
        </w:rPr>
        <w:t xml:space="preserve">industry events, or offering executive education modules. The frequency </w:t>
      </w:r>
      <w:r w:rsidR="00D22B99" w:rsidRPr="00AE76D8">
        <w:rPr>
          <w:rFonts w:ascii="Times New Roman" w:hAnsi="Times New Roman" w:cs="Times New Roman"/>
          <w:lang w:val="en-AU"/>
        </w:rPr>
        <w:t xml:space="preserve">of </w:t>
      </w:r>
      <w:r w:rsidR="000569CD" w:rsidRPr="00AE76D8">
        <w:rPr>
          <w:rFonts w:ascii="Times New Roman" w:hAnsi="Times New Roman" w:cs="Times New Roman"/>
          <w:lang w:val="en-AU"/>
        </w:rPr>
        <w:t xml:space="preserve">and attendance </w:t>
      </w:r>
      <w:r w:rsidR="00D22B99" w:rsidRPr="00AE76D8">
        <w:rPr>
          <w:rFonts w:ascii="Times New Roman" w:hAnsi="Times New Roman" w:cs="Times New Roman"/>
          <w:lang w:val="en-AU"/>
        </w:rPr>
        <w:t>at</w:t>
      </w:r>
      <w:r w:rsidR="000569CD" w:rsidRPr="00AE76D8">
        <w:rPr>
          <w:rFonts w:ascii="Times New Roman" w:hAnsi="Times New Roman" w:cs="Times New Roman"/>
          <w:lang w:val="en-AU"/>
        </w:rPr>
        <w:t xml:space="preserve"> such events ha</w:t>
      </w:r>
      <w:r w:rsidR="00D22B99" w:rsidRPr="00AE76D8">
        <w:rPr>
          <w:rFonts w:ascii="Times New Roman" w:hAnsi="Times New Roman" w:cs="Times New Roman"/>
          <w:lang w:val="en-AU"/>
        </w:rPr>
        <w:t>ve</w:t>
      </w:r>
      <w:r w:rsidR="000569CD" w:rsidRPr="00AE76D8">
        <w:rPr>
          <w:rFonts w:ascii="Times New Roman" w:hAnsi="Times New Roman" w:cs="Times New Roman"/>
          <w:lang w:val="en-AU"/>
        </w:rPr>
        <w:t xml:space="preserve"> increased significantly since the move in</w:t>
      </w:r>
      <w:r w:rsidR="00D22B99" w:rsidRPr="00AE76D8">
        <w:rPr>
          <w:rFonts w:ascii="Times New Roman" w:hAnsi="Times New Roman" w:cs="Times New Roman"/>
          <w:lang w:val="en-AU"/>
        </w:rPr>
        <w:t>to</w:t>
      </w:r>
      <w:r w:rsidR="000569CD" w:rsidRPr="00AE76D8">
        <w:rPr>
          <w:rFonts w:ascii="Times New Roman" w:hAnsi="Times New Roman" w:cs="Times New Roman"/>
          <w:lang w:val="en-AU"/>
        </w:rPr>
        <w:t xml:space="preserve"> the new building, as the result of a combination of ‘pull’ (the attractiveness of the spaces) and ‘push’ factors (the fact that such an engagement policy is now pursued earnestly </w:t>
      </w:r>
      <w:r w:rsidR="00D22B99" w:rsidRPr="00AE76D8">
        <w:rPr>
          <w:rFonts w:ascii="Times New Roman" w:hAnsi="Times New Roman" w:cs="Times New Roman"/>
          <w:lang w:val="en-AU"/>
        </w:rPr>
        <w:t>given</w:t>
      </w:r>
      <w:r w:rsidR="000569CD" w:rsidRPr="00AE76D8">
        <w:rPr>
          <w:rFonts w:ascii="Times New Roman" w:hAnsi="Times New Roman" w:cs="Times New Roman"/>
          <w:lang w:val="en-AU"/>
        </w:rPr>
        <w:t xml:space="preserve"> the desire to exploit the opportunities offered by the asset)</w:t>
      </w:r>
      <w:r w:rsidR="00A50D54" w:rsidRPr="00AE76D8">
        <w:rPr>
          <w:rFonts w:ascii="Times New Roman" w:hAnsi="Times New Roman" w:cs="Times New Roman"/>
          <w:lang w:val="en-AU"/>
        </w:rPr>
        <w:t>. A casual academic who also</w:t>
      </w:r>
      <w:r w:rsidR="00D22B99" w:rsidRPr="00AE76D8">
        <w:rPr>
          <w:rFonts w:ascii="Times New Roman" w:hAnsi="Times New Roman" w:cs="Times New Roman"/>
          <w:lang w:val="en-AU"/>
        </w:rPr>
        <w:t xml:space="preserve"> </w:t>
      </w:r>
      <w:r w:rsidR="00A50D54" w:rsidRPr="00AE76D8">
        <w:rPr>
          <w:rFonts w:ascii="Times New Roman" w:hAnsi="Times New Roman" w:cs="Times New Roman"/>
          <w:lang w:val="en-AU"/>
        </w:rPr>
        <w:t>work</w:t>
      </w:r>
      <w:r w:rsidR="00D22B99" w:rsidRPr="00AE76D8">
        <w:rPr>
          <w:rFonts w:ascii="Times New Roman" w:hAnsi="Times New Roman" w:cs="Times New Roman"/>
          <w:lang w:val="en-AU"/>
        </w:rPr>
        <w:t>s</w:t>
      </w:r>
      <w:r w:rsidR="00A50D54" w:rsidRPr="00AE76D8">
        <w:rPr>
          <w:rFonts w:ascii="Times New Roman" w:hAnsi="Times New Roman" w:cs="Times New Roman"/>
          <w:lang w:val="en-AU"/>
        </w:rPr>
        <w:t xml:space="preserve"> in an administrative support role remarks:</w:t>
      </w:r>
      <w:r w:rsidR="00383F07" w:rsidRPr="00AE76D8">
        <w:rPr>
          <w:rFonts w:ascii="Times New Roman" w:hAnsi="Times New Roman" w:cs="Times New Roman"/>
          <w:lang w:val="en-AU"/>
        </w:rPr>
        <w:t xml:space="preserve"> “I’ve been out trying to draw in speakers (…) and there’s people that are keen to come to the building”</w:t>
      </w:r>
      <w:r w:rsidR="000569CD" w:rsidRPr="00AE76D8">
        <w:rPr>
          <w:rFonts w:ascii="Times New Roman" w:hAnsi="Times New Roman" w:cs="Times New Roman"/>
          <w:lang w:val="en-AU"/>
        </w:rPr>
        <w:t>.</w:t>
      </w:r>
      <w:r w:rsidR="000C74A3" w:rsidRPr="00AE76D8">
        <w:rPr>
          <w:rFonts w:ascii="Times New Roman" w:hAnsi="Times New Roman" w:cs="Times New Roman"/>
          <w:lang w:val="en-AU"/>
        </w:rPr>
        <w:t xml:space="preserve"> </w:t>
      </w:r>
    </w:p>
    <w:p w14:paraId="68659338" w14:textId="77777777" w:rsidR="000E5A5C" w:rsidRPr="00AE76D8" w:rsidRDefault="00A50D54"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The essence of the</w:t>
      </w:r>
      <w:r w:rsidR="000C74A3" w:rsidRPr="00AE76D8">
        <w:rPr>
          <w:rFonts w:ascii="Times New Roman" w:hAnsi="Times New Roman" w:cs="Times New Roman"/>
          <w:lang w:val="en-AU"/>
        </w:rPr>
        <w:t xml:space="preserve"> micro-discourse </w:t>
      </w:r>
      <w:r w:rsidR="006D21CA" w:rsidRPr="00AE76D8">
        <w:rPr>
          <w:rFonts w:ascii="Times New Roman" w:hAnsi="Times New Roman" w:cs="Times New Roman"/>
          <w:lang w:val="en-AU"/>
        </w:rPr>
        <w:t>that</w:t>
      </w:r>
      <w:r w:rsidR="000C74A3" w:rsidRPr="00AE76D8">
        <w:rPr>
          <w:rFonts w:ascii="Times New Roman" w:hAnsi="Times New Roman" w:cs="Times New Roman"/>
          <w:lang w:val="en-AU"/>
        </w:rPr>
        <w:t xml:space="preserve"> dominated the second focus group is perfectly encapsulated </w:t>
      </w:r>
      <w:r w:rsidR="006D21CA" w:rsidRPr="00AE76D8">
        <w:rPr>
          <w:rFonts w:ascii="Times New Roman" w:hAnsi="Times New Roman" w:cs="Times New Roman"/>
          <w:lang w:val="en-AU"/>
        </w:rPr>
        <w:t>in</w:t>
      </w:r>
      <w:r w:rsidR="000C74A3" w:rsidRPr="00AE76D8">
        <w:rPr>
          <w:rFonts w:ascii="Times New Roman" w:hAnsi="Times New Roman" w:cs="Times New Roman"/>
          <w:lang w:val="en-AU"/>
        </w:rPr>
        <w:t xml:space="preserve"> the words of one participant: “</w:t>
      </w:r>
      <w:r w:rsidR="000E5A5C" w:rsidRPr="00AE76D8">
        <w:rPr>
          <w:rFonts w:ascii="Times New Roman" w:hAnsi="Times New Roman" w:cs="Times New Roman"/>
          <w:lang w:val="en-AU"/>
        </w:rPr>
        <w:t xml:space="preserve">The reason </w:t>
      </w:r>
      <w:r w:rsidR="000C74A3" w:rsidRPr="00AE76D8">
        <w:rPr>
          <w:rFonts w:ascii="Times New Roman" w:hAnsi="Times New Roman" w:cs="Times New Roman"/>
          <w:lang w:val="en-AU"/>
        </w:rPr>
        <w:t xml:space="preserve">why the windows </w:t>
      </w:r>
      <w:r w:rsidR="000E5A5C" w:rsidRPr="00AE76D8">
        <w:rPr>
          <w:rFonts w:ascii="Times New Roman" w:hAnsi="Times New Roman" w:cs="Times New Roman"/>
          <w:lang w:val="en-AU"/>
        </w:rPr>
        <w:t>are so deep is to draw your eyes outside. I feel the building is very externally focused, which I think is great. I don't know whether it</w:t>
      </w:r>
      <w:r w:rsidR="00525F8F" w:rsidRPr="00AE76D8">
        <w:rPr>
          <w:rFonts w:ascii="Times New Roman" w:hAnsi="Times New Roman" w:cs="Times New Roman"/>
          <w:lang w:val="en-AU"/>
        </w:rPr>
        <w:t>’</w:t>
      </w:r>
      <w:r w:rsidR="000E5A5C" w:rsidRPr="00AE76D8">
        <w:rPr>
          <w:rFonts w:ascii="Times New Roman" w:hAnsi="Times New Roman" w:cs="Times New Roman"/>
          <w:lang w:val="en-AU"/>
        </w:rPr>
        <w:t>s bringing us together as much as helping us be out there</w:t>
      </w:r>
      <w:r w:rsidR="000C74A3" w:rsidRPr="00AE76D8">
        <w:rPr>
          <w:rFonts w:ascii="Times New Roman" w:hAnsi="Times New Roman" w:cs="Times New Roman"/>
          <w:lang w:val="en-AU"/>
        </w:rPr>
        <w:t>.”</w:t>
      </w:r>
      <w:r w:rsidR="000E5A5C" w:rsidRPr="00AE76D8">
        <w:rPr>
          <w:rFonts w:ascii="Times New Roman" w:hAnsi="Times New Roman" w:cs="Times New Roman"/>
          <w:lang w:val="en-AU"/>
        </w:rPr>
        <w:t xml:space="preserve"> </w:t>
      </w:r>
    </w:p>
    <w:p w14:paraId="1BCDBD63" w14:textId="77777777" w:rsidR="0081407E" w:rsidRPr="001119B6" w:rsidRDefault="0081407E" w:rsidP="00067E09">
      <w:pPr>
        <w:pStyle w:val="Heading2"/>
        <w:spacing w:line="360" w:lineRule="auto"/>
        <w:rPr>
          <w:rFonts w:ascii="Times New Roman" w:hAnsi="Times New Roman" w:cs="Times New Roman"/>
          <w:sz w:val="24"/>
          <w:lang w:val="en-AU"/>
        </w:rPr>
      </w:pPr>
      <w:r w:rsidRPr="001119B6">
        <w:rPr>
          <w:rFonts w:ascii="Times New Roman" w:hAnsi="Times New Roman" w:cs="Times New Roman"/>
          <w:sz w:val="24"/>
          <w:lang w:val="en-AU"/>
        </w:rPr>
        <w:t>Access data</w:t>
      </w:r>
      <w:r w:rsidR="000C74A3" w:rsidRPr="001119B6">
        <w:rPr>
          <w:rFonts w:ascii="Times New Roman" w:hAnsi="Times New Roman" w:cs="Times New Roman"/>
          <w:sz w:val="24"/>
          <w:lang w:val="en-AU"/>
        </w:rPr>
        <w:t xml:space="preserve"> and other ethnographic observations</w:t>
      </w:r>
      <w:r w:rsidRPr="001119B6">
        <w:rPr>
          <w:rFonts w:ascii="Times New Roman" w:hAnsi="Times New Roman" w:cs="Times New Roman"/>
          <w:sz w:val="24"/>
          <w:lang w:val="en-AU"/>
        </w:rPr>
        <w:t>:</w:t>
      </w:r>
    </w:p>
    <w:p w14:paraId="3EE743F9" w14:textId="77777777" w:rsidR="00BE71D3" w:rsidRPr="00AE76D8" w:rsidRDefault="000C74A3"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Exploring different areas of the building offers completely different experiences: </w:t>
      </w:r>
      <w:r w:rsidR="00525F8F" w:rsidRPr="00AE76D8">
        <w:rPr>
          <w:rFonts w:ascii="Times New Roman" w:hAnsi="Times New Roman" w:cs="Times New Roman"/>
          <w:lang w:val="en-AU"/>
        </w:rPr>
        <w:t>W</w:t>
      </w:r>
      <w:r w:rsidRPr="00AE76D8">
        <w:rPr>
          <w:rFonts w:ascii="Times New Roman" w:hAnsi="Times New Roman" w:cs="Times New Roman"/>
          <w:lang w:val="en-AU"/>
        </w:rPr>
        <w:t xml:space="preserve">hile the academic offices are characterized by an austere, almost monastic, quiet, </w:t>
      </w:r>
      <w:r w:rsidR="00383F07" w:rsidRPr="00AE76D8">
        <w:rPr>
          <w:rFonts w:ascii="Times New Roman" w:hAnsi="Times New Roman" w:cs="Times New Roman"/>
          <w:lang w:val="en-AU"/>
        </w:rPr>
        <w:t>with few people moving around in a rarefied atmosphere, the student areas (three lower level</w:t>
      </w:r>
      <w:r w:rsidR="00525F8F" w:rsidRPr="00AE76D8">
        <w:rPr>
          <w:rFonts w:ascii="Times New Roman" w:hAnsi="Times New Roman" w:cs="Times New Roman"/>
          <w:lang w:val="en-AU"/>
        </w:rPr>
        <w:t>s</w:t>
      </w:r>
      <w:r w:rsidR="00383F07" w:rsidRPr="00AE76D8">
        <w:rPr>
          <w:rFonts w:ascii="Times New Roman" w:hAnsi="Times New Roman" w:cs="Times New Roman"/>
          <w:lang w:val="en-AU"/>
        </w:rPr>
        <w:t xml:space="preserve"> of the building plus half of lev</w:t>
      </w:r>
      <w:r w:rsidR="00525F8F" w:rsidRPr="00AE76D8">
        <w:rPr>
          <w:rFonts w:ascii="Times New Roman" w:hAnsi="Times New Roman" w:cs="Times New Roman"/>
          <w:lang w:val="en-AU"/>
        </w:rPr>
        <w:t>el</w:t>
      </w:r>
      <w:r w:rsidR="00383F07" w:rsidRPr="00AE76D8">
        <w:rPr>
          <w:rFonts w:ascii="Times New Roman" w:hAnsi="Times New Roman" w:cs="Times New Roman"/>
          <w:lang w:val="en-AU"/>
        </w:rPr>
        <w:t xml:space="preserve"> 5) are livel</w:t>
      </w:r>
      <w:r w:rsidR="006B3A1F" w:rsidRPr="00AE76D8">
        <w:rPr>
          <w:rFonts w:ascii="Times New Roman" w:hAnsi="Times New Roman" w:cs="Times New Roman"/>
          <w:lang w:val="en-AU"/>
        </w:rPr>
        <w:t>ier and</w:t>
      </w:r>
      <w:r w:rsidR="00383F07" w:rsidRPr="00AE76D8">
        <w:rPr>
          <w:rFonts w:ascii="Times New Roman" w:hAnsi="Times New Roman" w:cs="Times New Roman"/>
          <w:lang w:val="en-AU"/>
        </w:rPr>
        <w:t xml:space="preserve"> more vibran</w:t>
      </w:r>
      <w:r w:rsidR="006B3A1F" w:rsidRPr="00AE76D8">
        <w:rPr>
          <w:rFonts w:ascii="Times New Roman" w:hAnsi="Times New Roman" w:cs="Times New Roman"/>
          <w:lang w:val="en-AU"/>
        </w:rPr>
        <w:t>t</w:t>
      </w:r>
      <w:r w:rsidR="00383F07" w:rsidRPr="00AE76D8">
        <w:rPr>
          <w:rFonts w:ascii="Times New Roman" w:hAnsi="Times New Roman" w:cs="Times New Roman"/>
          <w:lang w:val="en-AU"/>
        </w:rPr>
        <w:t>. Especially during the semester, large numbers of postgraduate students (undergraduates have limited access to the building) occupy lounges, collaborative spaces, ‘thinking pods’. There is a distinctive ‘buzz’</w:t>
      </w:r>
      <w:r w:rsidR="007F3D84" w:rsidRPr="00AE76D8">
        <w:rPr>
          <w:rFonts w:ascii="Times New Roman" w:hAnsi="Times New Roman" w:cs="Times New Roman"/>
          <w:lang w:val="en-AU"/>
        </w:rPr>
        <w:t xml:space="preserve"> there</w:t>
      </w:r>
      <w:r w:rsidR="00383F07" w:rsidRPr="00AE76D8">
        <w:rPr>
          <w:rFonts w:ascii="Times New Roman" w:hAnsi="Times New Roman" w:cs="Times New Roman"/>
          <w:lang w:val="en-AU"/>
        </w:rPr>
        <w:t xml:space="preserve">. </w:t>
      </w:r>
      <w:r w:rsidR="007F3D84" w:rsidRPr="00AE76D8">
        <w:rPr>
          <w:rFonts w:ascii="Times New Roman" w:hAnsi="Times New Roman" w:cs="Times New Roman"/>
          <w:lang w:val="en-AU"/>
        </w:rPr>
        <w:t>P</w:t>
      </w:r>
      <w:r w:rsidR="00383F07" w:rsidRPr="00AE76D8">
        <w:rPr>
          <w:rFonts w:ascii="Times New Roman" w:hAnsi="Times New Roman" w:cs="Times New Roman"/>
          <w:lang w:val="en-AU"/>
        </w:rPr>
        <w:t xml:space="preserve">art of this difference can be attributed to the fact that most </w:t>
      </w:r>
      <w:r w:rsidR="00383F07" w:rsidRPr="00AE76D8">
        <w:rPr>
          <w:rFonts w:ascii="Times New Roman" w:hAnsi="Times New Roman" w:cs="Times New Roman"/>
          <w:lang w:val="en-AU"/>
        </w:rPr>
        <w:lastRenderedPageBreak/>
        <w:t>members of the academic staff have private, sound-proofed offices</w:t>
      </w:r>
      <w:r w:rsidR="007F3D84" w:rsidRPr="00AE76D8">
        <w:rPr>
          <w:rFonts w:ascii="Times New Roman" w:hAnsi="Times New Roman" w:cs="Times New Roman"/>
          <w:lang w:val="en-AU"/>
        </w:rPr>
        <w:t xml:space="preserve">. </w:t>
      </w:r>
      <w:r w:rsidR="006B3A1F" w:rsidRPr="00AE76D8">
        <w:rPr>
          <w:rFonts w:ascii="Times New Roman" w:hAnsi="Times New Roman" w:cs="Times New Roman"/>
          <w:lang w:val="en-AU"/>
        </w:rPr>
        <w:t>But</w:t>
      </w:r>
      <w:r w:rsidR="007F3D84" w:rsidRPr="00AE76D8">
        <w:rPr>
          <w:rFonts w:ascii="Times New Roman" w:hAnsi="Times New Roman" w:cs="Times New Roman"/>
          <w:lang w:val="en-AU"/>
        </w:rPr>
        <w:t xml:space="preserve"> the</w:t>
      </w:r>
      <w:r w:rsidR="00383F07" w:rsidRPr="00AE76D8">
        <w:rPr>
          <w:rFonts w:ascii="Times New Roman" w:hAnsi="Times New Roman" w:cs="Times New Roman"/>
          <w:lang w:val="en-AU"/>
        </w:rPr>
        <w:t xml:space="preserve"> </w:t>
      </w:r>
      <w:r w:rsidR="007F3D84" w:rsidRPr="00AE76D8">
        <w:rPr>
          <w:rFonts w:ascii="Times New Roman" w:hAnsi="Times New Roman" w:cs="Times New Roman"/>
          <w:lang w:val="en-AU"/>
        </w:rPr>
        <w:t xml:space="preserve">key determinant </w:t>
      </w:r>
      <w:r w:rsidR="00383F07" w:rsidRPr="00AE76D8">
        <w:rPr>
          <w:rFonts w:ascii="Times New Roman" w:hAnsi="Times New Roman" w:cs="Times New Roman"/>
          <w:lang w:val="en-AU"/>
        </w:rPr>
        <w:t xml:space="preserve">is the actual </w:t>
      </w:r>
      <w:r w:rsidR="007F3D84" w:rsidRPr="00AE76D8">
        <w:rPr>
          <w:rFonts w:ascii="Times New Roman" w:hAnsi="Times New Roman" w:cs="Times New Roman"/>
          <w:lang w:val="en-AU"/>
        </w:rPr>
        <w:t>presence</w:t>
      </w:r>
      <w:r w:rsidR="00591711" w:rsidRPr="00AE76D8">
        <w:rPr>
          <w:rFonts w:ascii="Times New Roman" w:hAnsi="Times New Roman" w:cs="Times New Roman"/>
          <w:lang w:val="en-AU"/>
        </w:rPr>
        <w:t xml:space="preserve"> or </w:t>
      </w:r>
      <w:r w:rsidR="00383F07" w:rsidRPr="00AE76D8">
        <w:rPr>
          <w:rFonts w:ascii="Times New Roman" w:hAnsi="Times New Roman" w:cs="Times New Roman"/>
          <w:lang w:val="en-AU"/>
        </w:rPr>
        <w:t xml:space="preserve">absence of academics.  </w:t>
      </w:r>
      <w:r w:rsidR="007F3D84" w:rsidRPr="00AE76D8">
        <w:rPr>
          <w:rFonts w:ascii="Times New Roman" w:hAnsi="Times New Roman" w:cs="Times New Roman"/>
          <w:lang w:val="en-AU"/>
        </w:rPr>
        <w:t>In the past academics’</w:t>
      </w:r>
      <w:r w:rsidR="00383F07" w:rsidRPr="00AE76D8">
        <w:rPr>
          <w:rFonts w:ascii="Times New Roman" w:hAnsi="Times New Roman" w:cs="Times New Roman"/>
          <w:lang w:val="en-AU"/>
        </w:rPr>
        <w:t xml:space="preserve"> workplace </w:t>
      </w:r>
      <w:r w:rsidR="007F3D84" w:rsidRPr="00AE76D8">
        <w:rPr>
          <w:rFonts w:ascii="Times New Roman" w:hAnsi="Times New Roman" w:cs="Times New Roman"/>
          <w:lang w:val="en-AU"/>
        </w:rPr>
        <w:t xml:space="preserve">attendance </w:t>
      </w:r>
      <w:r w:rsidR="00383F07" w:rsidRPr="00AE76D8">
        <w:rPr>
          <w:rFonts w:ascii="Times New Roman" w:hAnsi="Times New Roman" w:cs="Times New Roman"/>
          <w:lang w:val="en-AU"/>
        </w:rPr>
        <w:t>could only be gauged</w:t>
      </w:r>
      <w:r w:rsidR="00657CA0" w:rsidRPr="00AE76D8">
        <w:rPr>
          <w:rFonts w:ascii="Times New Roman" w:hAnsi="Times New Roman" w:cs="Times New Roman"/>
          <w:lang w:val="en-AU"/>
        </w:rPr>
        <w:t xml:space="preserve"> by asking individual</w:t>
      </w:r>
      <w:r w:rsidR="00591711" w:rsidRPr="00AE76D8">
        <w:rPr>
          <w:rFonts w:ascii="Times New Roman" w:hAnsi="Times New Roman" w:cs="Times New Roman"/>
          <w:lang w:val="en-AU"/>
        </w:rPr>
        <w:t>s</w:t>
      </w:r>
      <w:r w:rsidR="00657CA0" w:rsidRPr="00AE76D8">
        <w:rPr>
          <w:rFonts w:ascii="Times New Roman" w:hAnsi="Times New Roman" w:cs="Times New Roman"/>
          <w:lang w:val="en-AU"/>
        </w:rPr>
        <w:t xml:space="preserve"> to self-assess the amount of time they were spending in their office (a notoriously biased method) or by looking at the number of occupied/empty offices. In the new building, access to academic offices is regulated by a series of security doors that can only be opened by a magnetic badge. </w:t>
      </w:r>
      <w:r w:rsidR="00591711" w:rsidRPr="00AE76D8">
        <w:rPr>
          <w:rFonts w:ascii="Times New Roman" w:hAnsi="Times New Roman" w:cs="Times New Roman"/>
          <w:lang w:val="en-AU"/>
        </w:rPr>
        <w:t>A</w:t>
      </w:r>
      <w:r w:rsidR="00657CA0" w:rsidRPr="00AE76D8">
        <w:rPr>
          <w:rFonts w:ascii="Times New Roman" w:hAnsi="Times New Roman" w:cs="Times New Roman"/>
          <w:lang w:val="en-AU"/>
        </w:rPr>
        <w:t xml:space="preserve">nalysing the ‘transaction data’ recorded by the system </w:t>
      </w:r>
      <w:r w:rsidR="00591711" w:rsidRPr="00AE76D8">
        <w:rPr>
          <w:rFonts w:ascii="Times New Roman" w:hAnsi="Times New Roman" w:cs="Times New Roman"/>
          <w:lang w:val="en-AU"/>
        </w:rPr>
        <w:t>reveals</w:t>
      </w:r>
      <w:r w:rsidR="00BE71D3" w:rsidRPr="00AE76D8">
        <w:rPr>
          <w:rFonts w:ascii="Times New Roman" w:hAnsi="Times New Roman" w:cs="Times New Roman"/>
          <w:lang w:val="en-AU"/>
        </w:rPr>
        <w:t xml:space="preserve"> how many staff members are in the building at any given time. </w:t>
      </w:r>
      <w:r w:rsidR="00591711" w:rsidRPr="00AE76D8">
        <w:rPr>
          <w:rFonts w:ascii="Times New Roman" w:hAnsi="Times New Roman" w:cs="Times New Roman"/>
          <w:lang w:val="en-AU"/>
        </w:rPr>
        <w:t>Because t</w:t>
      </w:r>
      <w:r w:rsidR="00BE71D3" w:rsidRPr="00AE76D8">
        <w:rPr>
          <w:rFonts w:ascii="Times New Roman" w:hAnsi="Times New Roman" w:cs="Times New Roman"/>
          <w:lang w:val="en-AU"/>
        </w:rPr>
        <w:t>he system records individual transactions</w:t>
      </w:r>
      <w:r w:rsidR="00591711" w:rsidRPr="00AE76D8">
        <w:rPr>
          <w:rFonts w:ascii="Times New Roman" w:hAnsi="Times New Roman" w:cs="Times New Roman"/>
          <w:lang w:val="en-AU"/>
        </w:rPr>
        <w:t>,</w:t>
      </w:r>
      <w:r w:rsidR="00BE71D3" w:rsidRPr="00AE76D8">
        <w:rPr>
          <w:rFonts w:ascii="Times New Roman" w:hAnsi="Times New Roman" w:cs="Times New Roman"/>
          <w:lang w:val="en-AU"/>
        </w:rPr>
        <w:t xml:space="preserve"> it </w:t>
      </w:r>
      <w:r w:rsidR="00591711" w:rsidRPr="00AE76D8">
        <w:rPr>
          <w:rFonts w:ascii="Times New Roman" w:hAnsi="Times New Roman" w:cs="Times New Roman"/>
          <w:lang w:val="en-AU"/>
        </w:rPr>
        <w:t>is</w:t>
      </w:r>
      <w:r w:rsidR="00BE71D3" w:rsidRPr="00AE76D8">
        <w:rPr>
          <w:rFonts w:ascii="Times New Roman" w:hAnsi="Times New Roman" w:cs="Times New Roman"/>
          <w:lang w:val="en-AU"/>
        </w:rPr>
        <w:t xml:space="preserve"> theoretically possible to know exactly who has entered which area and when (exits are not recorded); however</w:t>
      </w:r>
      <w:r w:rsidR="00591711" w:rsidRPr="00AE76D8">
        <w:rPr>
          <w:rFonts w:ascii="Times New Roman" w:hAnsi="Times New Roman" w:cs="Times New Roman"/>
          <w:lang w:val="en-AU"/>
        </w:rPr>
        <w:t>,</w:t>
      </w:r>
      <w:r w:rsidR="00BE71D3" w:rsidRPr="00AE76D8">
        <w:rPr>
          <w:rFonts w:ascii="Times New Roman" w:hAnsi="Times New Roman" w:cs="Times New Roman"/>
          <w:lang w:val="en-AU"/>
        </w:rPr>
        <w:t xml:space="preserve"> for privacy reasons the data are de-</w:t>
      </w:r>
      <w:r w:rsidR="00267CDC" w:rsidRPr="00AE76D8">
        <w:rPr>
          <w:rFonts w:ascii="Times New Roman" w:hAnsi="Times New Roman" w:cs="Times New Roman"/>
          <w:lang w:val="en-AU"/>
        </w:rPr>
        <w:t>i</w:t>
      </w:r>
      <w:r w:rsidR="00BE71D3" w:rsidRPr="00AE76D8">
        <w:rPr>
          <w:rFonts w:ascii="Times New Roman" w:hAnsi="Times New Roman" w:cs="Times New Roman"/>
          <w:lang w:val="en-AU"/>
        </w:rPr>
        <w:t xml:space="preserve">dentified, so we cannot distinguish between academic and non-academic staff members. </w:t>
      </w:r>
    </w:p>
    <w:p w14:paraId="49278C76" w14:textId="77777777" w:rsidR="001978DB" w:rsidRPr="00AE76D8" w:rsidRDefault="00001ED2"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Selected a</w:t>
      </w:r>
      <w:r w:rsidR="00BE71D3" w:rsidRPr="00AE76D8">
        <w:rPr>
          <w:rFonts w:ascii="Times New Roman" w:hAnsi="Times New Roman" w:cs="Times New Roman"/>
          <w:lang w:val="en-AU"/>
        </w:rPr>
        <w:t>ccess data</w:t>
      </w:r>
      <w:r w:rsidR="007F3D84" w:rsidRPr="00AE76D8">
        <w:rPr>
          <w:rFonts w:ascii="Times New Roman" w:hAnsi="Times New Roman" w:cs="Times New Roman"/>
          <w:lang w:val="en-AU"/>
        </w:rPr>
        <w:t xml:space="preserve"> for</w:t>
      </w:r>
      <w:r w:rsidR="00BE71D3" w:rsidRPr="00AE76D8">
        <w:rPr>
          <w:rFonts w:ascii="Times New Roman" w:hAnsi="Times New Roman" w:cs="Times New Roman"/>
          <w:lang w:val="en-AU"/>
        </w:rPr>
        <w:t xml:space="preserve"> the second half of April</w:t>
      </w:r>
      <w:r w:rsidRPr="00AE76D8">
        <w:rPr>
          <w:rFonts w:ascii="Times New Roman" w:hAnsi="Times New Roman" w:cs="Times New Roman"/>
          <w:lang w:val="en-AU"/>
        </w:rPr>
        <w:t xml:space="preserve"> are exhibited in Table 5, which </w:t>
      </w:r>
      <w:r w:rsidR="007F3D84" w:rsidRPr="00AE76D8">
        <w:rPr>
          <w:rFonts w:ascii="Times New Roman" w:hAnsi="Times New Roman" w:cs="Times New Roman"/>
          <w:lang w:val="en-AU"/>
        </w:rPr>
        <w:t xml:space="preserve">shows </w:t>
      </w:r>
      <w:r w:rsidRPr="00AE76D8">
        <w:rPr>
          <w:rFonts w:ascii="Times New Roman" w:hAnsi="Times New Roman" w:cs="Times New Roman"/>
          <w:lang w:val="en-AU"/>
        </w:rPr>
        <w:t>the number of individual</w:t>
      </w:r>
      <w:r w:rsidR="00591711" w:rsidRPr="00AE76D8">
        <w:rPr>
          <w:rFonts w:ascii="Times New Roman" w:hAnsi="Times New Roman" w:cs="Times New Roman"/>
          <w:lang w:val="en-AU"/>
        </w:rPr>
        <w:t>s</w:t>
      </w:r>
      <w:r w:rsidRPr="00AE76D8">
        <w:rPr>
          <w:rFonts w:ascii="Times New Roman" w:hAnsi="Times New Roman" w:cs="Times New Roman"/>
          <w:lang w:val="en-AU"/>
        </w:rPr>
        <w:t xml:space="preserve"> who gained access at</w:t>
      </w:r>
      <w:r w:rsidR="007F3D84" w:rsidRPr="00AE76D8">
        <w:rPr>
          <w:rFonts w:ascii="Times New Roman" w:hAnsi="Times New Roman" w:cs="Times New Roman"/>
          <w:lang w:val="en-AU"/>
        </w:rPr>
        <w:t xml:space="preserve"> </w:t>
      </w:r>
      <w:r w:rsidRPr="00AE76D8">
        <w:rPr>
          <w:rFonts w:ascii="Times New Roman" w:hAnsi="Times New Roman" w:cs="Times New Roman"/>
          <w:lang w:val="en-AU"/>
        </w:rPr>
        <w:t xml:space="preserve">all </w:t>
      </w:r>
      <w:r w:rsidR="00591711" w:rsidRPr="00AE76D8">
        <w:rPr>
          <w:rFonts w:ascii="Times New Roman" w:hAnsi="Times New Roman" w:cs="Times New Roman"/>
          <w:lang w:val="en-AU"/>
        </w:rPr>
        <w:t>of</w:t>
      </w:r>
      <w:r w:rsidRPr="00AE76D8">
        <w:rPr>
          <w:rFonts w:ascii="Times New Roman" w:hAnsi="Times New Roman" w:cs="Times New Roman"/>
          <w:lang w:val="en-AU"/>
        </w:rPr>
        <w:t xml:space="preserve"> </w:t>
      </w:r>
      <w:r w:rsidR="007F3D84" w:rsidRPr="00AE76D8">
        <w:rPr>
          <w:rFonts w:ascii="Times New Roman" w:hAnsi="Times New Roman" w:cs="Times New Roman"/>
          <w:lang w:val="en-AU"/>
        </w:rPr>
        <w:t xml:space="preserve">the security doors </w:t>
      </w:r>
      <w:r w:rsidRPr="00AE76D8">
        <w:rPr>
          <w:rFonts w:ascii="Times New Roman" w:hAnsi="Times New Roman" w:cs="Times New Roman"/>
          <w:lang w:val="en-AU"/>
        </w:rPr>
        <w:t>leading to staff offices</w:t>
      </w:r>
      <w:r w:rsidR="00201279" w:rsidRPr="00AE76D8">
        <w:rPr>
          <w:rFonts w:ascii="Times New Roman" w:hAnsi="Times New Roman" w:cs="Times New Roman"/>
          <w:lang w:val="en-AU"/>
        </w:rPr>
        <w:t xml:space="preserve"> during weekdays</w:t>
      </w:r>
      <w:r w:rsidRPr="00AE76D8">
        <w:rPr>
          <w:rFonts w:ascii="Times New Roman" w:hAnsi="Times New Roman" w:cs="Times New Roman"/>
          <w:lang w:val="en-AU"/>
        </w:rPr>
        <w:t xml:space="preserve">. More specifically, these transaction records identify how many individual staff badge holders have entered </w:t>
      </w:r>
      <w:r w:rsidR="00201279" w:rsidRPr="00AE76D8">
        <w:rPr>
          <w:rFonts w:ascii="Times New Roman" w:hAnsi="Times New Roman" w:cs="Times New Roman"/>
          <w:lang w:val="en-AU"/>
        </w:rPr>
        <w:t xml:space="preserve">at least one the </w:t>
      </w:r>
      <w:r w:rsidRPr="00AE76D8">
        <w:rPr>
          <w:rFonts w:ascii="Times New Roman" w:hAnsi="Times New Roman" w:cs="Times New Roman"/>
          <w:lang w:val="en-AU"/>
        </w:rPr>
        <w:t xml:space="preserve">doors </w:t>
      </w:r>
      <w:r w:rsidR="00201279" w:rsidRPr="00AE76D8">
        <w:rPr>
          <w:rFonts w:ascii="Times New Roman" w:hAnsi="Times New Roman" w:cs="Times New Roman"/>
          <w:lang w:val="en-AU"/>
        </w:rPr>
        <w:t xml:space="preserve">leading to staff offices </w:t>
      </w:r>
      <w:r w:rsidRPr="00AE76D8">
        <w:rPr>
          <w:rFonts w:ascii="Times New Roman" w:hAnsi="Times New Roman" w:cs="Times New Roman"/>
          <w:lang w:val="en-AU"/>
        </w:rPr>
        <w:t xml:space="preserve">on any given day. </w:t>
      </w:r>
      <w:r w:rsidR="00591711" w:rsidRPr="00AE76D8">
        <w:rPr>
          <w:rFonts w:ascii="Times New Roman" w:hAnsi="Times New Roman" w:cs="Times New Roman"/>
          <w:lang w:val="en-AU"/>
        </w:rPr>
        <w:t>To</w:t>
      </w:r>
      <w:r w:rsidR="00F034CB" w:rsidRPr="00AE76D8">
        <w:rPr>
          <w:rFonts w:ascii="Times New Roman" w:hAnsi="Times New Roman" w:cs="Times New Roman"/>
          <w:lang w:val="en-AU"/>
        </w:rPr>
        <w:t xml:space="preserve"> understand the data</w:t>
      </w:r>
      <w:r w:rsidR="00591711" w:rsidRPr="00AE76D8">
        <w:rPr>
          <w:rFonts w:ascii="Times New Roman" w:hAnsi="Times New Roman" w:cs="Times New Roman"/>
          <w:lang w:val="en-AU"/>
        </w:rPr>
        <w:t>,</w:t>
      </w:r>
      <w:r w:rsidR="00F034CB" w:rsidRPr="00AE76D8">
        <w:rPr>
          <w:rFonts w:ascii="Times New Roman" w:hAnsi="Times New Roman" w:cs="Times New Roman"/>
          <w:lang w:val="en-AU"/>
        </w:rPr>
        <w:t xml:space="preserve"> consider the staff roster: </w:t>
      </w:r>
      <w:r w:rsidR="00591711" w:rsidRPr="00AE76D8">
        <w:rPr>
          <w:rFonts w:ascii="Times New Roman" w:hAnsi="Times New Roman" w:cs="Times New Roman"/>
          <w:lang w:val="en-AU"/>
        </w:rPr>
        <w:t>T</w:t>
      </w:r>
      <w:r w:rsidR="00F034CB" w:rsidRPr="00AE76D8">
        <w:rPr>
          <w:rFonts w:ascii="Times New Roman" w:hAnsi="Times New Roman" w:cs="Times New Roman"/>
          <w:lang w:val="en-AU"/>
        </w:rPr>
        <w:t xml:space="preserve">he Business </w:t>
      </w:r>
      <w:r w:rsidR="00591711" w:rsidRPr="00AE76D8">
        <w:rPr>
          <w:rFonts w:ascii="Times New Roman" w:hAnsi="Times New Roman" w:cs="Times New Roman"/>
          <w:lang w:val="en-AU"/>
        </w:rPr>
        <w:t>S</w:t>
      </w:r>
      <w:r w:rsidR="00F034CB" w:rsidRPr="00AE76D8">
        <w:rPr>
          <w:rFonts w:ascii="Times New Roman" w:hAnsi="Times New Roman" w:cs="Times New Roman"/>
          <w:lang w:val="en-AU"/>
        </w:rPr>
        <w:t>chool employs 210 academics (including casuals and fixed term) and 95 professional staff members. In addition, there are 70 individuals listed in the staff roster who might access the building</w:t>
      </w:r>
      <w:r w:rsidR="00591711" w:rsidRPr="00AE76D8">
        <w:rPr>
          <w:rFonts w:ascii="Times New Roman" w:hAnsi="Times New Roman" w:cs="Times New Roman"/>
          <w:lang w:val="en-AU"/>
        </w:rPr>
        <w:t>,</w:t>
      </w:r>
      <w:r w:rsidR="00F034CB" w:rsidRPr="00AE76D8">
        <w:rPr>
          <w:rFonts w:ascii="Times New Roman" w:hAnsi="Times New Roman" w:cs="Times New Roman"/>
          <w:lang w:val="en-AU"/>
        </w:rPr>
        <w:t xml:space="preserve"> but do s</w:t>
      </w:r>
      <w:r w:rsidR="00591711" w:rsidRPr="00AE76D8">
        <w:rPr>
          <w:rFonts w:ascii="Times New Roman" w:hAnsi="Times New Roman" w:cs="Times New Roman"/>
          <w:lang w:val="en-AU"/>
        </w:rPr>
        <w:t>o</w:t>
      </w:r>
      <w:r w:rsidR="00F034CB" w:rsidRPr="00AE76D8">
        <w:rPr>
          <w:rFonts w:ascii="Times New Roman" w:hAnsi="Times New Roman" w:cs="Times New Roman"/>
          <w:lang w:val="en-AU"/>
        </w:rPr>
        <w:t xml:space="preserve"> only occasionally: adjuncts, </w:t>
      </w:r>
      <w:r w:rsidR="00591711" w:rsidRPr="00AE76D8">
        <w:rPr>
          <w:rFonts w:ascii="Times New Roman" w:hAnsi="Times New Roman" w:cs="Times New Roman"/>
          <w:lang w:val="en-AU"/>
        </w:rPr>
        <w:t>r</w:t>
      </w:r>
      <w:r w:rsidR="00F034CB" w:rsidRPr="00AE76D8">
        <w:rPr>
          <w:rFonts w:ascii="Times New Roman" w:hAnsi="Times New Roman" w:cs="Times New Roman"/>
          <w:lang w:val="en-AU"/>
        </w:rPr>
        <w:t xml:space="preserve">esearch </w:t>
      </w:r>
      <w:r w:rsidR="00591711" w:rsidRPr="00AE76D8">
        <w:rPr>
          <w:rFonts w:ascii="Times New Roman" w:hAnsi="Times New Roman" w:cs="Times New Roman"/>
          <w:lang w:val="en-AU"/>
        </w:rPr>
        <w:t>a</w:t>
      </w:r>
      <w:r w:rsidR="00F034CB" w:rsidRPr="00AE76D8">
        <w:rPr>
          <w:rFonts w:ascii="Times New Roman" w:hAnsi="Times New Roman" w:cs="Times New Roman"/>
          <w:lang w:val="en-AU"/>
        </w:rPr>
        <w:t>ssistants, visiting scholars</w:t>
      </w:r>
      <w:r w:rsidR="006B3A1F" w:rsidRPr="00AE76D8">
        <w:rPr>
          <w:rFonts w:ascii="Times New Roman" w:hAnsi="Times New Roman" w:cs="Times New Roman"/>
          <w:lang w:val="en-AU"/>
        </w:rPr>
        <w:t>.</w:t>
      </w:r>
      <w:r w:rsidR="001978DB" w:rsidRPr="00AE76D8">
        <w:rPr>
          <w:rStyle w:val="FootnoteReference"/>
          <w:rFonts w:ascii="Times New Roman" w:hAnsi="Times New Roman" w:cs="Times New Roman"/>
          <w:lang w:val="en-AU"/>
        </w:rPr>
        <w:footnoteReference w:id="2"/>
      </w:r>
      <w:r w:rsidR="00F034CB" w:rsidRPr="00AE76D8">
        <w:rPr>
          <w:rFonts w:ascii="Times New Roman" w:hAnsi="Times New Roman" w:cs="Times New Roman"/>
          <w:lang w:val="en-AU"/>
        </w:rPr>
        <w:t xml:space="preserve"> </w:t>
      </w:r>
    </w:p>
    <w:p w14:paraId="0D445F04" w14:textId="77777777" w:rsidR="001978DB" w:rsidRPr="00AE76D8" w:rsidRDefault="001978DB"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It is safe to assume that </w:t>
      </w:r>
      <w:r w:rsidR="00591711" w:rsidRPr="00AE76D8">
        <w:rPr>
          <w:rFonts w:ascii="Times New Roman" w:hAnsi="Times New Roman" w:cs="Times New Roman"/>
          <w:lang w:val="en-AU"/>
        </w:rPr>
        <w:t>most members</w:t>
      </w:r>
      <w:r w:rsidRPr="00AE76D8">
        <w:rPr>
          <w:rFonts w:ascii="Times New Roman" w:hAnsi="Times New Roman" w:cs="Times New Roman"/>
          <w:lang w:val="en-AU"/>
        </w:rPr>
        <w:t xml:space="preserve"> of the professional staff </w:t>
      </w:r>
      <w:r w:rsidR="00740B0F" w:rsidRPr="00AE76D8">
        <w:rPr>
          <w:rFonts w:ascii="Times New Roman" w:hAnsi="Times New Roman" w:cs="Times New Roman"/>
          <w:lang w:val="en-AU"/>
        </w:rPr>
        <w:t>ha</w:t>
      </w:r>
      <w:r w:rsidR="00591711" w:rsidRPr="00AE76D8">
        <w:rPr>
          <w:rFonts w:ascii="Times New Roman" w:hAnsi="Times New Roman" w:cs="Times New Roman"/>
          <w:lang w:val="en-AU"/>
        </w:rPr>
        <w:t>ve</w:t>
      </w:r>
      <w:r w:rsidRPr="00AE76D8">
        <w:rPr>
          <w:rFonts w:ascii="Times New Roman" w:hAnsi="Times New Roman" w:cs="Times New Roman"/>
          <w:lang w:val="en-AU"/>
        </w:rPr>
        <w:t xml:space="preserve">, </w:t>
      </w:r>
      <w:r w:rsidR="00591711" w:rsidRPr="00AE76D8">
        <w:rPr>
          <w:rFonts w:ascii="Times New Roman" w:hAnsi="Times New Roman" w:cs="Times New Roman"/>
          <w:lang w:val="en-AU"/>
        </w:rPr>
        <w:t>given</w:t>
      </w:r>
      <w:r w:rsidRPr="00AE76D8">
        <w:rPr>
          <w:rFonts w:ascii="Times New Roman" w:hAnsi="Times New Roman" w:cs="Times New Roman"/>
          <w:lang w:val="en-AU"/>
        </w:rPr>
        <w:t xml:space="preserve"> the nature of their role and </w:t>
      </w:r>
      <w:r w:rsidR="00A50D54" w:rsidRPr="00AE76D8">
        <w:rPr>
          <w:rFonts w:ascii="Times New Roman" w:hAnsi="Times New Roman" w:cs="Times New Roman"/>
          <w:lang w:val="en-AU"/>
        </w:rPr>
        <w:t xml:space="preserve">of </w:t>
      </w:r>
      <w:r w:rsidRPr="00AE76D8">
        <w:rPr>
          <w:rFonts w:ascii="Times New Roman" w:hAnsi="Times New Roman" w:cs="Times New Roman"/>
          <w:lang w:val="en-AU"/>
        </w:rPr>
        <w:t xml:space="preserve">the condition of their employment, a much more regular workplace attendance pattern. Therefore, if we consider </w:t>
      </w:r>
      <w:r w:rsidR="00591711" w:rsidRPr="00AE76D8">
        <w:rPr>
          <w:rFonts w:ascii="Times New Roman" w:hAnsi="Times New Roman" w:cs="Times New Roman"/>
          <w:lang w:val="en-AU"/>
        </w:rPr>
        <w:t>it</w:t>
      </w:r>
      <w:r w:rsidRPr="00AE76D8">
        <w:rPr>
          <w:rFonts w:ascii="Times New Roman" w:hAnsi="Times New Roman" w:cs="Times New Roman"/>
          <w:lang w:val="en-AU"/>
        </w:rPr>
        <w:t xml:space="preserve"> is likely that at least 80% of the professional staff members will be in attendance on any given day (i.e.</w:t>
      </w:r>
      <w:r w:rsidR="00591711" w:rsidRPr="00AE76D8">
        <w:rPr>
          <w:rFonts w:ascii="Times New Roman" w:hAnsi="Times New Roman" w:cs="Times New Roman"/>
          <w:lang w:val="en-AU"/>
        </w:rPr>
        <w:t>,</w:t>
      </w:r>
      <w:r w:rsidRPr="00AE76D8">
        <w:rPr>
          <w:rFonts w:ascii="Times New Roman" w:hAnsi="Times New Roman" w:cs="Times New Roman"/>
          <w:lang w:val="en-AU"/>
        </w:rPr>
        <w:t xml:space="preserve"> 75 people), and we subtract </w:t>
      </w:r>
      <w:r w:rsidR="00591711" w:rsidRPr="00AE76D8">
        <w:rPr>
          <w:rFonts w:ascii="Times New Roman" w:hAnsi="Times New Roman" w:cs="Times New Roman"/>
          <w:lang w:val="en-AU"/>
        </w:rPr>
        <w:t>that</w:t>
      </w:r>
      <w:r w:rsidRPr="00AE76D8">
        <w:rPr>
          <w:rFonts w:ascii="Times New Roman" w:hAnsi="Times New Roman" w:cs="Times New Roman"/>
          <w:lang w:val="en-AU"/>
        </w:rPr>
        <w:t xml:space="preserve"> figure from the number of individual staff holders who gained access to offices at least once in a day, we can calculate the approximate number of academic staff members who come to their office on any given day.</w:t>
      </w:r>
    </w:p>
    <w:p w14:paraId="12FDCF42" w14:textId="77777777" w:rsidR="001978DB" w:rsidRPr="00AE76D8" w:rsidRDefault="001978DB" w:rsidP="00AE76D8">
      <w:pPr>
        <w:pStyle w:val="Caption"/>
        <w:spacing w:before="120" w:after="0" w:line="360" w:lineRule="auto"/>
        <w:rPr>
          <w:rFonts w:ascii="Times New Roman" w:hAnsi="Times New Roman" w:cs="Times New Roman"/>
          <w:i/>
          <w:color w:val="1F497D" w:themeColor="text2"/>
          <w:sz w:val="24"/>
          <w:lang w:val="en-AU"/>
        </w:rPr>
      </w:pPr>
      <w:r w:rsidRPr="00AE76D8">
        <w:rPr>
          <w:rFonts w:ascii="Times New Roman" w:hAnsi="Times New Roman" w:cs="Times New Roman"/>
          <w:i/>
          <w:color w:val="1F497D" w:themeColor="text2"/>
          <w:sz w:val="24"/>
          <w:lang w:val="en-AU"/>
        </w:rPr>
        <w:t xml:space="preserve">Table </w:t>
      </w:r>
      <w:r w:rsidR="00AE76D8">
        <w:rPr>
          <w:rFonts w:ascii="Times New Roman" w:hAnsi="Times New Roman" w:cs="Times New Roman"/>
          <w:i/>
          <w:color w:val="1F497D" w:themeColor="text2"/>
          <w:sz w:val="24"/>
          <w:lang w:val="en-AU"/>
        </w:rPr>
        <w:t>9</w:t>
      </w:r>
      <w:r w:rsidRPr="00AE76D8">
        <w:rPr>
          <w:rFonts w:ascii="Times New Roman" w:hAnsi="Times New Roman" w:cs="Times New Roman"/>
          <w:i/>
          <w:color w:val="1F497D" w:themeColor="text2"/>
          <w:sz w:val="24"/>
          <w:lang w:val="en-AU"/>
        </w:rPr>
        <w:t xml:space="preserve"> – Building Access data – staff members entering office areas</w:t>
      </w:r>
    </w:p>
    <w:p w14:paraId="2E04D04C" w14:textId="77777777" w:rsidR="00447239" w:rsidRPr="00AE76D8" w:rsidRDefault="00C01530" w:rsidP="00067E09">
      <w:pPr>
        <w:pStyle w:val="NoSpacing"/>
        <w:spacing w:before="100" w:beforeAutospacing="1" w:after="100" w:afterAutospacing="1" w:line="360" w:lineRule="auto"/>
        <w:jc w:val="both"/>
        <w:rPr>
          <w:rFonts w:ascii="Times New Roman" w:hAnsi="Times New Roman" w:cs="Times New Roman"/>
          <w:lang w:val="en-AU"/>
        </w:rPr>
      </w:pPr>
      <w:r>
        <w:rPr>
          <w:rFonts w:ascii="Times New Roman" w:hAnsi="Times New Roman" w:cs="Times New Roman"/>
          <w:noProof/>
        </w:rPr>
        <w:drawing>
          <wp:inline distT="0" distB="0" distL="0" distR="0" wp14:anchorId="5E9362A0" wp14:editId="573B76F4">
            <wp:extent cx="5926455" cy="1337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1337945"/>
                    </a:xfrm>
                    <a:prstGeom prst="rect">
                      <a:avLst/>
                    </a:prstGeom>
                    <a:noFill/>
                    <a:ln>
                      <a:noFill/>
                    </a:ln>
                  </pic:spPr>
                </pic:pic>
              </a:graphicData>
            </a:graphic>
          </wp:inline>
        </w:drawing>
      </w:r>
      <w:r w:rsidRPr="00C01530">
        <w:rPr>
          <w:rFonts w:ascii="Times New Roman" w:hAnsi="Times New Roman" w:cs="Times New Roman"/>
          <w:lang w:val="en-AU"/>
        </w:rPr>
        <w:t xml:space="preserve"> </w:t>
      </w:r>
      <w:r w:rsidR="00447239" w:rsidRPr="00AE76D8">
        <w:rPr>
          <w:rFonts w:ascii="Times New Roman" w:hAnsi="Times New Roman" w:cs="Times New Roman"/>
          <w:lang w:val="en-AU"/>
        </w:rPr>
        <w:t xml:space="preserve">It is evident from this data that the amount </w:t>
      </w:r>
      <w:r w:rsidR="004C2A70" w:rsidRPr="00AE76D8">
        <w:rPr>
          <w:rFonts w:ascii="Times New Roman" w:hAnsi="Times New Roman" w:cs="Times New Roman"/>
          <w:lang w:val="en-AU"/>
        </w:rPr>
        <w:t xml:space="preserve">of </w:t>
      </w:r>
      <w:r w:rsidR="00447239" w:rsidRPr="00AE76D8">
        <w:rPr>
          <w:rFonts w:ascii="Times New Roman" w:hAnsi="Times New Roman" w:cs="Times New Roman"/>
          <w:lang w:val="en-AU"/>
        </w:rPr>
        <w:t>time academics actually spend in their offices is only a fraction of their actual working time</w:t>
      </w:r>
      <w:r w:rsidR="00A8561C" w:rsidRPr="00AE76D8">
        <w:rPr>
          <w:rFonts w:ascii="Times New Roman" w:hAnsi="Times New Roman" w:cs="Times New Roman"/>
          <w:lang w:val="en-AU"/>
        </w:rPr>
        <w:t>.</w:t>
      </w:r>
      <w:r w:rsidR="00447239" w:rsidRPr="00AE76D8">
        <w:rPr>
          <w:rFonts w:ascii="Times New Roman" w:hAnsi="Times New Roman" w:cs="Times New Roman"/>
          <w:lang w:val="en-AU"/>
        </w:rPr>
        <w:t xml:space="preserve"> Even when workplace attendance was at its peak in the considered period less than two thirds of academics spent </w:t>
      </w:r>
      <w:r w:rsidR="00447239" w:rsidRPr="00AE76D8">
        <w:rPr>
          <w:rFonts w:ascii="Times New Roman" w:hAnsi="Times New Roman" w:cs="Times New Roman"/>
          <w:i/>
          <w:lang w:val="en-AU"/>
        </w:rPr>
        <w:t>any time</w:t>
      </w:r>
      <w:r w:rsidR="00447239" w:rsidRPr="00AE76D8">
        <w:rPr>
          <w:rFonts w:ascii="Times New Roman" w:hAnsi="Times New Roman" w:cs="Times New Roman"/>
          <w:lang w:val="en-AU"/>
        </w:rPr>
        <w:t xml:space="preserve"> in their offices. In practice it can be assumed that time in the office probably </w:t>
      </w:r>
      <w:r w:rsidR="004C2A70" w:rsidRPr="00AE76D8">
        <w:rPr>
          <w:rFonts w:ascii="Times New Roman" w:hAnsi="Times New Roman" w:cs="Times New Roman"/>
          <w:lang w:val="en-AU"/>
        </w:rPr>
        <w:t xml:space="preserve">accounts for </w:t>
      </w:r>
      <w:r w:rsidR="00447239" w:rsidRPr="00AE76D8">
        <w:rPr>
          <w:rFonts w:ascii="Times New Roman" w:hAnsi="Times New Roman" w:cs="Times New Roman"/>
          <w:lang w:val="en-AU"/>
        </w:rPr>
        <w:t>less than half of actual working time.  It is also worthwhile to notice the difference in staff attendance between the first (16 to 23/4) and the second week (17 to 30/4) in the records. This is most likely due to the fact that the former was a non-teaching week (mid-semester break).  This indicates that, in absence of specific commitments compelling them to come to the building (i.e.</w:t>
      </w:r>
      <w:r w:rsidR="004C2A70" w:rsidRPr="00AE76D8">
        <w:rPr>
          <w:rFonts w:ascii="Times New Roman" w:hAnsi="Times New Roman" w:cs="Times New Roman"/>
          <w:lang w:val="en-AU"/>
        </w:rPr>
        <w:t>,</w:t>
      </w:r>
      <w:r w:rsidR="00447239" w:rsidRPr="00AE76D8">
        <w:rPr>
          <w:rFonts w:ascii="Times New Roman" w:hAnsi="Times New Roman" w:cs="Times New Roman"/>
          <w:lang w:val="en-AU"/>
        </w:rPr>
        <w:t xml:space="preserve"> teaching), most academics prefer working elsewhere. </w:t>
      </w:r>
    </w:p>
    <w:p w14:paraId="09B7CBBB" w14:textId="77777777" w:rsidR="00A8561C" w:rsidRPr="00AE76D8" w:rsidRDefault="00447239"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This </w:t>
      </w:r>
      <w:r w:rsidR="00B61670" w:rsidRPr="00AE76D8">
        <w:rPr>
          <w:rFonts w:ascii="Times New Roman" w:hAnsi="Times New Roman" w:cs="Times New Roman"/>
          <w:lang w:val="en-AU"/>
        </w:rPr>
        <w:t xml:space="preserve">type of work habits presents, above and beyond all considerations </w:t>
      </w:r>
      <w:r w:rsidR="00FB2A9F" w:rsidRPr="00AE76D8">
        <w:rPr>
          <w:rFonts w:ascii="Times New Roman" w:hAnsi="Times New Roman" w:cs="Times New Roman"/>
          <w:lang w:val="en-AU"/>
        </w:rPr>
        <w:t>of</w:t>
      </w:r>
      <w:r w:rsidR="00A8561C" w:rsidRPr="00AE76D8">
        <w:rPr>
          <w:rFonts w:ascii="Times New Roman" w:hAnsi="Times New Roman" w:cs="Times New Roman"/>
          <w:lang w:val="en-AU"/>
        </w:rPr>
        <w:t xml:space="preserve"> </w:t>
      </w:r>
      <w:r w:rsidR="00B61670" w:rsidRPr="00AE76D8">
        <w:rPr>
          <w:rFonts w:ascii="Times New Roman" w:hAnsi="Times New Roman" w:cs="Times New Roman"/>
          <w:lang w:val="en-AU"/>
        </w:rPr>
        <w:t xml:space="preserve">the ‘functionality’ of the workspace, the greatest hindrance to the possibility of using the design of space as an effective disciplining mechanism to shape collaboration patterns or individual work practices. </w:t>
      </w:r>
      <w:r w:rsidR="00A8561C" w:rsidRPr="00AE76D8">
        <w:rPr>
          <w:rFonts w:ascii="Times New Roman" w:hAnsi="Times New Roman" w:cs="Times New Roman"/>
          <w:lang w:val="en-AU"/>
        </w:rPr>
        <w:t xml:space="preserve">How much power can </w:t>
      </w:r>
      <w:r w:rsidR="00B61670" w:rsidRPr="00AE76D8">
        <w:rPr>
          <w:rFonts w:ascii="Times New Roman" w:hAnsi="Times New Roman" w:cs="Times New Roman"/>
          <w:lang w:val="en-AU"/>
        </w:rPr>
        <w:t xml:space="preserve">office layout exert </w:t>
      </w:r>
      <w:r w:rsidR="00A8561C" w:rsidRPr="00AE76D8">
        <w:rPr>
          <w:rFonts w:ascii="Times New Roman" w:hAnsi="Times New Roman" w:cs="Times New Roman"/>
          <w:lang w:val="en-AU"/>
        </w:rPr>
        <w:t xml:space="preserve">on people who don’t actually spend too much of their working time </w:t>
      </w:r>
      <w:r w:rsidR="00B61670" w:rsidRPr="00AE76D8">
        <w:rPr>
          <w:rFonts w:ascii="Times New Roman" w:hAnsi="Times New Roman" w:cs="Times New Roman"/>
          <w:lang w:val="en-AU"/>
        </w:rPr>
        <w:t>at the office?</w:t>
      </w:r>
    </w:p>
    <w:p w14:paraId="6B0F696C" w14:textId="77777777" w:rsidR="005373F4" w:rsidRPr="00AE76D8" w:rsidRDefault="00A50D54"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B</w:t>
      </w:r>
      <w:r w:rsidR="00B61670" w:rsidRPr="00AE76D8">
        <w:rPr>
          <w:rFonts w:ascii="Times New Roman" w:hAnsi="Times New Roman" w:cs="Times New Roman"/>
          <w:lang w:val="en-AU"/>
        </w:rPr>
        <w:t xml:space="preserve">eyond the quantitative analysis of </w:t>
      </w:r>
      <w:proofErr w:type="spellStart"/>
      <w:r w:rsidR="00B61670" w:rsidRPr="00AE76D8">
        <w:rPr>
          <w:rFonts w:ascii="Times New Roman" w:hAnsi="Times New Roman" w:cs="Times New Roman"/>
          <w:lang w:val="en-AU"/>
        </w:rPr>
        <w:t>behaviors</w:t>
      </w:r>
      <w:proofErr w:type="spellEnd"/>
      <w:r w:rsidR="00B61670" w:rsidRPr="00AE76D8">
        <w:rPr>
          <w:rFonts w:ascii="Times New Roman" w:hAnsi="Times New Roman" w:cs="Times New Roman"/>
          <w:lang w:val="en-AU"/>
        </w:rPr>
        <w:t xml:space="preserve"> and the collection of </w:t>
      </w:r>
      <w:r w:rsidR="005373F4" w:rsidRPr="00AE76D8">
        <w:rPr>
          <w:rFonts w:ascii="Times New Roman" w:hAnsi="Times New Roman" w:cs="Times New Roman"/>
          <w:lang w:val="en-AU"/>
        </w:rPr>
        <w:t xml:space="preserve">individual </w:t>
      </w:r>
      <w:r w:rsidR="00B61670" w:rsidRPr="00AE76D8">
        <w:rPr>
          <w:rFonts w:ascii="Times New Roman" w:hAnsi="Times New Roman" w:cs="Times New Roman"/>
          <w:lang w:val="en-AU"/>
        </w:rPr>
        <w:t>opinion</w:t>
      </w:r>
      <w:r w:rsidR="005373F4" w:rsidRPr="00AE76D8">
        <w:rPr>
          <w:rFonts w:ascii="Times New Roman" w:hAnsi="Times New Roman" w:cs="Times New Roman"/>
          <w:lang w:val="en-AU"/>
        </w:rPr>
        <w:t>s</w:t>
      </w:r>
      <w:r w:rsidR="00B61670" w:rsidRPr="00AE76D8">
        <w:rPr>
          <w:rFonts w:ascii="Times New Roman" w:hAnsi="Times New Roman" w:cs="Times New Roman"/>
          <w:lang w:val="en-AU"/>
        </w:rPr>
        <w:t xml:space="preserve"> and </w:t>
      </w:r>
      <w:r w:rsidR="005373F4" w:rsidRPr="00AE76D8">
        <w:rPr>
          <w:rFonts w:ascii="Times New Roman" w:hAnsi="Times New Roman" w:cs="Times New Roman"/>
          <w:lang w:val="en-AU"/>
        </w:rPr>
        <w:t>perceptions</w:t>
      </w:r>
      <w:r w:rsidR="00B61670" w:rsidRPr="00AE76D8">
        <w:rPr>
          <w:rFonts w:ascii="Times New Roman" w:hAnsi="Times New Roman" w:cs="Times New Roman"/>
          <w:lang w:val="en-AU"/>
        </w:rPr>
        <w:t xml:space="preserve">, </w:t>
      </w:r>
      <w:r w:rsidRPr="00AE76D8">
        <w:rPr>
          <w:rFonts w:ascii="Times New Roman" w:hAnsi="Times New Roman" w:cs="Times New Roman"/>
          <w:lang w:val="en-AU"/>
        </w:rPr>
        <w:t xml:space="preserve">ethnographic </w:t>
      </w:r>
      <w:r w:rsidR="005373F4" w:rsidRPr="00AE76D8">
        <w:rPr>
          <w:rFonts w:ascii="Times New Roman" w:hAnsi="Times New Roman" w:cs="Times New Roman"/>
          <w:lang w:val="en-AU"/>
        </w:rPr>
        <w:t>observ</w:t>
      </w:r>
      <w:r w:rsidRPr="00AE76D8">
        <w:rPr>
          <w:rFonts w:ascii="Times New Roman" w:hAnsi="Times New Roman" w:cs="Times New Roman"/>
          <w:lang w:val="en-AU"/>
        </w:rPr>
        <w:t>at</w:t>
      </w:r>
      <w:r w:rsidR="005373F4" w:rsidRPr="00AE76D8">
        <w:rPr>
          <w:rFonts w:ascii="Times New Roman" w:hAnsi="Times New Roman" w:cs="Times New Roman"/>
          <w:lang w:val="en-AU"/>
        </w:rPr>
        <w:t>i</w:t>
      </w:r>
      <w:r w:rsidRPr="00AE76D8">
        <w:rPr>
          <w:rFonts w:ascii="Times New Roman" w:hAnsi="Times New Roman" w:cs="Times New Roman"/>
          <w:lang w:val="en-AU"/>
        </w:rPr>
        <w:t>on reveals s</w:t>
      </w:r>
      <w:r w:rsidR="00B61670" w:rsidRPr="00AE76D8">
        <w:rPr>
          <w:rFonts w:ascii="Times New Roman" w:hAnsi="Times New Roman" w:cs="Times New Roman"/>
          <w:lang w:val="en-AU"/>
        </w:rPr>
        <w:t>o</w:t>
      </w:r>
      <w:r w:rsidRPr="00AE76D8">
        <w:rPr>
          <w:rFonts w:ascii="Times New Roman" w:hAnsi="Times New Roman" w:cs="Times New Roman"/>
          <w:lang w:val="en-AU"/>
        </w:rPr>
        <w:t xml:space="preserve">me </w:t>
      </w:r>
      <w:r w:rsidR="00B61670" w:rsidRPr="00AE76D8">
        <w:rPr>
          <w:rFonts w:ascii="Times New Roman" w:hAnsi="Times New Roman" w:cs="Times New Roman"/>
          <w:lang w:val="en-AU"/>
        </w:rPr>
        <w:t xml:space="preserve">emerging </w:t>
      </w:r>
      <w:r w:rsidR="005373F4" w:rsidRPr="00AE76D8">
        <w:rPr>
          <w:rFonts w:ascii="Times New Roman" w:hAnsi="Times New Roman" w:cs="Times New Roman"/>
          <w:lang w:val="en-AU"/>
        </w:rPr>
        <w:t>social phenomena that can be connected with the move to the building.</w:t>
      </w:r>
      <w:r w:rsidR="00CF10EF" w:rsidRPr="00AE76D8">
        <w:rPr>
          <w:rFonts w:ascii="Times New Roman" w:hAnsi="Times New Roman" w:cs="Times New Roman"/>
          <w:lang w:val="en-AU"/>
        </w:rPr>
        <w:t xml:space="preserve"> </w:t>
      </w:r>
      <w:r w:rsidR="00FB2A9F" w:rsidRPr="00AE76D8">
        <w:rPr>
          <w:rFonts w:ascii="Times New Roman" w:hAnsi="Times New Roman" w:cs="Times New Roman"/>
          <w:lang w:val="en-AU"/>
        </w:rPr>
        <w:t>The</w:t>
      </w:r>
      <w:r w:rsidR="005373F4" w:rsidRPr="00AE76D8">
        <w:rPr>
          <w:rFonts w:ascii="Times New Roman" w:hAnsi="Times New Roman" w:cs="Times New Roman"/>
          <w:lang w:val="en-AU"/>
        </w:rPr>
        <w:t xml:space="preserve"> new building </w:t>
      </w:r>
      <w:r w:rsidR="00FB2A9F" w:rsidRPr="00AE76D8">
        <w:rPr>
          <w:rFonts w:ascii="Times New Roman" w:hAnsi="Times New Roman" w:cs="Times New Roman"/>
          <w:lang w:val="en-AU"/>
        </w:rPr>
        <w:t>has emphasized</w:t>
      </w:r>
      <w:r w:rsidRPr="00AE76D8">
        <w:rPr>
          <w:rFonts w:ascii="Times New Roman" w:hAnsi="Times New Roman" w:cs="Times New Roman"/>
          <w:lang w:val="en-AU"/>
        </w:rPr>
        <w:t xml:space="preserve"> the ambitions of the organization.</w:t>
      </w:r>
      <w:r w:rsidR="005373F4" w:rsidRPr="00AE76D8">
        <w:rPr>
          <w:rFonts w:ascii="Times New Roman" w:hAnsi="Times New Roman" w:cs="Times New Roman"/>
          <w:lang w:val="en-AU"/>
        </w:rPr>
        <w:t xml:space="preserve"> </w:t>
      </w:r>
      <w:r w:rsidRPr="00AE76D8">
        <w:rPr>
          <w:rFonts w:ascii="Times New Roman" w:hAnsi="Times New Roman" w:cs="Times New Roman"/>
          <w:lang w:val="en-AU"/>
        </w:rPr>
        <w:t>B</w:t>
      </w:r>
      <w:r w:rsidR="005373F4" w:rsidRPr="00AE76D8">
        <w:rPr>
          <w:rFonts w:ascii="Times New Roman" w:hAnsi="Times New Roman" w:cs="Times New Roman"/>
          <w:lang w:val="en-AU"/>
        </w:rPr>
        <w:t>e</w:t>
      </w:r>
      <w:r w:rsidRPr="00AE76D8">
        <w:rPr>
          <w:rFonts w:ascii="Times New Roman" w:hAnsi="Times New Roman" w:cs="Times New Roman"/>
          <w:lang w:val="en-AU"/>
        </w:rPr>
        <w:t>coming</w:t>
      </w:r>
      <w:r w:rsidR="005373F4" w:rsidRPr="00AE76D8">
        <w:rPr>
          <w:rFonts w:ascii="Times New Roman" w:hAnsi="Times New Roman" w:cs="Times New Roman"/>
          <w:lang w:val="en-AU"/>
        </w:rPr>
        <w:t xml:space="preserve"> “unambiguously recognized as a top 3 Australian business school” (Dean’s message to the Faculty, 27/2/15) has become a central objective. </w:t>
      </w:r>
      <w:r w:rsidRPr="00AE76D8">
        <w:rPr>
          <w:rFonts w:ascii="Times New Roman" w:hAnsi="Times New Roman" w:cs="Times New Roman"/>
          <w:lang w:val="en-AU"/>
        </w:rPr>
        <w:t xml:space="preserve">Moreover, frequent </w:t>
      </w:r>
      <w:r w:rsidR="005373F4" w:rsidRPr="00AE76D8">
        <w:rPr>
          <w:rFonts w:ascii="Times New Roman" w:hAnsi="Times New Roman" w:cs="Times New Roman"/>
          <w:lang w:val="en-AU"/>
        </w:rPr>
        <w:t xml:space="preserve">references </w:t>
      </w:r>
      <w:r w:rsidRPr="00AE76D8">
        <w:rPr>
          <w:rFonts w:ascii="Times New Roman" w:hAnsi="Times New Roman" w:cs="Times New Roman"/>
          <w:lang w:val="en-AU"/>
        </w:rPr>
        <w:t xml:space="preserve">in public speeches </w:t>
      </w:r>
      <w:r w:rsidR="005373F4" w:rsidRPr="00AE76D8">
        <w:rPr>
          <w:rFonts w:ascii="Times New Roman" w:hAnsi="Times New Roman" w:cs="Times New Roman"/>
          <w:lang w:val="en-AU"/>
        </w:rPr>
        <w:t xml:space="preserve">are made to the necessity to “live up to the expectations” </w:t>
      </w:r>
      <w:r w:rsidR="00740B0F" w:rsidRPr="00AE76D8">
        <w:rPr>
          <w:rFonts w:ascii="Times New Roman" w:hAnsi="Times New Roman" w:cs="Times New Roman"/>
          <w:lang w:val="en-AU"/>
        </w:rPr>
        <w:t xml:space="preserve">(e.g. Dean’s address at Faculty Forum, 12/6/15) </w:t>
      </w:r>
      <w:r w:rsidR="005373F4" w:rsidRPr="00AE76D8">
        <w:rPr>
          <w:rFonts w:ascii="Times New Roman" w:hAnsi="Times New Roman" w:cs="Times New Roman"/>
          <w:lang w:val="en-AU"/>
        </w:rPr>
        <w:t xml:space="preserve">created by the new building, and </w:t>
      </w:r>
      <w:r w:rsidR="00FB2A9F" w:rsidRPr="00AE76D8">
        <w:rPr>
          <w:rFonts w:ascii="Times New Roman" w:hAnsi="Times New Roman" w:cs="Times New Roman"/>
          <w:lang w:val="en-AU"/>
        </w:rPr>
        <w:t>thus the need</w:t>
      </w:r>
      <w:r w:rsidR="005373F4" w:rsidRPr="00AE76D8">
        <w:rPr>
          <w:rFonts w:ascii="Times New Roman" w:hAnsi="Times New Roman" w:cs="Times New Roman"/>
          <w:lang w:val="en-AU"/>
        </w:rPr>
        <w:t xml:space="preserve"> to design effective corporate strategies to this end. </w:t>
      </w:r>
    </w:p>
    <w:p w14:paraId="494C3FAE" w14:textId="77777777" w:rsidR="00E57F6E" w:rsidRPr="00AE76D8" w:rsidRDefault="00E57F6E"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The fact that the building is a powerful attractor is undeniable: </w:t>
      </w:r>
      <w:r w:rsidR="00FB2A9F" w:rsidRPr="00AE76D8">
        <w:rPr>
          <w:rFonts w:ascii="Times New Roman" w:hAnsi="Times New Roman" w:cs="Times New Roman"/>
          <w:lang w:val="en-AU"/>
        </w:rPr>
        <w:t>A</w:t>
      </w:r>
      <w:r w:rsidRPr="00AE76D8">
        <w:rPr>
          <w:rFonts w:ascii="Times New Roman" w:hAnsi="Times New Roman" w:cs="Times New Roman"/>
          <w:lang w:val="en-AU"/>
        </w:rPr>
        <w:t xml:space="preserve">ll events organized in the new building in the first semester of its opening have been extremely successful in terms of external attendance; the staff in charge of external engagement finds </w:t>
      </w:r>
      <w:r w:rsidR="00FB2A9F" w:rsidRPr="00AE76D8">
        <w:rPr>
          <w:rFonts w:ascii="Times New Roman" w:hAnsi="Times New Roman" w:cs="Times New Roman"/>
          <w:lang w:val="en-AU"/>
        </w:rPr>
        <w:t xml:space="preserve">it </w:t>
      </w:r>
      <w:r w:rsidRPr="00AE76D8">
        <w:rPr>
          <w:rFonts w:ascii="Times New Roman" w:hAnsi="Times New Roman" w:cs="Times New Roman"/>
          <w:lang w:val="en-AU"/>
        </w:rPr>
        <w:t xml:space="preserve">particularly easy to persuade industry members to volunteer their time to take part in educational initiatives organized by the school; numerous members of the public can be seen wandering in the ‘open’ areas of the building. </w:t>
      </w:r>
      <w:r w:rsidR="00E44E37" w:rsidRPr="00AE76D8">
        <w:rPr>
          <w:rFonts w:ascii="Times New Roman" w:hAnsi="Times New Roman" w:cs="Times New Roman"/>
          <w:lang w:val="en-AU"/>
        </w:rPr>
        <w:t xml:space="preserve">Such attraction has been harnessed as a key asset by decision makers: </w:t>
      </w:r>
      <w:r w:rsidR="00FB2A9F" w:rsidRPr="00AE76D8">
        <w:rPr>
          <w:rFonts w:ascii="Times New Roman" w:hAnsi="Times New Roman" w:cs="Times New Roman"/>
          <w:lang w:val="en-AU"/>
        </w:rPr>
        <w:t>T</w:t>
      </w:r>
      <w:r w:rsidR="00E44E37" w:rsidRPr="00AE76D8">
        <w:rPr>
          <w:rFonts w:ascii="Times New Roman" w:hAnsi="Times New Roman" w:cs="Times New Roman"/>
          <w:lang w:val="en-AU"/>
        </w:rPr>
        <w:t xml:space="preserve">he building is the main feature in the promotional campaign aimed at </w:t>
      </w:r>
      <w:r w:rsidR="00FB2A9F" w:rsidRPr="00AE76D8">
        <w:rPr>
          <w:rFonts w:ascii="Times New Roman" w:hAnsi="Times New Roman" w:cs="Times New Roman"/>
          <w:lang w:val="en-AU"/>
        </w:rPr>
        <w:t>recruiting</w:t>
      </w:r>
      <w:r w:rsidR="00E44E37" w:rsidRPr="00AE76D8">
        <w:rPr>
          <w:rFonts w:ascii="Times New Roman" w:hAnsi="Times New Roman" w:cs="Times New Roman"/>
          <w:lang w:val="en-AU"/>
        </w:rPr>
        <w:t xml:space="preserve"> students. The slogan “Think here”</w:t>
      </w:r>
      <w:r w:rsidR="00FB2A9F" w:rsidRPr="00AE76D8">
        <w:rPr>
          <w:rFonts w:ascii="Times New Roman" w:hAnsi="Times New Roman" w:cs="Times New Roman"/>
          <w:lang w:val="en-AU"/>
        </w:rPr>
        <w:t>,</w:t>
      </w:r>
      <w:r w:rsidR="00E44E37" w:rsidRPr="00AE76D8">
        <w:rPr>
          <w:rFonts w:ascii="Times New Roman" w:hAnsi="Times New Roman" w:cs="Times New Roman"/>
          <w:lang w:val="en-AU"/>
        </w:rPr>
        <w:t xml:space="preserve"> used in conjunction with the unmistakable architectural lines of the </w:t>
      </w:r>
      <w:proofErr w:type="gramStart"/>
      <w:r w:rsidR="00E44E37" w:rsidRPr="00AE76D8">
        <w:rPr>
          <w:rFonts w:ascii="Times New Roman" w:hAnsi="Times New Roman" w:cs="Times New Roman"/>
          <w:lang w:val="en-AU"/>
        </w:rPr>
        <w:t>edifice</w:t>
      </w:r>
      <w:r w:rsidR="00FB2A9F" w:rsidRPr="00AE76D8">
        <w:rPr>
          <w:rFonts w:ascii="Times New Roman" w:hAnsi="Times New Roman" w:cs="Times New Roman"/>
          <w:lang w:val="en-AU"/>
        </w:rPr>
        <w:t>,</w:t>
      </w:r>
      <w:proofErr w:type="gramEnd"/>
      <w:r w:rsidR="00E44E37" w:rsidRPr="00AE76D8">
        <w:rPr>
          <w:rFonts w:ascii="Times New Roman" w:hAnsi="Times New Roman" w:cs="Times New Roman"/>
          <w:lang w:val="en-AU"/>
        </w:rPr>
        <w:t xml:space="preserve"> explicitly conveys the centrality of the site in defining the projected identity of the Business </w:t>
      </w:r>
      <w:r w:rsidR="00FB2A9F" w:rsidRPr="00AE76D8">
        <w:rPr>
          <w:rFonts w:ascii="Times New Roman" w:hAnsi="Times New Roman" w:cs="Times New Roman"/>
          <w:lang w:val="en-AU"/>
        </w:rPr>
        <w:t>S</w:t>
      </w:r>
      <w:r w:rsidR="00E44E37" w:rsidRPr="00AE76D8">
        <w:rPr>
          <w:rFonts w:ascii="Times New Roman" w:hAnsi="Times New Roman" w:cs="Times New Roman"/>
          <w:lang w:val="en-AU"/>
        </w:rPr>
        <w:t xml:space="preserve">chool.    </w:t>
      </w:r>
    </w:p>
    <w:p w14:paraId="0D33E256" w14:textId="77777777" w:rsidR="00E57F6E" w:rsidRPr="00AE76D8" w:rsidRDefault="00E44E37"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The original and imaginative forms of the building provide an ideal stage (and possibly even </w:t>
      </w:r>
      <w:r w:rsidR="00FB2A9F" w:rsidRPr="00AE76D8">
        <w:rPr>
          <w:rFonts w:ascii="Times New Roman" w:hAnsi="Times New Roman" w:cs="Times New Roman"/>
          <w:lang w:val="en-AU"/>
        </w:rPr>
        <w:t xml:space="preserve">serve as </w:t>
      </w:r>
      <w:r w:rsidRPr="00AE76D8">
        <w:rPr>
          <w:rFonts w:ascii="Times New Roman" w:hAnsi="Times New Roman" w:cs="Times New Roman"/>
          <w:lang w:val="en-AU"/>
        </w:rPr>
        <w:t xml:space="preserve">a muse) for the discourses of innovation and entrepreneurship </w:t>
      </w:r>
      <w:r w:rsidR="00FB2A9F" w:rsidRPr="00AE76D8">
        <w:rPr>
          <w:rFonts w:ascii="Times New Roman" w:hAnsi="Times New Roman" w:cs="Times New Roman"/>
          <w:lang w:val="en-AU"/>
        </w:rPr>
        <w:t>to shine</w:t>
      </w:r>
      <w:r w:rsidRPr="00AE76D8">
        <w:rPr>
          <w:rFonts w:ascii="Times New Roman" w:hAnsi="Times New Roman" w:cs="Times New Roman"/>
          <w:lang w:val="en-AU"/>
        </w:rPr>
        <w:t xml:space="preserve"> as distinctive elements </w:t>
      </w:r>
      <w:r w:rsidR="00FB2A9F" w:rsidRPr="00AE76D8">
        <w:rPr>
          <w:rFonts w:ascii="Times New Roman" w:hAnsi="Times New Roman" w:cs="Times New Roman"/>
          <w:lang w:val="en-AU"/>
        </w:rPr>
        <w:t>of</w:t>
      </w:r>
      <w:r w:rsidRPr="00AE76D8">
        <w:rPr>
          <w:rFonts w:ascii="Times New Roman" w:hAnsi="Times New Roman" w:cs="Times New Roman"/>
          <w:lang w:val="en-AU"/>
        </w:rPr>
        <w:t xml:space="preserve"> the </w:t>
      </w:r>
      <w:r w:rsidR="00FB2A9F" w:rsidRPr="00AE76D8">
        <w:rPr>
          <w:rFonts w:ascii="Times New Roman" w:hAnsi="Times New Roman" w:cs="Times New Roman"/>
          <w:lang w:val="en-AU"/>
        </w:rPr>
        <w:lastRenderedPageBreak/>
        <w:t>Business School</w:t>
      </w:r>
      <w:r w:rsidRPr="00AE76D8">
        <w:rPr>
          <w:rFonts w:ascii="Times New Roman" w:hAnsi="Times New Roman" w:cs="Times New Roman"/>
          <w:lang w:val="en-AU"/>
        </w:rPr>
        <w:t xml:space="preserve">. The emphasis on what is </w:t>
      </w:r>
      <w:proofErr w:type="spellStart"/>
      <w:r w:rsidRPr="00AE76D8">
        <w:rPr>
          <w:rFonts w:ascii="Times New Roman" w:hAnsi="Times New Roman" w:cs="Times New Roman"/>
          <w:lang w:val="en-AU"/>
        </w:rPr>
        <w:t>groundbreaking</w:t>
      </w:r>
      <w:proofErr w:type="spellEnd"/>
      <w:r w:rsidRPr="00AE76D8">
        <w:rPr>
          <w:rFonts w:ascii="Times New Roman" w:hAnsi="Times New Roman" w:cs="Times New Roman"/>
          <w:lang w:val="en-AU"/>
        </w:rPr>
        <w:t xml:space="preserve">, innovative, pioneering has definitely increased. This is unsurprising for a young and ambitious institution, and very much aligned with a widespread obsession with the </w:t>
      </w:r>
      <w:r w:rsidR="00FB2A9F" w:rsidRPr="00AE76D8">
        <w:rPr>
          <w:rFonts w:ascii="Times New Roman" w:hAnsi="Times New Roman" w:cs="Times New Roman"/>
          <w:lang w:val="en-AU"/>
        </w:rPr>
        <w:t>need to be</w:t>
      </w:r>
      <w:r w:rsidRPr="00AE76D8">
        <w:rPr>
          <w:rFonts w:ascii="Times New Roman" w:hAnsi="Times New Roman" w:cs="Times New Roman"/>
          <w:lang w:val="en-AU"/>
        </w:rPr>
        <w:t xml:space="preserve"> ‘disruptive’ in order to survive </w:t>
      </w:r>
      <w:r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&lt;EndNote&gt;&lt;Cite&gt;&lt;Author&gt;Lepore&lt;/Author&gt;&lt;Year&gt;2014&lt;/Year&gt;&lt;RecNum&gt;1354&lt;/RecNum&gt;&lt;DisplayText&gt;(Lepore, 2014)&lt;/DisplayText&gt;&lt;record&gt;&lt;rec-number&gt;1354&lt;/rec-number&gt;&lt;foreign-keys&gt;&lt;key app="EN" db-id="ews2z9fti5pws4ezv5pp9arfsx2zs2xtfafs" timestamp="0"&gt;1354&lt;/key&gt;&lt;/foreign-keys&gt;&lt;ref-type name="Magazine Article"&gt;19&lt;/ref-type&gt;&lt;contributors&gt;&lt;authors&gt;&lt;author&gt;Lepore, Jill&lt;/author&gt;&lt;/authors&gt;&lt;/contributors&gt;&lt;titles&gt;&lt;title&gt;The Disruption Machine: What the gospel of innovation gets wrong&lt;/title&gt;&lt;secondary-title&gt;The New Yorker&lt;/secondary-title&gt;&lt;/titles&gt;&lt;dates&gt;&lt;year&gt;2014&lt;/year&gt;&lt;pub-dates&gt;&lt;date&gt;June 23&lt;/date&gt;&lt;/pub-dates&gt;&lt;/dates&gt;&lt;urls&gt;&lt;related-urls&gt;&lt;url&gt;http://www.newyorker.com/magazine/2014/06/23/the-disruption-machine&lt;/url&gt;&lt;/related-urls&gt;&lt;/urls&gt;&lt;/record&gt;&lt;/Cite&gt;&lt;/EndNote&gt;</w:instrText>
      </w:r>
      <w:r w:rsidRPr="00AE76D8">
        <w:rPr>
          <w:rFonts w:ascii="Times New Roman" w:hAnsi="Times New Roman" w:cs="Times New Roman"/>
          <w:lang w:val="en-AU"/>
        </w:rPr>
        <w:fldChar w:fldCharType="separate"/>
      </w:r>
      <w:r w:rsidRPr="00AE76D8">
        <w:rPr>
          <w:rFonts w:ascii="Times New Roman" w:hAnsi="Times New Roman" w:cs="Times New Roman"/>
          <w:noProof/>
          <w:lang w:val="en-AU"/>
        </w:rPr>
        <w:t>(</w:t>
      </w:r>
      <w:hyperlink w:anchor="_ENREF_49" w:tooltip="Lepore, 2014 #1354" w:history="1">
        <w:r w:rsidR="009902DD" w:rsidRPr="00AE76D8">
          <w:rPr>
            <w:rFonts w:ascii="Times New Roman" w:hAnsi="Times New Roman" w:cs="Times New Roman"/>
            <w:noProof/>
            <w:lang w:val="en-AU"/>
          </w:rPr>
          <w:t>Lepore, 2014</w:t>
        </w:r>
      </w:hyperlink>
      <w:r w:rsidRPr="00AE76D8">
        <w:rPr>
          <w:rFonts w:ascii="Times New Roman" w:hAnsi="Times New Roman" w:cs="Times New Roman"/>
          <w:noProof/>
          <w:lang w:val="en-AU"/>
        </w:rPr>
        <w:t>)</w:t>
      </w:r>
      <w:r w:rsidRPr="00AE76D8">
        <w:rPr>
          <w:rFonts w:ascii="Times New Roman" w:hAnsi="Times New Roman" w:cs="Times New Roman"/>
          <w:lang w:val="en-AU"/>
        </w:rPr>
        <w:fldChar w:fldCharType="end"/>
      </w:r>
      <w:r w:rsidRPr="00AE76D8">
        <w:rPr>
          <w:rFonts w:ascii="Times New Roman" w:hAnsi="Times New Roman" w:cs="Times New Roman"/>
          <w:lang w:val="en-AU"/>
        </w:rPr>
        <w:t xml:space="preserve">. </w:t>
      </w:r>
      <w:r w:rsidR="00FB2A9F" w:rsidRPr="00AE76D8">
        <w:rPr>
          <w:rFonts w:ascii="Times New Roman" w:hAnsi="Times New Roman" w:cs="Times New Roman"/>
          <w:lang w:val="en-AU"/>
        </w:rPr>
        <w:t>T</w:t>
      </w:r>
      <w:r w:rsidRPr="00AE76D8">
        <w:rPr>
          <w:rFonts w:ascii="Times New Roman" w:hAnsi="Times New Roman" w:cs="Times New Roman"/>
          <w:lang w:val="en-AU"/>
        </w:rPr>
        <w:t>he physical presence of the building demonstrat</w:t>
      </w:r>
      <w:r w:rsidR="00FB2A9F" w:rsidRPr="00AE76D8">
        <w:rPr>
          <w:rFonts w:ascii="Times New Roman" w:hAnsi="Times New Roman" w:cs="Times New Roman"/>
          <w:lang w:val="en-AU"/>
        </w:rPr>
        <w:t>es</w:t>
      </w:r>
      <w:r w:rsidRPr="00AE76D8">
        <w:rPr>
          <w:rFonts w:ascii="Times New Roman" w:hAnsi="Times New Roman" w:cs="Times New Roman"/>
          <w:lang w:val="en-AU"/>
        </w:rPr>
        <w:t xml:space="preserve"> of the force of such commitment</w:t>
      </w:r>
      <w:r w:rsidR="00CF10EF" w:rsidRPr="00AE76D8">
        <w:rPr>
          <w:rFonts w:ascii="Times New Roman" w:hAnsi="Times New Roman" w:cs="Times New Roman"/>
          <w:lang w:val="en-AU"/>
        </w:rPr>
        <w:t xml:space="preserve">, </w:t>
      </w:r>
      <w:r w:rsidR="00FB2A9F" w:rsidRPr="00AE76D8">
        <w:rPr>
          <w:rFonts w:ascii="Times New Roman" w:hAnsi="Times New Roman" w:cs="Times New Roman"/>
          <w:lang w:val="en-AU"/>
        </w:rPr>
        <w:t>legitimizing</w:t>
      </w:r>
      <w:r w:rsidR="00CF10EF" w:rsidRPr="00AE76D8">
        <w:rPr>
          <w:rFonts w:ascii="Times New Roman" w:hAnsi="Times New Roman" w:cs="Times New Roman"/>
          <w:lang w:val="en-AU"/>
        </w:rPr>
        <w:t xml:space="preserve"> efforts </w:t>
      </w:r>
      <w:r w:rsidR="00FB2A9F" w:rsidRPr="00AE76D8">
        <w:rPr>
          <w:rFonts w:ascii="Times New Roman" w:hAnsi="Times New Roman" w:cs="Times New Roman"/>
          <w:lang w:val="en-AU"/>
        </w:rPr>
        <w:t>to</w:t>
      </w:r>
      <w:r w:rsidR="00CF10EF" w:rsidRPr="00AE76D8">
        <w:rPr>
          <w:rFonts w:ascii="Times New Roman" w:hAnsi="Times New Roman" w:cs="Times New Roman"/>
          <w:lang w:val="en-AU"/>
        </w:rPr>
        <w:t xml:space="preserve"> explor</w:t>
      </w:r>
      <w:r w:rsidR="00FB2A9F" w:rsidRPr="00AE76D8">
        <w:rPr>
          <w:rFonts w:ascii="Times New Roman" w:hAnsi="Times New Roman" w:cs="Times New Roman"/>
          <w:lang w:val="en-AU"/>
        </w:rPr>
        <w:t>e</w:t>
      </w:r>
      <w:r w:rsidR="00CF10EF" w:rsidRPr="00AE76D8">
        <w:rPr>
          <w:rFonts w:ascii="Times New Roman" w:hAnsi="Times New Roman" w:cs="Times New Roman"/>
          <w:lang w:val="en-AU"/>
        </w:rPr>
        <w:t xml:space="preserve"> and experiment. A</w:t>
      </w:r>
      <w:r w:rsidR="000B1FBD" w:rsidRPr="00AE76D8">
        <w:rPr>
          <w:rFonts w:ascii="Times New Roman" w:hAnsi="Times New Roman" w:cs="Times New Roman"/>
          <w:lang w:val="en-AU"/>
        </w:rPr>
        <w:t>s</w:t>
      </w:r>
      <w:r w:rsidR="00CF10EF" w:rsidRPr="00AE76D8">
        <w:rPr>
          <w:rFonts w:ascii="Times New Roman" w:hAnsi="Times New Roman" w:cs="Times New Roman"/>
          <w:lang w:val="en-AU"/>
        </w:rPr>
        <w:t xml:space="preserve"> predicted by some observers </w:t>
      </w:r>
      <w:r w:rsidR="00CF10EF"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&lt;EndNote&gt;&lt;Cite&gt;&lt;Author&gt;Lancione&lt;/Author&gt;&lt;Year&gt;2014&lt;/Year&gt;&lt;RecNum&gt;442&lt;/RecNum&gt;&lt;DisplayText&gt;(Lancione and Clegg, 2014)&lt;/DisplayText&gt;&lt;record&gt;&lt;rec-number&gt;442&lt;/rec-number&gt;&lt;foreign-keys&gt;&lt;key app="EN" db-id="ews2z9fti5pws4ezv5pp9arfsx2zs2xtfafs" timestamp="0"&gt;442&lt;/key&gt;&lt;/foreign-keys&gt;&lt;ref-type name="Journal Article"&gt;17&lt;/ref-type&gt;&lt;contributors&gt;&lt;authors&gt;&lt;author&gt;Lancione, Michele&lt;/author&gt;&lt;author&gt;Clegg, Stewart R.&lt;/author&gt;&lt;/authors&gt;&lt;/contributors&gt;&lt;titles&gt;&lt;title&gt;The lightness of management learning&lt;/title&gt;&lt;secondary-title&gt;Management Learning&lt;/secondary-title&gt;&lt;short-title&gt;The lightness of management learning&lt;/short-title&gt;&lt;/titles&gt;&lt;dates&gt;&lt;year&gt;2014&lt;/year&gt;&lt;pub-dates&gt;&lt;date&gt;March 24, 2014&lt;/date&gt;&lt;/pub-dates&gt;&lt;/dates&gt;&lt;urls&gt;&lt;related-urls&gt;&lt;url&gt;http://mlq.sagepub.com/cgi/content/abstract/1350507614526533v1&lt;/url&gt;&lt;/related-urls&gt;&lt;/urls&gt;&lt;electronic-resource-num&gt;10.1177/1350507614526533&lt;/electronic-resource-num&gt;&lt;/record&gt;&lt;/Cite&gt;&lt;/EndNote&gt;</w:instrText>
      </w:r>
      <w:r w:rsidR="00CF10EF" w:rsidRPr="00AE76D8">
        <w:rPr>
          <w:rFonts w:ascii="Times New Roman" w:hAnsi="Times New Roman" w:cs="Times New Roman"/>
          <w:lang w:val="en-AU"/>
        </w:rPr>
        <w:fldChar w:fldCharType="separate"/>
      </w:r>
      <w:r w:rsidR="00CF10EF" w:rsidRPr="00AE76D8">
        <w:rPr>
          <w:rFonts w:ascii="Times New Roman" w:hAnsi="Times New Roman" w:cs="Times New Roman"/>
          <w:noProof/>
          <w:lang w:val="en-AU"/>
        </w:rPr>
        <w:t>(</w:t>
      </w:r>
      <w:hyperlink w:anchor="_ENREF_47" w:tooltip="Lancione, 2014 #442" w:history="1">
        <w:r w:rsidR="009902DD" w:rsidRPr="00AE76D8">
          <w:rPr>
            <w:rFonts w:ascii="Times New Roman" w:hAnsi="Times New Roman" w:cs="Times New Roman"/>
            <w:noProof/>
            <w:lang w:val="en-AU"/>
          </w:rPr>
          <w:t>Lancione and Clegg, 2014</w:t>
        </w:r>
      </w:hyperlink>
      <w:r w:rsidR="00CF10EF" w:rsidRPr="00AE76D8">
        <w:rPr>
          <w:rFonts w:ascii="Times New Roman" w:hAnsi="Times New Roman" w:cs="Times New Roman"/>
          <w:noProof/>
          <w:lang w:val="en-AU"/>
        </w:rPr>
        <w:t>)</w:t>
      </w:r>
      <w:r w:rsidR="00CF10EF" w:rsidRPr="00AE76D8">
        <w:rPr>
          <w:rFonts w:ascii="Times New Roman" w:hAnsi="Times New Roman" w:cs="Times New Roman"/>
          <w:lang w:val="en-AU"/>
        </w:rPr>
        <w:fldChar w:fldCharType="end"/>
      </w:r>
      <w:r w:rsidR="00CF10EF" w:rsidRPr="00AE76D8">
        <w:rPr>
          <w:rFonts w:ascii="Times New Roman" w:hAnsi="Times New Roman" w:cs="Times New Roman"/>
          <w:lang w:val="en-AU"/>
        </w:rPr>
        <w:t xml:space="preserve"> this effort risks being characterized by superficiality and</w:t>
      </w:r>
      <w:r w:rsidR="00FB2A9F" w:rsidRPr="00AE76D8">
        <w:rPr>
          <w:rFonts w:ascii="Times New Roman" w:hAnsi="Times New Roman" w:cs="Times New Roman"/>
          <w:lang w:val="en-AU"/>
        </w:rPr>
        <w:t xml:space="preserve"> a</w:t>
      </w:r>
      <w:r w:rsidR="00CF10EF" w:rsidRPr="00AE76D8">
        <w:rPr>
          <w:rFonts w:ascii="Times New Roman" w:hAnsi="Times New Roman" w:cs="Times New Roman"/>
          <w:lang w:val="en-AU"/>
        </w:rPr>
        <w:t xml:space="preserve"> lack of reflexivity, but its allure and its capacity to alter by seduction should not be underestimated.  </w:t>
      </w:r>
    </w:p>
    <w:p w14:paraId="1A7EB4D7" w14:textId="77777777" w:rsidR="00424807" w:rsidRPr="00AE76D8" w:rsidRDefault="00CF10EF" w:rsidP="00067E09">
      <w:pPr>
        <w:pStyle w:val="NoSpacing"/>
        <w:spacing w:before="100" w:beforeAutospacing="1" w:after="100" w:afterAutospacing="1" w:line="360" w:lineRule="auto"/>
        <w:jc w:val="both"/>
        <w:rPr>
          <w:rFonts w:ascii="Times New Roman" w:hAnsi="Times New Roman" w:cs="Times New Roman"/>
          <w:lang w:val="en-AU"/>
        </w:rPr>
      </w:pPr>
      <w:r w:rsidRPr="00AE76D8">
        <w:rPr>
          <w:rFonts w:ascii="Times New Roman" w:hAnsi="Times New Roman" w:cs="Times New Roman"/>
          <w:lang w:val="en-AU"/>
        </w:rPr>
        <w:t xml:space="preserve">Finally, another ethnographic observation that can provide an additional insight </w:t>
      </w:r>
      <w:r w:rsidR="00923941" w:rsidRPr="00AE76D8">
        <w:rPr>
          <w:rFonts w:ascii="Times New Roman" w:hAnsi="Times New Roman" w:cs="Times New Roman"/>
          <w:lang w:val="en-AU"/>
        </w:rPr>
        <w:t>into how</w:t>
      </w:r>
      <w:r w:rsidRPr="00AE76D8">
        <w:rPr>
          <w:rFonts w:ascii="Times New Roman" w:hAnsi="Times New Roman" w:cs="Times New Roman"/>
          <w:lang w:val="en-AU"/>
        </w:rPr>
        <w:t xml:space="preserve"> individuals adapt to the building regards the level of pers</w:t>
      </w:r>
      <w:r w:rsidR="00F35222" w:rsidRPr="00AE76D8">
        <w:rPr>
          <w:rFonts w:ascii="Times New Roman" w:hAnsi="Times New Roman" w:cs="Times New Roman"/>
          <w:lang w:val="en-AU"/>
        </w:rPr>
        <w:t xml:space="preserve">onalization of the workspace. It has been </w:t>
      </w:r>
      <w:r w:rsidR="00923941" w:rsidRPr="00AE76D8">
        <w:rPr>
          <w:rFonts w:ascii="Times New Roman" w:hAnsi="Times New Roman" w:cs="Times New Roman"/>
          <w:lang w:val="en-AU"/>
        </w:rPr>
        <w:t>observed</w:t>
      </w:r>
      <w:r w:rsidR="00F35222" w:rsidRPr="00AE76D8">
        <w:rPr>
          <w:rFonts w:ascii="Times New Roman" w:hAnsi="Times New Roman" w:cs="Times New Roman"/>
          <w:lang w:val="en-AU"/>
        </w:rPr>
        <w:t xml:space="preserve"> that workspace personalization serves the purpose of symbolically communicating identity information both to others and to the self </w:t>
      </w:r>
      <w:r w:rsidR="00F35222"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&lt;EndNote&gt;&lt;Cite&gt;&lt;Author&gt;Byron&lt;/Author&gt;&lt;Year&gt;2015&lt;/Year&gt;&lt;RecNum&gt;1355&lt;/RecNum&gt;&lt;DisplayText&gt;(Byron and Laurence, 2015)&lt;/DisplayText&gt;&lt;record&gt;&lt;rec-number&gt;1355&lt;/rec-number&gt;&lt;foreign-keys&gt;&lt;key app="EN" db-id="ews2z9fti5pws4ezv5pp9arfsx2zs2xtfafs" timestamp="0"&gt;1355&lt;/key&gt;&lt;/foreign-keys&gt;&lt;ref-type name="Journal Article"&gt;17&lt;/ref-type&gt;&lt;contributors&gt;&lt;authors&gt;&lt;author&gt;Byron, Kris&lt;/author&gt;&lt;author&gt;Laurence, Gregory A&lt;/author&gt;&lt;/authors&gt;&lt;/contributors&gt;&lt;titles&gt;&lt;title&gt;Diplomas, Photos, and Tchotchkes as Symbolic Self-Representations: Understanding Employees&amp;apos; Individual Use of Symbols&lt;/title&gt;&lt;secondary-title&gt;Academy of Management Journal&lt;/secondary-title&gt;&lt;/titles&gt;&lt;periodical&gt;&lt;full-title&gt;Academy of Management Journal&lt;/full-title&gt;&lt;/periodical&gt;&lt;pages&gt;298-323&lt;/pages&gt;&lt;volume&gt;58&lt;/volume&gt;&lt;number&gt;1&lt;/number&gt;&lt;dates&gt;&lt;year&gt;2015&lt;/year&gt;&lt;/dates&gt;&lt;isbn&gt;0001-4273&lt;/isbn&gt;&lt;urls&gt;&lt;/urls&gt;&lt;/record&gt;&lt;/Cite&gt;&lt;/EndNote&gt;</w:instrText>
      </w:r>
      <w:r w:rsidR="00F35222" w:rsidRPr="00AE76D8">
        <w:rPr>
          <w:rFonts w:ascii="Times New Roman" w:hAnsi="Times New Roman" w:cs="Times New Roman"/>
          <w:lang w:val="en-AU"/>
        </w:rPr>
        <w:fldChar w:fldCharType="separate"/>
      </w:r>
      <w:r w:rsidR="00F35222" w:rsidRPr="00AE76D8">
        <w:rPr>
          <w:rFonts w:ascii="Times New Roman" w:hAnsi="Times New Roman" w:cs="Times New Roman"/>
          <w:noProof/>
          <w:lang w:val="en-AU"/>
        </w:rPr>
        <w:t>(</w:t>
      </w:r>
      <w:hyperlink w:anchor="_ENREF_17" w:tooltip="Byron, 2015 #1355" w:history="1">
        <w:r w:rsidR="009902DD" w:rsidRPr="00AE76D8">
          <w:rPr>
            <w:rFonts w:ascii="Times New Roman" w:hAnsi="Times New Roman" w:cs="Times New Roman"/>
            <w:noProof/>
            <w:lang w:val="en-AU"/>
          </w:rPr>
          <w:t>Byron and Laurence, 2015</w:t>
        </w:r>
      </w:hyperlink>
      <w:r w:rsidR="00F35222" w:rsidRPr="00AE76D8">
        <w:rPr>
          <w:rFonts w:ascii="Times New Roman" w:hAnsi="Times New Roman" w:cs="Times New Roman"/>
          <w:noProof/>
          <w:lang w:val="en-AU"/>
        </w:rPr>
        <w:t>)</w:t>
      </w:r>
      <w:r w:rsidR="00F35222" w:rsidRPr="00AE76D8">
        <w:rPr>
          <w:rFonts w:ascii="Times New Roman" w:hAnsi="Times New Roman" w:cs="Times New Roman"/>
          <w:lang w:val="en-AU"/>
        </w:rPr>
        <w:fldChar w:fldCharType="end"/>
      </w:r>
      <w:r w:rsidR="00F35222" w:rsidRPr="00AE76D8">
        <w:rPr>
          <w:rFonts w:ascii="Times New Roman" w:hAnsi="Times New Roman" w:cs="Times New Roman"/>
          <w:lang w:val="en-AU"/>
        </w:rPr>
        <w:t xml:space="preserve">. This recent research shows that employees who limit their personalization do so to “enact a boundary between their work and non-work lives” </w:t>
      </w:r>
      <w:r w:rsidR="00F35222" w:rsidRPr="00AE76D8">
        <w:rPr>
          <w:rFonts w:ascii="Times New Roman" w:hAnsi="Times New Roman" w:cs="Times New Roman"/>
          <w:lang w:val="en-AU"/>
        </w:rPr>
        <w:fldChar w:fldCharType="begin"/>
      </w:r>
      <w:r w:rsidR="009902DD" w:rsidRPr="00AE76D8">
        <w:rPr>
          <w:rFonts w:ascii="Times New Roman" w:hAnsi="Times New Roman" w:cs="Times New Roman"/>
          <w:lang w:val="en-AU"/>
        </w:rPr>
        <w:instrText xml:space="preserve"> ADDIN EN.CITE &lt;EndNote&gt;&lt;Cite&gt;&lt;Author&gt;Byron&lt;/Author&gt;&lt;Year&gt;2015&lt;/Year&gt;&lt;RecNum&gt;1355&lt;/RecNum&gt;&lt;Pages&gt;319&lt;/Pages&gt;&lt;DisplayText&gt;(Byron and Laurence, 2015: 319)&lt;/DisplayText&gt;&lt;record&gt;&lt;rec-number&gt;1355&lt;/rec-number&gt;&lt;foreign-keys&gt;&lt;key app="EN" db-id="ews2z9fti5pws4ezv5pp9arfsx2zs2xtfafs" timestamp="0"&gt;1355&lt;/key&gt;&lt;/foreign-keys&gt;&lt;ref-type name="Journal Article"&gt;17&lt;/ref-type&gt;&lt;contributors&gt;&lt;authors&gt;&lt;author&gt;Byron, Kris&lt;/author&gt;&lt;author&gt;Laurence, Gregory A&lt;/author&gt;&lt;/authors&gt;&lt;/contributors&gt;&lt;titles&gt;&lt;title&gt;Diplomas, Photos, and Tchotchkes as Symbolic Self-Representations: Understanding Employees&amp;apos; Individual Use of Symbols&lt;/title&gt;&lt;secondary-title&gt;Academy of Management Journal&lt;/secondary-title&gt;&lt;/titles&gt;&lt;periodical&gt;&lt;full-title&gt;Academy of Management Journal&lt;/full-title&gt;&lt;/periodical&gt;&lt;pages&gt;298-323&lt;/pages&gt;&lt;volume&gt;58&lt;/volume&gt;&lt;number&gt;1&lt;/number&gt;&lt;dates&gt;&lt;year&gt;2015&lt;/year&gt;&lt;/dates&gt;&lt;isbn&gt;0001-4273&lt;/isbn&gt;&lt;urls&gt;&lt;/urls&gt;&lt;/record&gt;&lt;/Cite&gt;&lt;/EndNote&gt;</w:instrText>
      </w:r>
      <w:r w:rsidR="00F35222" w:rsidRPr="00AE76D8">
        <w:rPr>
          <w:rFonts w:ascii="Times New Roman" w:hAnsi="Times New Roman" w:cs="Times New Roman"/>
          <w:lang w:val="en-AU"/>
        </w:rPr>
        <w:fldChar w:fldCharType="separate"/>
      </w:r>
      <w:r w:rsidR="00F35222" w:rsidRPr="00AE76D8">
        <w:rPr>
          <w:rFonts w:ascii="Times New Roman" w:hAnsi="Times New Roman" w:cs="Times New Roman"/>
          <w:noProof/>
          <w:lang w:val="en-AU"/>
        </w:rPr>
        <w:t>(</w:t>
      </w:r>
      <w:hyperlink w:anchor="_ENREF_17" w:tooltip="Byron, 2015 #1355" w:history="1">
        <w:r w:rsidR="009902DD" w:rsidRPr="00AE76D8">
          <w:rPr>
            <w:rFonts w:ascii="Times New Roman" w:hAnsi="Times New Roman" w:cs="Times New Roman"/>
            <w:noProof/>
            <w:lang w:val="en-AU"/>
          </w:rPr>
          <w:t>Byron and Laurence, 2015: 319</w:t>
        </w:r>
      </w:hyperlink>
      <w:r w:rsidR="00F35222" w:rsidRPr="00AE76D8">
        <w:rPr>
          <w:rFonts w:ascii="Times New Roman" w:hAnsi="Times New Roman" w:cs="Times New Roman"/>
          <w:noProof/>
          <w:lang w:val="en-AU"/>
        </w:rPr>
        <w:t>)</w:t>
      </w:r>
      <w:r w:rsidR="00F35222" w:rsidRPr="00AE76D8">
        <w:rPr>
          <w:rFonts w:ascii="Times New Roman" w:hAnsi="Times New Roman" w:cs="Times New Roman"/>
          <w:lang w:val="en-AU"/>
        </w:rPr>
        <w:fldChar w:fldCharType="end"/>
      </w:r>
      <w:r w:rsidR="00F35222" w:rsidRPr="00AE76D8">
        <w:rPr>
          <w:rFonts w:ascii="Times New Roman" w:hAnsi="Times New Roman" w:cs="Times New Roman"/>
          <w:lang w:val="en-AU"/>
        </w:rPr>
        <w:t xml:space="preserve">. </w:t>
      </w:r>
      <w:r w:rsidR="00923941" w:rsidRPr="00AE76D8">
        <w:rPr>
          <w:rFonts w:ascii="Times New Roman" w:hAnsi="Times New Roman" w:cs="Times New Roman"/>
          <w:lang w:val="en-AU"/>
        </w:rPr>
        <w:t>In</w:t>
      </w:r>
      <w:r w:rsidR="00F35222" w:rsidRPr="00AE76D8">
        <w:rPr>
          <w:rFonts w:ascii="Times New Roman" w:hAnsi="Times New Roman" w:cs="Times New Roman"/>
          <w:lang w:val="en-AU"/>
        </w:rPr>
        <w:t xml:space="preserve"> this particular case</w:t>
      </w:r>
      <w:r w:rsidR="00923941" w:rsidRPr="00AE76D8">
        <w:rPr>
          <w:rFonts w:ascii="Times New Roman" w:hAnsi="Times New Roman" w:cs="Times New Roman"/>
          <w:lang w:val="en-AU"/>
        </w:rPr>
        <w:t>, however,</w:t>
      </w:r>
      <w:r w:rsidR="00F35222" w:rsidRPr="00AE76D8">
        <w:rPr>
          <w:rFonts w:ascii="Times New Roman" w:hAnsi="Times New Roman" w:cs="Times New Roman"/>
          <w:lang w:val="en-AU"/>
        </w:rPr>
        <w:t xml:space="preserve"> other dynamics might be involved. For instance the vast majority of the offices </w:t>
      </w:r>
      <w:r w:rsidR="00923941" w:rsidRPr="00AE76D8">
        <w:rPr>
          <w:rFonts w:ascii="Times New Roman" w:hAnsi="Times New Roman" w:cs="Times New Roman"/>
          <w:lang w:val="en-AU"/>
        </w:rPr>
        <w:t>displaying</w:t>
      </w:r>
      <w:r w:rsidR="00F35222" w:rsidRPr="00AE76D8">
        <w:rPr>
          <w:rFonts w:ascii="Times New Roman" w:hAnsi="Times New Roman" w:cs="Times New Roman"/>
          <w:lang w:val="en-AU"/>
        </w:rPr>
        <w:t xml:space="preserve"> a higher degree of personalization</w:t>
      </w:r>
      <w:r w:rsidR="00923941" w:rsidRPr="00AE76D8">
        <w:rPr>
          <w:rFonts w:ascii="Times New Roman" w:hAnsi="Times New Roman" w:cs="Times New Roman"/>
          <w:lang w:val="en-AU"/>
        </w:rPr>
        <w:t>—with more</w:t>
      </w:r>
      <w:r w:rsidR="00424807" w:rsidRPr="00AE76D8">
        <w:rPr>
          <w:rFonts w:ascii="Times New Roman" w:hAnsi="Times New Roman" w:cs="Times New Roman"/>
          <w:lang w:val="en-AU"/>
        </w:rPr>
        <w:t xml:space="preserve"> personal touches, </w:t>
      </w:r>
      <w:r w:rsidR="00923941" w:rsidRPr="00AE76D8">
        <w:rPr>
          <w:rFonts w:ascii="Times New Roman" w:hAnsi="Times New Roman" w:cs="Times New Roman"/>
          <w:lang w:val="en-AU"/>
        </w:rPr>
        <w:t xml:space="preserve">including </w:t>
      </w:r>
      <w:r w:rsidR="00424807" w:rsidRPr="00AE76D8">
        <w:rPr>
          <w:rFonts w:ascii="Times New Roman" w:hAnsi="Times New Roman" w:cs="Times New Roman"/>
          <w:lang w:val="en-AU"/>
        </w:rPr>
        <w:t>diplomas, photos</w:t>
      </w:r>
      <w:r w:rsidR="00923941" w:rsidRPr="00AE76D8">
        <w:rPr>
          <w:rFonts w:ascii="Times New Roman" w:hAnsi="Times New Roman" w:cs="Times New Roman"/>
          <w:lang w:val="en-AU"/>
        </w:rPr>
        <w:t xml:space="preserve"> or</w:t>
      </w:r>
      <w:r w:rsidR="00424807" w:rsidRPr="00AE76D8">
        <w:rPr>
          <w:rFonts w:ascii="Times New Roman" w:hAnsi="Times New Roman" w:cs="Times New Roman"/>
          <w:lang w:val="en-AU"/>
        </w:rPr>
        <w:t xml:space="preserve"> memorabilia</w:t>
      </w:r>
      <w:r w:rsidR="00923941" w:rsidRPr="00AE76D8">
        <w:rPr>
          <w:rFonts w:ascii="Times New Roman" w:hAnsi="Times New Roman" w:cs="Times New Roman"/>
          <w:lang w:val="en-AU"/>
        </w:rPr>
        <w:t>—</w:t>
      </w:r>
      <w:r w:rsidR="000B1FBD" w:rsidRPr="00AE76D8">
        <w:rPr>
          <w:rFonts w:ascii="Times New Roman" w:hAnsi="Times New Roman" w:cs="Times New Roman"/>
          <w:lang w:val="en-AU"/>
        </w:rPr>
        <w:t xml:space="preserve">are the </w:t>
      </w:r>
      <w:r w:rsidR="00F35222" w:rsidRPr="00AE76D8">
        <w:rPr>
          <w:rFonts w:ascii="Times New Roman" w:hAnsi="Times New Roman" w:cs="Times New Roman"/>
          <w:lang w:val="en-AU"/>
        </w:rPr>
        <w:t xml:space="preserve">‘nicer’ </w:t>
      </w:r>
      <w:r w:rsidR="000B1FBD" w:rsidRPr="00AE76D8">
        <w:rPr>
          <w:rFonts w:ascii="Times New Roman" w:hAnsi="Times New Roman" w:cs="Times New Roman"/>
          <w:lang w:val="en-AU"/>
        </w:rPr>
        <w:t>ones (</w:t>
      </w:r>
      <w:r w:rsidR="00424807" w:rsidRPr="00AE76D8">
        <w:rPr>
          <w:rFonts w:ascii="Times New Roman" w:hAnsi="Times New Roman" w:cs="Times New Roman"/>
          <w:lang w:val="en-AU"/>
        </w:rPr>
        <w:t xml:space="preserve">the ones </w:t>
      </w:r>
      <w:r w:rsidR="000B1FBD" w:rsidRPr="00AE76D8">
        <w:rPr>
          <w:rFonts w:ascii="Times New Roman" w:hAnsi="Times New Roman" w:cs="Times New Roman"/>
          <w:lang w:val="en-AU"/>
        </w:rPr>
        <w:t>with external</w:t>
      </w:r>
      <w:r w:rsidR="00424807" w:rsidRPr="00AE76D8">
        <w:rPr>
          <w:rFonts w:ascii="Times New Roman" w:hAnsi="Times New Roman" w:cs="Times New Roman"/>
          <w:lang w:val="en-AU"/>
        </w:rPr>
        <w:t xml:space="preserve"> windows</w:t>
      </w:r>
      <w:r w:rsidR="000B1FBD" w:rsidRPr="00AE76D8">
        <w:rPr>
          <w:rFonts w:ascii="Times New Roman" w:hAnsi="Times New Roman" w:cs="Times New Roman"/>
          <w:lang w:val="en-AU"/>
        </w:rPr>
        <w:t>)</w:t>
      </w:r>
      <w:r w:rsidR="00424807" w:rsidRPr="00AE76D8">
        <w:rPr>
          <w:rFonts w:ascii="Times New Roman" w:hAnsi="Times New Roman" w:cs="Times New Roman"/>
          <w:lang w:val="en-AU"/>
        </w:rPr>
        <w:t>. On the other hand preliminary observations suggest that the level of personalization is not correlated with actual workplace attendance.</w:t>
      </w:r>
      <w:r w:rsidR="000B1FBD" w:rsidRPr="00AE76D8">
        <w:rPr>
          <w:rFonts w:ascii="Times New Roman" w:hAnsi="Times New Roman" w:cs="Times New Roman"/>
          <w:lang w:val="en-AU"/>
        </w:rPr>
        <w:t xml:space="preserve"> </w:t>
      </w:r>
      <w:r w:rsidR="00424807" w:rsidRPr="00AE76D8">
        <w:rPr>
          <w:rFonts w:ascii="Times New Roman" w:hAnsi="Times New Roman" w:cs="Times New Roman"/>
          <w:lang w:val="en-AU"/>
        </w:rPr>
        <w:t xml:space="preserve">Matching this datum with another observation, the apparent lack of correlation between the ‘quality’ of an office and the level of attendance of its occupier </w:t>
      </w:r>
      <w:r w:rsidR="00923941" w:rsidRPr="00AE76D8">
        <w:rPr>
          <w:rFonts w:ascii="Times New Roman" w:hAnsi="Times New Roman" w:cs="Times New Roman"/>
          <w:lang w:val="en-AU"/>
        </w:rPr>
        <w:t>suggests</w:t>
      </w:r>
      <w:r w:rsidR="00EB4C05" w:rsidRPr="00AE76D8">
        <w:rPr>
          <w:rFonts w:ascii="Times New Roman" w:hAnsi="Times New Roman" w:cs="Times New Roman"/>
          <w:lang w:val="en-AU"/>
        </w:rPr>
        <w:t xml:space="preserve"> that the symbolic value of the occupancy of a particular space </w:t>
      </w:r>
      <w:r w:rsidR="00923941" w:rsidRPr="00AE76D8">
        <w:rPr>
          <w:rFonts w:ascii="Times New Roman" w:hAnsi="Times New Roman" w:cs="Times New Roman"/>
          <w:lang w:val="en-AU"/>
        </w:rPr>
        <w:t>rises above</w:t>
      </w:r>
      <w:r w:rsidR="00EB4C05" w:rsidRPr="00AE76D8">
        <w:rPr>
          <w:rFonts w:ascii="Times New Roman" w:hAnsi="Times New Roman" w:cs="Times New Roman"/>
          <w:lang w:val="en-AU"/>
        </w:rPr>
        <w:t xml:space="preserve"> its functional use. In other words owning the right office, and ‘marking’ it as a personal space</w:t>
      </w:r>
      <w:r w:rsidR="00FD0874" w:rsidRPr="00AE76D8">
        <w:rPr>
          <w:rFonts w:ascii="Times New Roman" w:hAnsi="Times New Roman" w:cs="Times New Roman"/>
          <w:lang w:val="en-AU"/>
        </w:rPr>
        <w:t>,</w:t>
      </w:r>
      <w:r w:rsidR="00424807" w:rsidRPr="00AE76D8">
        <w:rPr>
          <w:rFonts w:ascii="Times New Roman" w:hAnsi="Times New Roman" w:cs="Times New Roman"/>
          <w:lang w:val="en-AU"/>
        </w:rPr>
        <w:t xml:space="preserve"> </w:t>
      </w:r>
      <w:r w:rsidR="00EB4C05" w:rsidRPr="00AE76D8">
        <w:rPr>
          <w:rFonts w:ascii="Times New Roman" w:hAnsi="Times New Roman" w:cs="Times New Roman"/>
          <w:lang w:val="en-AU"/>
        </w:rPr>
        <w:t>is for these nomadic academic</w:t>
      </w:r>
      <w:r w:rsidR="00FD0874" w:rsidRPr="00AE76D8">
        <w:rPr>
          <w:rFonts w:ascii="Times New Roman" w:hAnsi="Times New Roman" w:cs="Times New Roman"/>
          <w:lang w:val="en-AU"/>
        </w:rPr>
        <w:t>s</w:t>
      </w:r>
      <w:r w:rsidR="00EB4C05" w:rsidRPr="00AE76D8">
        <w:rPr>
          <w:rFonts w:ascii="Times New Roman" w:hAnsi="Times New Roman" w:cs="Times New Roman"/>
          <w:lang w:val="en-AU"/>
        </w:rPr>
        <w:t xml:space="preserve"> a more relevant aspect than the actual functionality of the office as a work-space</w:t>
      </w:r>
      <w:r w:rsidR="00FD0874" w:rsidRPr="00AE76D8">
        <w:rPr>
          <w:rFonts w:ascii="Times New Roman" w:hAnsi="Times New Roman" w:cs="Times New Roman"/>
          <w:lang w:val="en-AU"/>
        </w:rPr>
        <w:t>.</w:t>
      </w:r>
      <w:r w:rsidR="00EB4C05" w:rsidRPr="00AE76D8">
        <w:rPr>
          <w:rStyle w:val="FootnoteReference"/>
          <w:rFonts w:ascii="Times New Roman" w:hAnsi="Times New Roman" w:cs="Times New Roman"/>
          <w:lang w:val="en-AU"/>
        </w:rPr>
        <w:footnoteReference w:id="3"/>
      </w:r>
      <w:r w:rsidR="00EB4C05" w:rsidRPr="00AE76D8">
        <w:rPr>
          <w:rFonts w:ascii="Times New Roman" w:hAnsi="Times New Roman" w:cs="Times New Roman"/>
          <w:lang w:val="en-AU"/>
        </w:rPr>
        <w:t xml:space="preserve"> </w:t>
      </w:r>
      <w:r w:rsidR="00424807" w:rsidRPr="00AE76D8">
        <w:rPr>
          <w:rFonts w:ascii="Times New Roman" w:hAnsi="Times New Roman" w:cs="Times New Roman"/>
          <w:lang w:val="en-AU"/>
        </w:rPr>
        <w:t xml:space="preserve"> </w:t>
      </w:r>
      <w:r w:rsidR="00EB4C05" w:rsidRPr="00AE76D8">
        <w:rPr>
          <w:rFonts w:ascii="Times New Roman" w:hAnsi="Times New Roman" w:cs="Times New Roman"/>
          <w:lang w:val="en-AU"/>
        </w:rPr>
        <w:t>This can therefore be considered as another instance in which the influence of the building is wielded in the symbolic rather than in the material sphere.</w:t>
      </w:r>
    </w:p>
    <w:p w14:paraId="09EC6D68" w14:textId="77777777" w:rsidR="00D75E5A" w:rsidRPr="001119B6" w:rsidRDefault="00D75E5A" w:rsidP="00067E09">
      <w:pPr>
        <w:pStyle w:val="Heading1"/>
        <w:spacing w:line="360" w:lineRule="auto"/>
        <w:rPr>
          <w:sz w:val="28"/>
          <w:lang w:val="en-AU"/>
        </w:rPr>
      </w:pPr>
      <w:r w:rsidRPr="001119B6">
        <w:rPr>
          <w:sz w:val="28"/>
          <w:lang w:val="en-AU"/>
        </w:rPr>
        <w:t xml:space="preserve">Discussion and conclusions: the building as a </w:t>
      </w:r>
      <w:r w:rsidR="00F17E19">
        <w:rPr>
          <w:sz w:val="28"/>
          <w:lang w:val="en-AU"/>
        </w:rPr>
        <w:t>designer garment</w:t>
      </w:r>
    </w:p>
    <w:p w14:paraId="4E2DE554" w14:textId="77777777" w:rsidR="00CF10EF" w:rsidRPr="001119B6" w:rsidRDefault="0095040F" w:rsidP="00067E09">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t xml:space="preserve">Despite the frequently repeated statement that the building has been designed “from inside-out”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&lt;EndNote&gt;&lt;Cite&gt;&lt;Author&gt;UTS&lt;/Author&gt;&lt;Year&gt;2015&lt;/Year&gt;&lt;RecNum&gt;1364&lt;/RecNum&gt;&lt;DisplayText&gt;(UTS, 2015)&lt;/DisplayText&gt;&lt;record&gt;&lt;rec-number&gt;1364&lt;/rec-number&gt;&lt;foreign-keys&gt;&lt;key app="EN" db-id="ews2z9fti5pws4ezv5pp9arfsx2zs2xtfafs" timestamp="0"&gt;1364&lt;/key&gt;&lt;/foreign-keys&gt;&lt;ref-type name="Web Page"&gt;12&lt;/ref-type&gt;&lt;contributors&gt;&lt;authors&gt;&lt;author&gt;UTS&lt;/author&gt;&lt;/authors&gt;&lt;/contributors&gt;&lt;titles&gt;&lt;title&gt;Dr Chau Chak Wing Building&lt;/title&gt;&lt;/titles&gt;&lt;number&gt;12/6/2015&lt;/number&gt;&lt;dates&gt;&lt;year&gt;2015&lt;/year&gt;&lt;/dates&gt;&lt;urls&gt;&lt;related-urls&gt;&lt;url&gt;http://www.uts.edu.au/about/uts-business-school/who-we-are/dr-chau-chak-wing-building&lt;/url&gt;&lt;/related-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74" w:tooltip="UTS, 2015 #1364" w:history="1">
        <w:r w:rsidR="009902DD" w:rsidRPr="001119B6">
          <w:rPr>
            <w:rFonts w:ascii="Times New Roman" w:hAnsi="Times New Roman" w:cs="Times New Roman"/>
            <w:noProof/>
            <w:sz w:val="24"/>
            <w:lang w:val="en-AU"/>
          </w:rPr>
          <w:t>UTS, 2015</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00994CAA" w:rsidRPr="001119B6">
        <w:rPr>
          <w:rFonts w:ascii="Times New Roman" w:hAnsi="Times New Roman" w:cs="Times New Roman"/>
          <w:sz w:val="24"/>
          <w:lang w:val="en-AU"/>
        </w:rPr>
        <w:t>,</w:t>
      </w:r>
      <w:r w:rsidRPr="001119B6">
        <w:rPr>
          <w:rFonts w:ascii="Times New Roman" w:hAnsi="Times New Roman" w:cs="Times New Roman"/>
          <w:sz w:val="24"/>
          <w:lang w:val="en-AU"/>
        </w:rPr>
        <w:t xml:space="preserve"> its most remarkable effects appear to occur ‘from outside-in’. The </w:t>
      </w:r>
      <w:r w:rsidR="00D75E5A" w:rsidRPr="001119B6">
        <w:rPr>
          <w:rFonts w:ascii="Times New Roman" w:hAnsi="Times New Roman" w:cs="Times New Roman"/>
          <w:sz w:val="24"/>
          <w:lang w:val="en-AU"/>
        </w:rPr>
        <w:t xml:space="preserve">implicit assumption </w:t>
      </w:r>
      <w:r w:rsidRPr="001119B6">
        <w:rPr>
          <w:rFonts w:ascii="Times New Roman" w:hAnsi="Times New Roman" w:cs="Times New Roman"/>
          <w:sz w:val="24"/>
          <w:lang w:val="en-AU"/>
        </w:rPr>
        <w:t xml:space="preserve">that </w:t>
      </w:r>
      <w:r w:rsidR="00D75E5A" w:rsidRPr="001119B6">
        <w:rPr>
          <w:rFonts w:ascii="Times New Roman" w:hAnsi="Times New Roman" w:cs="Times New Roman"/>
          <w:sz w:val="24"/>
          <w:lang w:val="en-AU"/>
        </w:rPr>
        <w:t>a building is first and foremost a working space</w:t>
      </w:r>
      <w:r w:rsidRPr="001119B6">
        <w:rPr>
          <w:rFonts w:ascii="Times New Roman" w:hAnsi="Times New Roman" w:cs="Times New Roman"/>
          <w:sz w:val="24"/>
          <w:lang w:val="en-AU"/>
        </w:rPr>
        <w:t xml:space="preserve"> directing and conditioning </w:t>
      </w:r>
      <w:proofErr w:type="spellStart"/>
      <w:r w:rsidRPr="001119B6">
        <w:rPr>
          <w:rFonts w:ascii="Times New Roman" w:hAnsi="Times New Roman" w:cs="Times New Roman"/>
          <w:sz w:val="24"/>
          <w:lang w:val="en-AU"/>
        </w:rPr>
        <w:t>behaviors</w:t>
      </w:r>
      <w:proofErr w:type="spellEnd"/>
      <w:r w:rsidRPr="001119B6">
        <w:rPr>
          <w:rFonts w:ascii="Times New Roman" w:hAnsi="Times New Roman" w:cs="Times New Roman"/>
          <w:sz w:val="24"/>
          <w:lang w:val="en-AU"/>
        </w:rPr>
        <w:t xml:space="preserve"> does not correspond to the way in which the edifice project</w:t>
      </w:r>
      <w:r w:rsidR="00994CAA" w:rsidRPr="001119B6">
        <w:rPr>
          <w:rFonts w:ascii="Times New Roman" w:hAnsi="Times New Roman" w:cs="Times New Roman"/>
          <w:sz w:val="24"/>
          <w:lang w:val="en-AU"/>
        </w:rPr>
        <w:t xml:space="preserve">s </w:t>
      </w:r>
      <w:r w:rsidRPr="001119B6">
        <w:rPr>
          <w:rFonts w:ascii="Times New Roman" w:hAnsi="Times New Roman" w:cs="Times New Roman"/>
          <w:sz w:val="24"/>
          <w:lang w:val="en-AU"/>
        </w:rPr>
        <w:t xml:space="preserve">its power. </w:t>
      </w:r>
      <w:r w:rsidR="00F1189B" w:rsidRPr="001119B6">
        <w:rPr>
          <w:rFonts w:ascii="Times New Roman" w:hAnsi="Times New Roman" w:cs="Times New Roman"/>
          <w:sz w:val="24"/>
          <w:lang w:val="en-AU"/>
        </w:rPr>
        <w:t>T</w:t>
      </w:r>
      <w:r w:rsidRPr="001119B6">
        <w:rPr>
          <w:rFonts w:ascii="Times New Roman" w:hAnsi="Times New Roman" w:cs="Times New Roman"/>
          <w:sz w:val="24"/>
          <w:lang w:val="en-AU"/>
        </w:rPr>
        <w:t xml:space="preserve">he </w:t>
      </w:r>
      <w:r w:rsidR="00F1189B" w:rsidRPr="001119B6">
        <w:rPr>
          <w:rFonts w:ascii="Times New Roman" w:hAnsi="Times New Roman" w:cs="Times New Roman"/>
          <w:sz w:val="24"/>
          <w:lang w:val="en-AU"/>
        </w:rPr>
        <w:t xml:space="preserve">findings indicate that building’s </w:t>
      </w:r>
      <w:r w:rsidRPr="001119B6">
        <w:rPr>
          <w:rFonts w:ascii="Times New Roman" w:hAnsi="Times New Roman" w:cs="Times New Roman"/>
          <w:sz w:val="24"/>
          <w:lang w:val="en-AU"/>
        </w:rPr>
        <w:t xml:space="preserve">capacity to alter and discipline </w:t>
      </w:r>
      <w:proofErr w:type="spellStart"/>
      <w:r w:rsidR="00A8561C" w:rsidRPr="001119B6">
        <w:rPr>
          <w:rFonts w:ascii="Times New Roman" w:hAnsi="Times New Roman" w:cs="Times New Roman"/>
          <w:sz w:val="24"/>
          <w:lang w:val="en-AU"/>
        </w:rPr>
        <w:t>behaviors</w:t>
      </w:r>
      <w:proofErr w:type="spellEnd"/>
      <w:r w:rsidRPr="001119B6">
        <w:rPr>
          <w:rFonts w:ascii="Times New Roman" w:hAnsi="Times New Roman" w:cs="Times New Roman"/>
          <w:sz w:val="24"/>
          <w:lang w:val="en-AU"/>
        </w:rPr>
        <w:t xml:space="preserve"> is </w:t>
      </w:r>
      <w:r w:rsidR="00F1189B" w:rsidRPr="001119B6">
        <w:rPr>
          <w:rFonts w:ascii="Times New Roman" w:hAnsi="Times New Roman" w:cs="Times New Roman"/>
          <w:sz w:val="24"/>
          <w:lang w:val="en-AU"/>
        </w:rPr>
        <w:t xml:space="preserve">significantly </w:t>
      </w:r>
      <w:r w:rsidRPr="001119B6">
        <w:rPr>
          <w:rFonts w:ascii="Times New Roman" w:hAnsi="Times New Roman" w:cs="Times New Roman"/>
          <w:sz w:val="24"/>
          <w:lang w:val="en-AU"/>
        </w:rPr>
        <w:t>limited by the fluid nature of academic identities and practices</w:t>
      </w:r>
      <w:r w:rsidR="00F1189B" w:rsidRPr="001119B6">
        <w:rPr>
          <w:rFonts w:ascii="Times New Roman" w:hAnsi="Times New Roman" w:cs="Times New Roman"/>
          <w:sz w:val="24"/>
          <w:lang w:val="en-AU"/>
        </w:rPr>
        <w:t>,</w:t>
      </w:r>
      <w:r w:rsidRPr="001119B6">
        <w:rPr>
          <w:rFonts w:ascii="Times New Roman" w:hAnsi="Times New Roman" w:cs="Times New Roman"/>
          <w:sz w:val="24"/>
          <w:lang w:val="en-AU"/>
        </w:rPr>
        <w:t xml:space="preserve"> </w:t>
      </w:r>
      <w:r w:rsidR="00A8561C" w:rsidRPr="001119B6">
        <w:rPr>
          <w:rFonts w:ascii="Times New Roman" w:hAnsi="Times New Roman" w:cs="Times New Roman"/>
          <w:sz w:val="24"/>
          <w:lang w:val="en-AU"/>
        </w:rPr>
        <w:t xml:space="preserve">which are shaped by multiple forces and not really contained by any workspace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&lt;EndNote&gt;&lt;Cite&gt;&lt;Author&gt;Berti&lt;/Author&gt;&lt;Year&gt;2014&lt;/Year&gt;&lt;RecNum&gt;1131&lt;/RecNum&gt;&lt;DisplayText&gt;(Berti, 2014)&lt;/DisplayText&gt;&lt;record&gt;&lt;rec-number&gt;1131&lt;/rec-number&gt;&lt;foreign-keys&gt;&lt;key app="EN" db-id="ews2z9fti5pws4ezv5pp9arfsx2zs2xtfafs" timestamp="0"&gt;1131&lt;/key&gt;&lt;/foreign-keys&gt;&lt;ref-type name="Thesis"&gt;32&lt;/ref-type&gt;&lt;contributors&gt;&lt;authors&gt;&lt;author&gt;Berti, Marco&lt;/author&gt;&lt;/authors&gt;&lt;/contributors&gt;&lt;titles&gt;&lt;title&gt;Liquid Spirits: The (re)production of academic identities through practices. PhD Thesis&lt;/title&gt;&lt;secondary-title&gt;UTS Business&lt;/secondary-title&gt;&lt;/titles&gt;&lt;volume&gt;PhD&lt;/volume&gt;&lt;dates&gt;&lt;year&gt;2014&lt;/year&gt;&lt;/dates&gt;&lt;pub-location&gt;Sydney&lt;/pub-location&gt;&lt;publisher&gt;University of Technology Sydney&lt;/publisher&gt;&lt;urls&gt;&lt;/urls&gt;&lt;/record&gt;&lt;/Cite&gt;&lt;/EndNote&gt;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5" w:tooltip="Berti, 2014 #1131" w:history="1">
        <w:r w:rsidR="009902DD" w:rsidRPr="001119B6">
          <w:rPr>
            <w:rFonts w:ascii="Times New Roman" w:hAnsi="Times New Roman" w:cs="Times New Roman"/>
            <w:noProof/>
            <w:sz w:val="24"/>
            <w:lang w:val="en-AU"/>
          </w:rPr>
          <w:t>Berti, 2014</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a</w:t>
      </w:r>
      <w:r w:rsidR="00F1189B" w:rsidRPr="001119B6">
        <w:rPr>
          <w:rFonts w:ascii="Times New Roman" w:hAnsi="Times New Roman" w:cs="Times New Roman"/>
          <w:sz w:val="24"/>
          <w:lang w:val="en-AU"/>
        </w:rPr>
        <w:t>s suggested</w:t>
      </w:r>
      <w:r w:rsidRPr="001119B6">
        <w:rPr>
          <w:rFonts w:ascii="Times New Roman" w:hAnsi="Times New Roman" w:cs="Times New Roman"/>
          <w:sz w:val="24"/>
          <w:lang w:val="en-AU"/>
        </w:rPr>
        <w:t xml:space="preserve"> by </w:t>
      </w:r>
      <w:r w:rsidR="00F65F06" w:rsidRPr="001119B6">
        <w:rPr>
          <w:rFonts w:ascii="Times New Roman" w:hAnsi="Times New Roman" w:cs="Times New Roman"/>
          <w:sz w:val="24"/>
          <w:lang w:val="en-AU"/>
        </w:rPr>
        <w:t>the</w:t>
      </w:r>
      <w:r w:rsidR="00A8561C" w:rsidRPr="001119B6">
        <w:rPr>
          <w:rFonts w:ascii="Times New Roman" w:hAnsi="Times New Roman" w:cs="Times New Roman"/>
          <w:sz w:val="24"/>
          <w:lang w:val="en-AU"/>
        </w:rPr>
        <w:t xml:space="preserve"> physical </w:t>
      </w:r>
      <w:r w:rsidR="00A8561C" w:rsidRPr="001119B6">
        <w:rPr>
          <w:rFonts w:ascii="Times New Roman" w:hAnsi="Times New Roman" w:cs="Times New Roman"/>
          <w:sz w:val="24"/>
          <w:lang w:val="en-AU"/>
        </w:rPr>
        <w:lastRenderedPageBreak/>
        <w:t xml:space="preserve">absence </w:t>
      </w:r>
      <w:r w:rsidR="00F65F06" w:rsidRPr="001119B6">
        <w:rPr>
          <w:rFonts w:ascii="Times New Roman" w:hAnsi="Times New Roman" w:cs="Times New Roman"/>
          <w:sz w:val="24"/>
          <w:lang w:val="en-AU"/>
        </w:rPr>
        <w:t xml:space="preserve">of academics </w:t>
      </w:r>
      <w:r w:rsidR="00A8561C" w:rsidRPr="001119B6">
        <w:rPr>
          <w:rFonts w:ascii="Times New Roman" w:hAnsi="Times New Roman" w:cs="Times New Roman"/>
          <w:sz w:val="24"/>
          <w:lang w:val="en-AU"/>
        </w:rPr>
        <w:t>from the building. A space in which individuals spend only a fraction of their working time has limited potential in altering their ways. At t</w:t>
      </w:r>
      <w:r w:rsidR="00B61670" w:rsidRPr="001119B6">
        <w:rPr>
          <w:rFonts w:ascii="Times New Roman" w:hAnsi="Times New Roman" w:cs="Times New Roman"/>
          <w:sz w:val="24"/>
          <w:lang w:val="en-AU"/>
        </w:rPr>
        <w:t xml:space="preserve">he same time, according to these preliminary data, the building seems </w:t>
      </w:r>
      <w:r w:rsidR="00F65F06" w:rsidRPr="001119B6">
        <w:rPr>
          <w:rFonts w:ascii="Times New Roman" w:hAnsi="Times New Roman" w:cs="Times New Roman"/>
          <w:sz w:val="24"/>
          <w:lang w:val="en-AU"/>
        </w:rPr>
        <w:t xml:space="preserve">to </w:t>
      </w:r>
      <w:r w:rsidR="00B61670" w:rsidRPr="001119B6">
        <w:rPr>
          <w:rFonts w:ascii="Times New Roman" w:hAnsi="Times New Roman" w:cs="Times New Roman"/>
          <w:sz w:val="24"/>
          <w:lang w:val="en-AU"/>
        </w:rPr>
        <w:t>have had a much stronger impact in symbolic terms</w:t>
      </w:r>
      <w:r w:rsidR="00F65F06" w:rsidRPr="001119B6">
        <w:rPr>
          <w:rFonts w:ascii="Times New Roman" w:hAnsi="Times New Roman" w:cs="Times New Roman"/>
          <w:sz w:val="24"/>
          <w:lang w:val="en-AU"/>
        </w:rPr>
        <w:t>:</w:t>
      </w:r>
      <w:r w:rsidR="00B61670" w:rsidRPr="001119B6">
        <w:rPr>
          <w:rFonts w:ascii="Times New Roman" w:hAnsi="Times New Roman" w:cs="Times New Roman"/>
          <w:sz w:val="24"/>
          <w:lang w:val="en-AU"/>
        </w:rPr>
        <w:t xml:space="preserve"> re-branding the Business </w:t>
      </w:r>
      <w:r w:rsidR="00F65F06" w:rsidRPr="001119B6">
        <w:rPr>
          <w:rFonts w:ascii="Times New Roman" w:hAnsi="Times New Roman" w:cs="Times New Roman"/>
          <w:sz w:val="24"/>
          <w:lang w:val="en-AU"/>
        </w:rPr>
        <w:t>S</w:t>
      </w:r>
      <w:r w:rsidR="00B61670" w:rsidRPr="001119B6">
        <w:rPr>
          <w:rFonts w:ascii="Times New Roman" w:hAnsi="Times New Roman" w:cs="Times New Roman"/>
          <w:sz w:val="24"/>
          <w:lang w:val="en-AU"/>
        </w:rPr>
        <w:t>chool, redefining stakeholders</w:t>
      </w:r>
      <w:r w:rsidR="000B1FBD" w:rsidRPr="001119B6">
        <w:rPr>
          <w:rFonts w:ascii="Times New Roman" w:hAnsi="Times New Roman" w:cs="Times New Roman"/>
          <w:sz w:val="24"/>
          <w:lang w:val="en-AU"/>
        </w:rPr>
        <w:t>’ expectations</w:t>
      </w:r>
      <w:r w:rsidR="00CF10EF" w:rsidRPr="001119B6">
        <w:rPr>
          <w:rFonts w:ascii="Times New Roman" w:hAnsi="Times New Roman" w:cs="Times New Roman"/>
          <w:sz w:val="24"/>
          <w:lang w:val="en-AU"/>
        </w:rPr>
        <w:t>,</w:t>
      </w:r>
      <w:r w:rsidR="000B1FBD" w:rsidRPr="001119B6">
        <w:rPr>
          <w:rFonts w:ascii="Times New Roman" w:hAnsi="Times New Roman" w:cs="Times New Roman"/>
          <w:sz w:val="24"/>
          <w:lang w:val="en-AU"/>
        </w:rPr>
        <w:t xml:space="preserve"> and</w:t>
      </w:r>
      <w:r w:rsidR="00CF10EF" w:rsidRPr="001119B6">
        <w:rPr>
          <w:rFonts w:ascii="Times New Roman" w:hAnsi="Times New Roman" w:cs="Times New Roman"/>
          <w:sz w:val="24"/>
          <w:lang w:val="en-AU"/>
        </w:rPr>
        <w:t xml:space="preserve"> creating conditions that support certain strategies and deny others. </w:t>
      </w:r>
    </w:p>
    <w:p w14:paraId="51C3AA58" w14:textId="77777777" w:rsidR="00751BBD" w:rsidRPr="00295E0F" w:rsidRDefault="0078387B" w:rsidP="00067E09">
      <w:pPr>
        <w:spacing w:before="100" w:beforeAutospacing="1" w:after="100" w:afterAutospacing="1" w:line="360" w:lineRule="auto"/>
        <w:jc w:val="both"/>
        <w:rPr>
          <w:rFonts w:ascii="Times New Roman" w:hAnsi="Times New Roman" w:cs="Times New Roman"/>
          <w:sz w:val="24"/>
          <w:lang w:val="en-AU"/>
        </w:rPr>
      </w:pPr>
      <w:r>
        <w:rPr>
          <w:rFonts w:ascii="Times New Roman" w:hAnsi="Times New Roman" w:cs="Times New Roman"/>
          <w:sz w:val="24"/>
          <w:lang w:val="en-AU"/>
        </w:rPr>
        <w:t>From a discursive perspective t</w:t>
      </w:r>
      <w:r w:rsidR="00751BBD" w:rsidRPr="001119B6">
        <w:rPr>
          <w:rFonts w:ascii="Times New Roman" w:hAnsi="Times New Roman" w:cs="Times New Roman"/>
          <w:sz w:val="24"/>
          <w:lang w:val="en-AU"/>
        </w:rPr>
        <w:t xml:space="preserve">he different manifestations of design outlined in the first part of the paper (design, designing and designs) are all </w:t>
      </w:r>
      <w:r>
        <w:rPr>
          <w:rFonts w:ascii="Times New Roman" w:hAnsi="Times New Roman" w:cs="Times New Roman"/>
          <w:sz w:val="24"/>
          <w:lang w:val="en-AU"/>
        </w:rPr>
        <w:t xml:space="preserve">seen to be </w:t>
      </w:r>
      <w:r w:rsidR="00751BBD" w:rsidRPr="001119B6">
        <w:rPr>
          <w:rFonts w:ascii="Times New Roman" w:hAnsi="Times New Roman" w:cs="Times New Roman"/>
          <w:sz w:val="24"/>
          <w:lang w:val="en-AU"/>
        </w:rPr>
        <w:t xml:space="preserve">at work. The political </w:t>
      </w:r>
      <w:r w:rsidR="00751BBD" w:rsidRPr="001119B6">
        <w:rPr>
          <w:rFonts w:ascii="Times New Roman" w:hAnsi="Times New Roman" w:cs="Times New Roman"/>
          <w:i/>
          <w:sz w:val="24"/>
          <w:lang w:val="en-AU"/>
        </w:rPr>
        <w:t>design</w:t>
      </w:r>
      <w:r w:rsidR="00BB4293" w:rsidRPr="001119B6">
        <w:rPr>
          <w:rFonts w:ascii="Times New Roman" w:hAnsi="Times New Roman" w:cs="Times New Roman"/>
          <w:i/>
          <w:sz w:val="24"/>
          <w:lang w:val="en-AU"/>
        </w:rPr>
        <w:t>s</w:t>
      </w:r>
      <w:r w:rsidR="00BB4293" w:rsidRPr="001119B6">
        <w:rPr>
          <w:rFonts w:ascii="Times New Roman" w:hAnsi="Times New Roman" w:cs="Times New Roman"/>
          <w:sz w:val="24"/>
          <w:lang w:val="en-AU"/>
        </w:rPr>
        <w:t xml:space="preserve"> of university decision makers</w:t>
      </w:r>
      <w:r w:rsidR="00751BBD" w:rsidRPr="001119B6">
        <w:rPr>
          <w:rFonts w:ascii="Times New Roman" w:hAnsi="Times New Roman" w:cs="Times New Roman"/>
          <w:sz w:val="24"/>
          <w:lang w:val="en-AU"/>
        </w:rPr>
        <w:t xml:space="preserve"> </w:t>
      </w:r>
      <w:r w:rsidR="00BB4293" w:rsidRPr="001119B6">
        <w:rPr>
          <w:rFonts w:ascii="Times New Roman" w:hAnsi="Times New Roman" w:cs="Times New Roman"/>
          <w:sz w:val="24"/>
          <w:lang w:val="en-AU"/>
        </w:rPr>
        <w:t xml:space="preserve">drove an ambitious agenda of growth and expansion based on </w:t>
      </w:r>
      <w:r w:rsidR="00D10402" w:rsidRPr="001119B6">
        <w:rPr>
          <w:rFonts w:ascii="Times New Roman" w:hAnsi="Times New Roman" w:cs="Times New Roman"/>
          <w:sz w:val="24"/>
          <w:lang w:val="en-AU"/>
        </w:rPr>
        <w:t>signalling</w:t>
      </w:r>
      <w:r w:rsidR="00BB4293" w:rsidRPr="001119B6">
        <w:rPr>
          <w:rFonts w:ascii="Times New Roman" w:hAnsi="Times New Roman" w:cs="Times New Roman"/>
          <w:sz w:val="24"/>
          <w:lang w:val="en-AU"/>
        </w:rPr>
        <w:t xml:space="preserve"> the presence of the institution as original and daring, playing on the exceptionality of </w:t>
      </w:r>
      <w:proofErr w:type="spellStart"/>
      <w:r w:rsidR="00BB4293" w:rsidRPr="001119B6">
        <w:rPr>
          <w:rFonts w:ascii="Times New Roman" w:hAnsi="Times New Roman" w:cs="Times New Roman"/>
          <w:sz w:val="24"/>
          <w:lang w:val="en-AU"/>
        </w:rPr>
        <w:t>Gehry’s</w:t>
      </w:r>
      <w:proofErr w:type="spellEnd"/>
      <w:r w:rsidR="00BB4293" w:rsidRPr="001119B6">
        <w:rPr>
          <w:rFonts w:ascii="Times New Roman" w:hAnsi="Times New Roman" w:cs="Times New Roman"/>
          <w:sz w:val="24"/>
          <w:lang w:val="en-AU"/>
        </w:rPr>
        <w:t xml:space="preserve"> design. The sensorial qualities of this revolutionary </w:t>
      </w:r>
      <w:r w:rsidR="00BB4293" w:rsidRPr="001119B6">
        <w:rPr>
          <w:rFonts w:ascii="Times New Roman" w:hAnsi="Times New Roman" w:cs="Times New Roman"/>
          <w:i/>
          <w:sz w:val="24"/>
          <w:lang w:val="en-AU"/>
        </w:rPr>
        <w:t>design</w:t>
      </w:r>
      <w:r w:rsidR="00BB4293" w:rsidRPr="001119B6">
        <w:rPr>
          <w:rFonts w:ascii="Times New Roman" w:hAnsi="Times New Roman" w:cs="Times New Roman"/>
          <w:sz w:val="24"/>
          <w:lang w:val="en-AU"/>
        </w:rPr>
        <w:t xml:space="preserve">-building </w:t>
      </w:r>
      <w:r w:rsidR="00BF5A26" w:rsidRPr="001119B6">
        <w:rPr>
          <w:rFonts w:ascii="Times New Roman" w:hAnsi="Times New Roman" w:cs="Times New Roman"/>
          <w:sz w:val="24"/>
          <w:lang w:val="en-AU"/>
        </w:rPr>
        <w:t>appear to have been more eff</w:t>
      </w:r>
      <w:r w:rsidR="000B1FBD" w:rsidRPr="001119B6">
        <w:rPr>
          <w:rFonts w:ascii="Times New Roman" w:hAnsi="Times New Roman" w:cs="Times New Roman"/>
          <w:sz w:val="24"/>
          <w:lang w:val="en-AU"/>
        </w:rPr>
        <w:t xml:space="preserve">ective in </w:t>
      </w:r>
      <w:r w:rsidR="00BF5A26" w:rsidRPr="001119B6">
        <w:rPr>
          <w:rFonts w:ascii="Times New Roman" w:hAnsi="Times New Roman" w:cs="Times New Roman"/>
          <w:sz w:val="24"/>
          <w:lang w:val="en-AU"/>
        </w:rPr>
        <w:t>influencing academic</w:t>
      </w:r>
      <w:r w:rsidR="00F65F06" w:rsidRPr="001119B6">
        <w:rPr>
          <w:rFonts w:ascii="Times New Roman" w:hAnsi="Times New Roman" w:cs="Times New Roman"/>
          <w:sz w:val="24"/>
          <w:lang w:val="en-AU"/>
        </w:rPr>
        <w:t>s</w:t>
      </w:r>
      <w:r w:rsidR="00BF5A26" w:rsidRPr="001119B6">
        <w:rPr>
          <w:rFonts w:ascii="Times New Roman" w:hAnsi="Times New Roman" w:cs="Times New Roman"/>
          <w:sz w:val="24"/>
          <w:lang w:val="en-AU"/>
        </w:rPr>
        <w:t xml:space="preserve"> than the actual ways in which the workplace is</w:t>
      </w:r>
      <w:r w:rsidR="00BF5A26" w:rsidRPr="001119B6">
        <w:rPr>
          <w:rFonts w:ascii="Times New Roman" w:hAnsi="Times New Roman" w:cs="Times New Roman"/>
          <w:i/>
          <w:sz w:val="24"/>
          <w:lang w:val="en-AU"/>
        </w:rPr>
        <w:t xml:space="preserve"> designed.</w:t>
      </w:r>
      <w:r w:rsidR="00BF5A26" w:rsidRPr="001119B6">
        <w:rPr>
          <w:rFonts w:ascii="Times New Roman" w:hAnsi="Times New Roman" w:cs="Times New Roman"/>
          <w:sz w:val="24"/>
          <w:lang w:val="en-AU"/>
        </w:rPr>
        <w:t xml:space="preserve"> </w:t>
      </w:r>
      <w:r w:rsidR="00BB4293" w:rsidRPr="001119B6">
        <w:rPr>
          <w:rFonts w:ascii="Times New Roman" w:hAnsi="Times New Roman" w:cs="Times New Roman"/>
          <w:sz w:val="24"/>
          <w:lang w:val="en-AU"/>
        </w:rPr>
        <w:t xml:space="preserve">Even at the level of micro-politics, individuals’ </w:t>
      </w:r>
      <w:r w:rsidR="00BB4293" w:rsidRPr="001119B6">
        <w:rPr>
          <w:rFonts w:ascii="Times New Roman" w:hAnsi="Times New Roman" w:cs="Times New Roman"/>
          <w:i/>
          <w:sz w:val="24"/>
          <w:lang w:val="en-AU"/>
        </w:rPr>
        <w:t>designs</w:t>
      </w:r>
      <w:r w:rsidR="00BB4293" w:rsidRPr="001119B6">
        <w:rPr>
          <w:rFonts w:ascii="Times New Roman" w:hAnsi="Times New Roman" w:cs="Times New Roman"/>
          <w:sz w:val="24"/>
          <w:lang w:val="en-AU"/>
        </w:rPr>
        <w:t xml:space="preserve"> aimed at securing prominent spaces were guided by the desire to acquire the symbolic capital embodied by ‘</w:t>
      </w:r>
      <w:r w:rsidR="00BB4293" w:rsidRPr="001119B6">
        <w:rPr>
          <w:rFonts w:ascii="Times New Roman" w:hAnsi="Times New Roman" w:cs="Times New Roman"/>
          <w:i/>
          <w:sz w:val="24"/>
          <w:lang w:val="en-AU"/>
        </w:rPr>
        <w:t>good design’</w:t>
      </w:r>
      <w:r w:rsidR="00F65F06" w:rsidRPr="001119B6">
        <w:rPr>
          <w:rFonts w:ascii="Times New Roman" w:hAnsi="Times New Roman" w:cs="Times New Roman"/>
          <w:sz w:val="24"/>
          <w:lang w:val="en-AU"/>
        </w:rPr>
        <w:t xml:space="preserve"> </w:t>
      </w:r>
      <w:r w:rsidR="00BB4293" w:rsidRPr="001119B6">
        <w:rPr>
          <w:rFonts w:ascii="Times New Roman" w:hAnsi="Times New Roman" w:cs="Times New Roman"/>
          <w:sz w:val="24"/>
          <w:lang w:val="en-AU"/>
        </w:rPr>
        <w:t xml:space="preserve">features rather than a real </w:t>
      </w:r>
      <w:r w:rsidR="00BF5A26" w:rsidRPr="001119B6">
        <w:rPr>
          <w:rFonts w:ascii="Times New Roman" w:hAnsi="Times New Roman" w:cs="Times New Roman"/>
          <w:sz w:val="24"/>
          <w:lang w:val="en-AU"/>
        </w:rPr>
        <w:t xml:space="preserve">motivation to leverage on the new space </w:t>
      </w:r>
      <w:r w:rsidR="00F65F06" w:rsidRPr="001119B6">
        <w:rPr>
          <w:rFonts w:ascii="Times New Roman" w:hAnsi="Times New Roman" w:cs="Times New Roman"/>
          <w:sz w:val="24"/>
          <w:lang w:val="en-AU"/>
        </w:rPr>
        <w:t>in</w:t>
      </w:r>
      <w:r w:rsidR="00BF5A26" w:rsidRPr="001119B6">
        <w:rPr>
          <w:rFonts w:ascii="Times New Roman" w:hAnsi="Times New Roman" w:cs="Times New Roman"/>
          <w:sz w:val="24"/>
          <w:lang w:val="en-AU"/>
        </w:rPr>
        <w:t xml:space="preserve"> re-</w:t>
      </w:r>
      <w:r w:rsidR="00BF5A26" w:rsidRPr="001119B6">
        <w:rPr>
          <w:rFonts w:ascii="Times New Roman" w:hAnsi="Times New Roman" w:cs="Times New Roman"/>
          <w:i/>
          <w:sz w:val="24"/>
          <w:lang w:val="en-AU"/>
        </w:rPr>
        <w:t>designing</w:t>
      </w:r>
      <w:r w:rsidR="00BF5A26" w:rsidRPr="001119B6">
        <w:rPr>
          <w:rFonts w:ascii="Times New Roman" w:hAnsi="Times New Roman" w:cs="Times New Roman"/>
          <w:sz w:val="24"/>
          <w:lang w:val="en-AU"/>
        </w:rPr>
        <w:t xml:space="preserve"> </w:t>
      </w:r>
      <w:r w:rsidR="00BF5A26" w:rsidRPr="00295E0F">
        <w:rPr>
          <w:rFonts w:ascii="Times New Roman" w:hAnsi="Times New Roman" w:cs="Times New Roman"/>
          <w:sz w:val="24"/>
          <w:lang w:val="en-AU"/>
        </w:rPr>
        <w:t>work practice</w:t>
      </w:r>
      <w:r w:rsidR="00F65F06" w:rsidRPr="00295E0F">
        <w:rPr>
          <w:rFonts w:ascii="Times New Roman" w:hAnsi="Times New Roman" w:cs="Times New Roman"/>
          <w:sz w:val="24"/>
          <w:lang w:val="en-AU"/>
        </w:rPr>
        <w:t>s</w:t>
      </w:r>
      <w:r w:rsidR="00BF5A26" w:rsidRPr="00295E0F">
        <w:rPr>
          <w:rFonts w:ascii="Times New Roman" w:hAnsi="Times New Roman" w:cs="Times New Roman"/>
          <w:sz w:val="24"/>
          <w:lang w:val="en-AU"/>
        </w:rPr>
        <w:t>.</w:t>
      </w:r>
      <w:r w:rsidR="00077FD1" w:rsidRPr="00295E0F">
        <w:rPr>
          <w:rFonts w:ascii="Times New Roman" w:hAnsi="Times New Roman" w:cs="Times New Roman"/>
          <w:sz w:val="24"/>
          <w:lang w:val="en-AU"/>
        </w:rPr>
        <w:t xml:space="preserve"> An individual’s location in the building becomes a tacit representation of their role and position.</w:t>
      </w:r>
    </w:p>
    <w:p w14:paraId="5A6AE236" w14:textId="77777777" w:rsidR="00751BBD" w:rsidRPr="001119B6" w:rsidRDefault="00273B75" w:rsidP="00067E09">
      <w:pPr>
        <w:spacing w:before="100" w:beforeAutospacing="1" w:after="100" w:afterAutospacing="1" w:line="360" w:lineRule="auto"/>
        <w:jc w:val="both"/>
        <w:rPr>
          <w:rFonts w:ascii="Times New Roman" w:hAnsi="Times New Roman" w:cs="Times New Roman"/>
          <w:sz w:val="24"/>
          <w:lang w:val="en-AU"/>
        </w:rPr>
      </w:pPr>
      <w:r w:rsidRPr="00295E0F">
        <w:rPr>
          <w:rFonts w:ascii="Times New Roman" w:hAnsi="Times New Roman" w:cs="Times New Roman"/>
          <w:sz w:val="24"/>
          <w:lang w:val="en-AU"/>
        </w:rPr>
        <w:t xml:space="preserve">The </w:t>
      </w:r>
      <w:r w:rsidR="00751BBD" w:rsidRPr="00295E0F">
        <w:rPr>
          <w:rFonts w:ascii="Times New Roman" w:hAnsi="Times New Roman" w:cs="Times New Roman"/>
          <w:sz w:val="24"/>
          <w:lang w:val="en-AU"/>
        </w:rPr>
        <w:t xml:space="preserve">role played by aesthetic and ostensive </w:t>
      </w:r>
      <w:r w:rsidR="00751BBD" w:rsidRPr="001119B6">
        <w:rPr>
          <w:rFonts w:ascii="Times New Roman" w:hAnsi="Times New Roman" w:cs="Times New Roman"/>
          <w:sz w:val="24"/>
          <w:lang w:val="en-AU"/>
        </w:rPr>
        <w:t>factors in promoting a transformation in the prof</w:t>
      </w:r>
      <w:r w:rsidRPr="001119B6">
        <w:rPr>
          <w:rFonts w:ascii="Times New Roman" w:hAnsi="Times New Roman" w:cs="Times New Roman"/>
          <w:sz w:val="24"/>
          <w:lang w:val="en-AU"/>
        </w:rPr>
        <w:t>essional identities of academic</w:t>
      </w:r>
      <w:r w:rsidR="00BF5A26" w:rsidRPr="001119B6">
        <w:rPr>
          <w:rFonts w:ascii="Times New Roman" w:hAnsi="Times New Roman" w:cs="Times New Roman"/>
          <w:sz w:val="24"/>
          <w:lang w:val="en-AU"/>
        </w:rPr>
        <w:t xml:space="preserve">s </w:t>
      </w:r>
      <w:r w:rsidR="000B1FBD" w:rsidRPr="001119B6">
        <w:rPr>
          <w:rFonts w:ascii="Times New Roman" w:hAnsi="Times New Roman" w:cs="Times New Roman"/>
          <w:sz w:val="24"/>
          <w:lang w:val="en-AU"/>
        </w:rPr>
        <w:t xml:space="preserve">is central, while the </w:t>
      </w:r>
      <w:r w:rsidR="00BF5A26" w:rsidRPr="001119B6">
        <w:rPr>
          <w:rFonts w:ascii="Times New Roman" w:hAnsi="Times New Roman" w:cs="Times New Roman"/>
          <w:sz w:val="24"/>
          <w:lang w:val="en-AU"/>
        </w:rPr>
        <w:t>disciplin</w:t>
      </w:r>
      <w:r w:rsidR="000B1FBD" w:rsidRPr="001119B6">
        <w:rPr>
          <w:rFonts w:ascii="Times New Roman" w:hAnsi="Times New Roman" w:cs="Times New Roman"/>
          <w:sz w:val="24"/>
          <w:lang w:val="en-AU"/>
        </w:rPr>
        <w:t>ary effect of t</w:t>
      </w:r>
      <w:r w:rsidR="00BF5A26" w:rsidRPr="001119B6">
        <w:rPr>
          <w:rFonts w:ascii="Times New Roman" w:hAnsi="Times New Roman" w:cs="Times New Roman"/>
          <w:sz w:val="24"/>
          <w:lang w:val="en-AU"/>
        </w:rPr>
        <w:t xml:space="preserve">he </w:t>
      </w:r>
      <w:r w:rsidR="000B1FBD" w:rsidRPr="001119B6">
        <w:rPr>
          <w:rFonts w:ascii="Times New Roman" w:hAnsi="Times New Roman" w:cs="Times New Roman"/>
          <w:sz w:val="24"/>
          <w:lang w:val="en-AU"/>
        </w:rPr>
        <w:t xml:space="preserve">new </w:t>
      </w:r>
      <w:r w:rsidR="00BF5A26" w:rsidRPr="001119B6">
        <w:rPr>
          <w:rFonts w:ascii="Times New Roman" w:hAnsi="Times New Roman" w:cs="Times New Roman"/>
          <w:sz w:val="24"/>
          <w:lang w:val="en-AU"/>
        </w:rPr>
        <w:t>disposition of bodies in space</w:t>
      </w:r>
      <w:r w:rsidR="000B1FBD" w:rsidRPr="001119B6">
        <w:rPr>
          <w:rFonts w:ascii="Times New Roman" w:hAnsi="Times New Roman" w:cs="Times New Roman"/>
          <w:sz w:val="24"/>
          <w:lang w:val="en-AU"/>
        </w:rPr>
        <w:t xml:space="preserve"> appear</w:t>
      </w:r>
      <w:r w:rsidR="00F65F06" w:rsidRPr="001119B6">
        <w:rPr>
          <w:rFonts w:ascii="Times New Roman" w:hAnsi="Times New Roman" w:cs="Times New Roman"/>
          <w:sz w:val="24"/>
          <w:lang w:val="en-AU"/>
        </w:rPr>
        <w:t>s</w:t>
      </w:r>
      <w:r w:rsidR="000B1FBD" w:rsidRPr="001119B6">
        <w:rPr>
          <w:rFonts w:ascii="Times New Roman" w:hAnsi="Times New Roman" w:cs="Times New Roman"/>
          <w:sz w:val="24"/>
          <w:lang w:val="en-AU"/>
        </w:rPr>
        <w:t xml:space="preserve"> quite weak</w:t>
      </w:r>
      <w:r w:rsidR="00F65F06" w:rsidRPr="001119B6">
        <w:rPr>
          <w:rFonts w:ascii="Times New Roman" w:hAnsi="Times New Roman" w:cs="Times New Roman"/>
          <w:sz w:val="24"/>
          <w:lang w:val="en-AU"/>
        </w:rPr>
        <w:t>—</w:t>
      </w:r>
      <w:r w:rsidR="000B1FBD" w:rsidRPr="001119B6">
        <w:rPr>
          <w:rFonts w:ascii="Times New Roman" w:hAnsi="Times New Roman" w:cs="Times New Roman"/>
          <w:sz w:val="24"/>
          <w:lang w:val="en-AU"/>
        </w:rPr>
        <w:t>at least for fulltime ongoing academics, who were su</w:t>
      </w:r>
      <w:r w:rsidR="0089114A" w:rsidRPr="001119B6">
        <w:rPr>
          <w:rFonts w:ascii="Times New Roman" w:hAnsi="Times New Roman" w:cs="Times New Roman"/>
          <w:sz w:val="24"/>
          <w:lang w:val="en-AU"/>
        </w:rPr>
        <w:t>pposedly the main target of the initiative</w:t>
      </w:r>
      <w:r w:rsidR="00BF5A26" w:rsidRPr="001119B6">
        <w:rPr>
          <w:rFonts w:ascii="Times New Roman" w:hAnsi="Times New Roman" w:cs="Times New Roman"/>
          <w:sz w:val="24"/>
          <w:lang w:val="en-AU"/>
        </w:rPr>
        <w:t xml:space="preserve">. This symbolic role </w:t>
      </w:r>
      <w:r w:rsidR="0089114A" w:rsidRPr="001119B6">
        <w:rPr>
          <w:rFonts w:ascii="Times New Roman" w:hAnsi="Times New Roman" w:cs="Times New Roman"/>
          <w:sz w:val="24"/>
          <w:lang w:val="en-AU"/>
        </w:rPr>
        <w:t xml:space="preserve">of the building </w:t>
      </w:r>
      <w:r w:rsidR="00BF5A26" w:rsidRPr="001119B6">
        <w:rPr>
          <w:rFonts w:ascii="Times New Roman" w:hAnsi="Times New Roman" w:cs="Times New Roman"/>
          <w:sz w:val="24"/>
          <w:lang w:val="en-AU"/>
        </w:rPr>
        <w:t xml:space="preserve">can be </w:t>
      </w:r>
      <w:r w:rsidRPr="001119B6">
        <w:rPr>
          <w:rFonts w:ascii="Times New Roman" w:hAnsi="Times New Roman" w:cs="Times New Roman"/>
          <w:sz w:val="24"/>
          <w:lang w:val="en-AU"/>
        </w:rPr>
        <w:t xml:space="preserve">seen as a form of interpellation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&lt;EndNote&gt;&lt;Cite&gt;&lt;Author&gt;Althusser&lt;/Author&gt;&lt;Year&gt;1971&lt;/Year&gt;&lt;RecNum&gt;1365&lt;/RecNum&gt;&lt;DisplayText&gt;(Althusser, 1971)&lt;/DisplayText&gt;&lt;record&gt;&lt;rec-number&gt;1365&lt;/rec-number&gt;&lt;foreign-keys&gt;&lt;key app="EN" db-id="ews2z9fti5pws4ezv5pp9arfsx2zs2xtfafs" timestamp="0"&gt;1365&lt;/key&gt;&lt;/foreign-keys&gt;&lt;ref-type name="Book Section"&gt;5&lt;/ref-type&gt;&lt;contributors&gt;&lt;authors&gt;&lt;author&gt;Althusser, Louis&lt;/author&gt;&lt;/authors&gt;&lt;secondary-authors&gt;&lt;author&gt;Althusser, Louis&lt;/author&gt;&lt;/secondary-authors&gt;&lt;/contributors&gt;&lt;titles&gt;&lt;title&gt;Ideology and ideological state apparatuses (notes towards an investigation)&lt;/title&gt;&lt;secondary-title&gt;Lenin and Philosophy and Other Essays&lt;/secondary-title&gt;&lt;/titles&gt;&lt;pages&gt;127-186&lt;/pages&gt;&lt;dates&gt;&lt;year&gt;1971&lt;/year&gt;&lt;/dates&gt;&lt;pub-location&gt;New York, NY&lt;/pub-location&gt;&lt;publisher&gt;Monthly Review Press&lt;/publisher&gt;&lt;urls&gt;&lt;/urls&gt;&lt;/record&gt;&lt;/Cite&gt;&lt;/EndNote&gt;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1" w:tooltip="Althusser, 1971 #1365" w:history="1">
        <w:r w:rsidR="009902DD" w:rsidRPr="001119B6">
          <w:rPr>
            <w:rFonts w:ascii="Times New Roman" w:hAnsi="Times New Roman" w:cs="Times New Roman"/>
            <w:noProof/>
            <w:sz w:val="24"/>
            <w:lang w:val="en-AU"/>
          </w:rPr>
          <w:t>Althusser, 1971</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the process through which an ideology </w:t>
      </w:r>
      <w:r w:rsidR="00BB4293" w:rsidRPr="001119B6">
        <w:rPr>
          <w:rFonts w:ascii="Times New Roman" w:hAnsi="Times New Roman" w:cs="Times New Roman"/>
          <w:sz w:val="24"/>
          <w:lang w:val="en-AU"/>
        </w:rPr>
        <w:t xml:space="preserve">constitutes identities. </w:t>
      </w:r>
      <w:r w:rsidR="00BF5A26" w:rsidRPr="001119B6">
        <w:rPr>
          <w:rFonts w:ascii="Times New Roman" w:hAnsi="Times New Roman" w:cs="Times New Roman"/>
          <w:sz w:val="24"/>
          <w:lang w:val="en-AU"/>
        </w:rPr>
        <w:t xml:space="preserve">The ideology being promoted and embedded in the design is of the Business </w:t>
      </w:r>
      <w:r w:rsidR="00F65F06" w:rsidRPr="001119B6">
        <w:rPr>
          <w:rFonts w:ascii="Times New Roman" w:hAnsi="Times New Roman" w:cs="Times New Roman"/>
          <w:sz w:val="24"/>
          <w:lang w:val="en-AU"/>
        </w:rPr>
        <w:t>S</w:t>
      </w:r>
      <w:r w:rsidR="00BF5A26" w:rsidRPr="001119B6">
        <w:rPr>
          <w:rFonts w:ascii="Times New Roman" w:hAnsi="Times New Roman" w:cs="Times New Roman"/>
          <w:sz w:val="24"/>
          <w:lang w:val="en-AU"/>
        </w:rPr>
        <w:t xml:space="preserve">chool </w:t>
      </w:r>
      <w:r w:rsidR="00F65F06" w:rsidRPr="001119B6">
        <w:rPr>
          <w:rFonts w:ascii="Times New Roman" w:hAnsi="Times New Roman" w:cs="Times New Roman"/>
          <w:sz w:val="24"/>
          <w:lang w:val="en-AU"/>
        </w:rPr>
        <w:t>as a</w:t>
      </w:r>
      <w:r w:rsidR="00BF5A26" w:rsidRPr="001119B6">
        <w:rPr>
          <w:rFonts w:ascii="Times New Roman" w:hAnsi="Times New Roman" w:cs="Times New Roman"/>
          <w:sz w:val="24"/>
          <w:lang w:val="en-AU"/>
        </w:rPr>
        <w:t xml:space="preserve"> “porous space” </w:t>
      </w:r>
      <w:r w:rsidR="00BF5A26"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&lt;EndNote&gt;&lt;Cite&gt;&lt;Author&gt;UTS&lt;/Author&gt;&lt;Year&gt;2015&lt;/Year&gt;&lt;RecNum&gt;1364&lt;/RecNum&gt;&lt;DisplayText&gt;(UTS, 2015)&lt;/DisplayText&gt;&lt;record&gt;&lt;rec-number&gt;1364&lt;/rec-number&gt;&lt;foreign-keys&gt;&lt;key app="EN" db-id="ews2z9fti5pws4ezv5pp9arfsx2zs2xtfafs" timestamp="0"&gt;1364&lt;/key&gt;&lt;/foreign-keys&gt;&lt;ref-type name="Web Page"&gt;12&lt;/ref-type&gt;&lt;contributors&gt;&lt;authors&gt;&lt;author&gt;UTS&lt;/author&gt;&lt;/authors&gt;&lt;/contributors&gt;&lt;titles&gt;&lt;title&gt;Dr Chau Chak Wing Building&lt;/title&gt;&lt;/titles&gt;&lt;number&gt;12/6/2015&lt;/number&gt;&lt;dates&gt;&lt;year&gt;2015&lt;/year&gt;&lt;/dates&gt;&lt;urls&gt;&lt;related-urls&gt;&lt;url&gt;http://www.uts.edu.au/about/uts-business-school/who-we-are/dr-chau-chak-wing-building&lt;/url&gt;&lt;/related-urls&gt;&lt;/urls&gt;&lt;/record&gt;&lt;/Cite&gt;&lt;/EndNote&gt;</w:instrText>
      </w:r>
      <w:r w:rsidR="00BF5A26" w:rsidRPr="001119B6">
        <w:rPr>
          <w:rFonts w:ascii="Times New Roman" w:hAnsi="Times New Roman" w:cs="Times New Roman"/>
          <w:sz w:val="24"/>
          <w:lang w:val="en-AU"/>
        </w:rPr>
        <w:fldChar w:fldCharType="separate"/>
      </w:r>
      <w:r w:rsidR="00BF5A26" w:rsidRPr="001119B6">
        <w:rPr>
          <w:rFonts w:ascii="Times New Roman" w:hAnsi="Times New Roman" w:cs="Times New Roman"/>
          <w:noProof/>
          <w:sz w:val="24"/>
          <w:lang w:val="en-AU"/>
        </w:rPr>
        <w:t>(</w:t>
      </w:r>
      <w:hyperlink w:anchor="_ENREF_74" w:tooltip="UTS, 2015 #1364" w:history="1">
        <w:r w:rsidR="009902DD" w:rsidRPr="001119B6">
          <w:rPr>
            <w:rFonts w:ascii="Times New Roman" w:hAnsi="Times New Roman" w:cs="Times New Roman"/>
            <w:noProof/>
            <w:sz w:val="24"/>
            <w:lang w:val="en-AU"/>
          </w:rPr>
          <w:t>UTS, 2015</w:t>
        </w:r>
      </w:hyperlink>
      <w:r w:rsidR="00BF5A26" w:rsidRPr="001119B6">
        <w:rPr>
          <w:rFonts w:ascii="Times New Roman" w:hAnsi="Times New Roman" w:cs="Times New Roman"/>
          <w:noProof/>
          <w:sz w:val="24"/>
          <w:lang w:val="en-AU"/>
        </w:rPr>
        <w:t>)</w:t>
      </w:r>
      <w:r w:rsidR="00BF5A26" w:rsidRPr="001119B6">
        <w:rPr>
          <w:rFonts w:ascii="Times New Roman" w:hAnsi="Times New Roman" w:cs="Times New Roman"/>
          <w:sz w:val="24"/>
          <w:lang w:val="en-AU"/>
        </w:rPr>
        <w:fldChar w:fldCharType="end"/>
      </w:r>
      <w:r w:rsidR="00BF5A26" w:rsidRPr="001119B6">
        <w:rPr>
          <w:rFonts w:ascii="Times New Roman" w:hAnsi="Times New Roman" w:cs="Times New Roman"/>
          <w:sz w:val="24"/>
          <w:lang w:val="en-AU"/>
        </w:rPr>
        <w:t xml:space="preserve"> that facilitates interactions and exchanges </w:t>
      </w:r>
      <w:r w:rsidR="00F65F06" w:rsidRPr="001119B6">
        <w:rPr>
          <w:rFonts w:ascii="Times New Roman" w:hAnsi="Times New Roman" w:cs="Times New Roman"/>
          <w:sz w:val="24"/>
          <w:lang w:val="en-AU"/>
        </w:rPr>
        <w:t>among</w:t>
      </w:r>
      <w:r w:rsidR="00BF5A26" w:rsidRPr="001119B6">
        <w:rPr>
          <w:rFonts w:ascii="Times New Roman" w:hAnsi="Times New Roman" w:cs="Times New Roman"/>
          <w:sz w:val="24"/>
          <w:lang w:val="en-AU"/>
        </w:rPr>
        <w:t xml:space="preserve"> academia, society and industry. It promotes an image of entrepreneurship and initiative, at the same time highlighting the importance of </w:t>
      </w:r>
      <w:r w:rsidR="00F65F06" w:rsidRPr="001119B6">
        <w:rPr>
          <w:rFonts w:ascii="Times New Roman" w:hAnsi="Times New Roman" w:cs="Times New Roman"/>
          <w:sz w:val="24"/>
          <w:lang w:val="en-AU"/>
        </w:rPr>
        <w:t>academic work in</w:t>
      </w:r>
      <w:r w:rsidR="00BF5A26" w:rsidRPr="001119B6">
        <w:rPr>
          <w:rFonts w:ascii="Times New Roman" w:hAnsi="Times New Roman" w:cs="Times New Roman"/>
          <w:sz w:val="24"/>
          <w:lang w:val="en-AU"/>
        </w:rPr>
        <w:t xml:space="preserve"> producing influential, engaged, relevant research. </w:t>
      </w:r>
      <w:r w:rsidR="00700876" w:rsidRPr="001119B6">
        <w:rPr>
          <w:rFonts w:ascii="Times New Roman" w:hAnsi="Times New Roman" w:cs="Times New Roman"/>
          <w:sz w:val="24"/>
          <w:lang w:val="en-AU"/>
        </w:rPr>
        <w:t>While this ideas suggest an image of a ‘generative’ building</w:t>
      </w:r>
      <w:r w:rsidR="00F65F06" w:rsidRPr="001119B6">
        <w:rPr>
          <w:rFonts w:ascii="Times New Roman" w:hAnsi="Times New Roman" w:cs="Times New Roman"/>
          <w:sz w:val="24"/>
          <w:lang w:val="en-AU"/>
        </w:rPr>
        <w:t xml:space="preserve"> that</w:t>
      </w:r>
      <w:r w:rsidR="00700876" w:rsidRPr="001119B6">
        <w:rPr>
          <w:rFonts w:ascii="Times New Roman" w:hAnsi="Times New Roman" w:cs="Times New Roman"/>
          <w:sz w:val="24"/>
          <w:lang w:val="en-AU"/>
        </w:rPr>
        <w:t xml:space="preserve"> open</w:t>
      </w:r>
      <w:r w:rsidR="00F65F06" w:rsidRPr="001119B6">
        <w:rPr>
          <w:rFonts w:ascii="Times New Roman" w:hAnsi="Times New Roman" w:cs="Times New Roman"/>
          <w:sz w:val="24"/>
          <w:lang w:val="en-AU"/>
        </w:rPr>
        <w:t>s</w:t>
      </w:r>
      <w:r w:rsidR="00700876" w:rsidRPr="001119B6">
        <w:rPr>
          <w:rFonts w:ascii="Times New Roman" w:hAnsi="Times New Roman" w:cs="Times New Roman"/>
          <w:sz w:val="24"/>
          <w:lang w:val="en-AU"/>
        </w:rPr>
        <w:t xml:space="preserve"> possibilities rather than delimiting correct </w:t>
      </w:r>
      <w:proofErr w:type="spellStart"/>
      <w:r w:rsidR="00700876" w:rsidRPr="001119B6">
        <w:rPr>
          <w:rFonts w:ascii="Times New Roman" w:hAnsi="Times New Roman" w:cs="Times New Roman"/>
          <w:sz w:val="24"/>
          <w:lang w:val="en-AU"/>
        </w:rPr>
        <w:t>behaviors</w:t>
      </w:r>
      <w:proofErr w:type="spellEnd"/>
      <w:r w:rsidR="00700876" w:rsidRPr="001119B6">
        <w:rPr>
          <w:rFonts w:ascii="Times New Roman" w:hAnsi="Times New Roman" w:cs="Times New Roman"/>
          <w:sz w:val="24"/>
          <w:lang w:val="en-AU"/>
        </w:rPr>
        <w:t xml:space="preserve"> </w:t>
      </w:r>
      <w:r w:rsidR="00700876"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&lt;EndNote&gt;&lt;Cite&gt;&lt;Author&gt;Kornberger&lt;/Author&gt;&lt;Year&gt;2004&lt;/Year&gt;&lt;RecNum&gt;429&lt;/RecNum&gt;&lt;DisplayText&gt;(Kornberger and Clegg, 2004)&lt;/DisplayText&gt;&lt;record&gt;&lt;rec-number&gt;429&lt;/rec-number&gt;&lt;foreign-keys&gt;&lt;key app="EN" db-id="ews2z9fti5pws4ezv5pp9arfsx2zs2xtfafs" timestamp="0"&gt;429&lt;/key&gt;&lt;/foreign-keys&gt;&lt;ref-type name="Journal Article"&gt;17&lt;/ref-type&gt;&lt;contributors&gt;&lt;authors&gt;&lt;author&gt;Kornberger, Martin&lt;/author&gt;&lt;author&gt;Clegg, Stewart R.&lt;/author&gt;&lt;/authors&gt;&lt;/contributors&gt;&lt;titles&gt;&lt;title&gt;Bringing Space Back in: Organizing the Generative Building&lt;/title&gt;&lt;secondary-title&gt;Organization Studies&lt;/secondary-title&gt;&lt;short-title&gt;Bringing Space Back in: Organizing the Generative Building&lt;/short-title&gt;&lt;/titles&gt;&lt;pages&gt;1095-1114&lt;/pages&gt;&lt;volume&gt;25&lt;/volume&gt;&lt;dates&gt;&lt;year&gt;2004&lt;/year&gt;&lt;/dates&gt;&lt;urls&gt;&lt;related-urls&gt;&lt;url&gt;http://usyd.summon.serialssolutions.com/link/0/eLvHCXMwVV3JDQIxDMyDFuBNAyslJHbsN2JFAVCAj7j_EvBKPKCH0VzSaEq5NuNw7a2rzOlyFG0kxAGskyqvvxr7h833c3nvj9f9uX1_ADZrx6iHgQiGYfX06sILjbs4egdTBBniY5imFinYiqh4Y0nhTqzZokgyupRTZun1AQVYJhs&lt;/url&gt;&lt;/related-urls&gt;&lt;/urls&gt;&lt;/record&gt;&lt;/Cite&gt;&lt;/EndNote&gt;</w:instrText>
      </w:r>
      <w:r w:rsidR="00700876" w:rsidRPr="001119B6">
        <w:rPr>
          <w:rFonts w:ascii="Times New Roman" w:hAnsi="Times New Roman" w:cs="Times New Roman"/>
          <w:sz w:val="24"/>
          <w:lang w:val="en-AU"/>
        </w:rPr>
        <w:fldChar w:fldCharType="separate"/>
      </w:r>
      <w:r w:rsidR="00700876" w:rsidRPr="001119B6">
        <w:rPr>
          <w:rFonts w:ascii="Times New Roman" w:hAnsi="Times New Roman" w:cs="Times New Roman"/>
          <w:noProof/>
          <w:sz w:val="24"/>
          <w:lang w:val="en-AU"/>
        </w:rPr>
        <w:t>(</w:t>
      </w:r>
      <w:hyperlink w:anchor="_ENREF_44" w:tooltip="Kornberger, 2004 #429" w:history="1">
        <w:r w:rsidR="009902DD" w:rsidRPr="001119B6">
          <w:rPr>
            <w:rFonts w:ascii="Times New Roman" w:hAnsi="Times New Roman" w:cs="Times New Roman"/>
            <w:noProof/>
            <w:sz w:val="24"/>
            <w:lang w:val="en-AU"/>
          </w:rPr>
          <w:t>Kornberger and Clegg, 2004</w:t>
        </w:r>
      </w:hyperlink>
      <w:r w:rsidR="00700876" w:rsidRPr="001119B6">
        <w:rPr>
          <w:rFonts w:ascii="Times New Roman" w:hAnsi="Times New Roman" w:cs="Times New Roman"/>
          <w:noProof/>
          <w:sz w:val="24"/>
          <w:lang w:val="en-AU"/>
        </w:rPr>
        <w:t>)</w:t>
      </w:r>
      <w:r w:rsidR="00700876" w:rsidRPr="001119B6">
        <w:rPr>
          <w:rFonts w:ascii="Times New Roman" w:hAnsi="Times New Roman" w:cs="Times New Roman"/>
          <w:sz w:val="24"/>
          <w:lang w:val="en-AU"/>
        </w:rPr>
        <w:fldChar w:fldCharType="end"/>
      </w:r>
      <w:r w:rsidR="00700876" w:rsidRPr="001119B6">
        <w:rPr>
          <w:rFonts w:ascii="Times New Roman" w:hAnsi="Times New Roman" w:cs="Times New Roman"/>
          <w:sz w:val="24"/>
          <w:lang w:val="en-AU"/>
        </w:rPr>
        <w:t>, there is a potential</w:t>
      </w:r>
      <w:r w:rsidR="00DE410C" w:rsidRPr="001119B6">
        <w:rPr>
          <w:rFonts w:ascii="Times New Roman" w:hAnsi="Times New Roman" w:cs="Times New Roman"/>
          <w:sz w:val="24"/>
          <w:lang w:val="en-AU"/>
        </w:rPr>
        <w:t xml:space="preserve"> dark side</w:t>
      </w:r>
      <w:r w:rsidR="00700876" w:rsidRPr="001119B6">
        <w:rPr>
          <w:rFonts w:ascii="Times New Roman" w:hAnsi="Times New Roman" w:cs="Times New Roman"/>
          <w:sz w:val="24"/>
          <w:lang w:val="en-AU"/>
        </w:rPr>
        <w:t xml:space="preserve"> to the ideology embodied and transmitted by the building. E</w:t>
      </w:r>
      <w:r w:rsidR="00DE410C" w:rsidRPr="001119B6">
        <w:rPr>
          <w:rFonts w:ascii="Times New Roman" w:hAnsi="Times New Roman" w:cs="Times New Roman"/>
          <w:sz w:val="24"/>
          <w:lang w:val="en-AU"/>
        </w:rPr>
        <w:t xml:space="preserve">ngagement with industry can </w:t>
      </w:r>
      <w:r w:rsidR="00F65F06" w:rsidRPr="001119B6">
        <w:rPr>
          <w:rFonts w:ascii="Times New Roman" w:hAnsi="Times New Roman" w:cs="Times New Roman"/>
          <w:sz w:val="24"/>
          <w:lang w:val="en-AU"/>
        </w:rPr>
        <w:t>yoke</w:t>
      </w:r>
      <w:r w:rsidR="00DE410C" w:rsidRPr="001119B6">
        <w:rPr>
          <w:rFonts w:ascii="Times New Roman" w:hAnsi="Times New Roman" w:cs="Times New Roman"/>
          <w:sz w:val="24"/>
          <w:lang w:val="en-AU"/>
        </w:rPr>
        <w:t xml:space="preserve"> independent </w:t>
      </w:r>
      <w:r w:rsidR="00700876" w:rsidRPr="001119B6">
        <w:rPr>
          <w:rFonts w:ascii="Times New Roman" w:hAnsi="Times New Roman" w:cs="Times New Roman"/>
          <w:sz w:val="24"/>
          <w:lang w:val="en-AU"/>
        </w:rPr>
        <w:t>research to the sole pursuit of profit;</w:t>
      </w:r>
      <w:r w:rsidR="00DE410C" w:rsidRPr="001119B6">
        <w:rPr>
          <w:rFonts w:ascii="Times New Roman" w:hAnsi="Times New Roman" w:cs="Times New Roman"/>
          <w:sz w:val="24"/>
          <w:lang w:val="en-AU"/>
        </w:rPr>
        <w:t xml:space="preserve"> attractiveness </w:t>
      </w:r>
      <w:r w:rsidR="00700876" w:rsidRPr="001119B6">
        <w:rPr>
          <w:rFonts w:ascii="Times New Roman" w:hAnsi="Times New Roman" w:cs="Times New Roman"/>
          <w:sz w:val="24"/>
          <w:lang w:val="en-AU"/>
        </w:rPr>
        <w:t>can become</w:t>
      </w:r>
      <w:r w:rsidR="00DE410C" w:rsidRPr="001119B6">
        <w:rPr>
          <w:rFonts w:ascii="Times New Roman" w:hAnsi="Times New Roman" w:cs="Times New Roman"/>
          <w:sz w:val="24"/>
          <w:lang w:val="en-AU"/>
        </w:rPr>
        <w:t xml:space="preserve"> </w:t>
      </w:r>
      <w:r w:rsidR="00700876" w:rsidRPr="001119B6">
        <w:rPr>
          <w:rFonts w:ascii="Times New Roman" w:hAnsi="Times New Roman" w:cs="Times New Roman"/>
          <w:sz w:val="24"/>
          <w:lang w:val="en-AU"/>
        </w:rPr>
        <w:t xml:space="preserve">a </w:t>
      </w:r>
      <w:r w:rsidR="00DE410C" w:rsidRPr="001119B6">
        <w:rPr>
          <w:rFonts w:ascii="Times New Roman" w:hAnsi="Times New Roman" w:cs="Times New Roman"/>
          <w:sz w:val="24"/>
          <w:lang w:val="en-AU"/>
        </w:rPr>
        <w:t>mere marketing</w:t>
      </w:r>
      <w:r w:rsidR="00700876" w:rsidRPr="001119B6">
        <w:rPr>
          <w:rFonts w:ascii="Times New Roman" w:hAnsi="Times New Roman" w:cs="Times New Roman"/>
          <w:sz w:val="24"/>
          <w:lang w:val="en-AU"/>
        </w:rPr>
        <w:t xml:space="preserve"> device, equating influence with popularity;</w:t>
      </w:r>
      <w:r w:rsidR="00DE410C" w:rsidRPr="001119B6">
        <w:rPr>
          <w:rFonts w:ascii="Times New Roman" w:hAnsi="Times New Roman" w:cs="Times New Roman"/>
          <w:sz w:val="24"/>
          <w:lang w:val="en-AU"/>
        </w:rPr>
        <w:t xml:space="preserve"> entrepreneurial agility </w:t>
      </w:r>
      <w:r w:rsidR="00F65F06" w:rsidRPr="001119B6">
        <w:rPr>
          <w:rFonts w:ascii="Times New Roman" w:hAnsi="Times New Roman" w:cs="Times New Roman"/>
          <w:sz w:val="24"/>
          <w:lang w:val="en-AU"/>
        </w:rPr>
        <w:t>might encourage</w:t>
      </w:r>
      <w:r w:rsidR="00700876" w:rsidRPr="001119B6">
        <w:rPr>
          <w:rFonts w:ascii="Times New Roman" w:hAnsi="Times New Roman" w:cs="Times New Roman"/>
          <w:sz w:val="24"/>
          <w:lang w:val="en-AU"/>
        </w:rPr>
        <w:t xml:space="preserve"> </w:t>
      </w:r>
      <w:r w:rsidR="00DE410C" w:rsidRPr="001119B6">
        <w:rPr>
          <w:rFonts w:ascii="Times New Roman" w:hAnsi="Times New Roman" w:cs="Times New Roman"/>
          <w:sz w:val="24"/>
          <w:lang w:val="en-AU"/>
        </w:rPr>
        <w:t xml:space="preserve">a superficial </w:t>
      </w:r>
      <w:r w:rsidR="00700876" w:rsidRPr="001119B6">
        <w:rPr>
          <w:rFonts w:ascii="Times New Roman" w:hAnsi="Times New Roman" w:cs="Times New Roman"/>
          <w:sz w:val="24"/>
          <w:lang w:val="en-AU"/>
        </w:rPr>
        <w:t>form</w:t>
      </w:r>
      <w:r w:rsidR="00DE410C" w:rsidRPr="001119B6">
        <w:rPr>
          <w:rFonts w:ascii="Times New Roman" w:hAnsi="Times New Roman" w:cs="Times New Roman"/>
          <w:sz w:val="24"/>
          <w:lang w:val="en-AU"/>
        </w:rPr>
        <w:t xml:space="preserve"> of engagement</w:t>
      </w:r>
      <w:r w:rsidR="00700876" w:rsidRPr="001119B6">
        <w:rPr>
          <w:rFonts w:ascii="Times New Roman" w:hAnsi="Times New Roman" w:cs="Times New Roman"/>
          <w:sz w:val="24"/>
          <w:lang w:val="en-AU"/>
        </w:rPr>
        <w:t>, chasing low hanging fruits rather than tackling wicked social problems</w:t>
      </w:r>
      <w:r w:rsidR="00DE410C" w:rsidRPr="001119B6">
        <w:rPr>
          <w:rFonts w:ascii="Times New Roman" w:hAnsi="Times New Roman" w:cs="Times New Roman"/>
          <w:sz w:val="24"/>
          <w:lang w:val="en-AU"/>
        </w:rPr>
        <w:t>.</w:t>
      </w:r>
    </w:p>
    <w:p w14:paraId="51750F34" w14:textId="77777777" w:rsidR="00995651" w:rsidRPr="001119B6" w:rsidRDefault="0089114A" w:rsidP="00067E09">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lastRenderedPageBreak/>
        <w:t xml:space="preserve">Again, employees’ subjectivities do not </w:t>
      </w:r>
      <w:r w:rsidR="00F65F06" w:rsidRPr="001119B6">
        <w:rPr>
          <w:rFonts w:ascii="Times New Roman" w:hAnsi="Times New Roman" w:cs="Times New Roman"/>
          <w:sz w:val="24"/>
          <w:lang w:val="en-AU"/>
        </w:rPr>
        <w:t>depend</w:t>
      </w:r>
      <w:r w:rsidRPr="001119B6">
        <w:rPr>
          <w:rFonts w:ascii="Times New Roman" w:hAnsi="Times New Roman" w:cs="Times New Roman"/>
          <w:sz w:val="24"/>
          <w:lang w:val="en-AU"/>
        </w:rPr>
        <w:t xml:space="preserve"> primarily from </w:t>
      </w:r>
      <w:r w:rsidR="00DE410C" w:rsidRPr="001119B6">
        <w:rPr>
          <w:rFonts w:ascii="Times New Roman" w:hAnsi="Times New Roman" w:cs="Times New Roman"/>
          <w:sz w:val="24"/>
          <w:lang w:val="en-AU"/>
        </w:rPr>
        <w:t>spatial arrangement</w:t>
      </w:r>
      <w:r w:rsidRPr="001119B6">
        <w:rPr>
          <w:rFonts w:ascii="Times New Roman" w:hAnsi="Times New Roman" w:cs="Times New Roman"/>
          <w:sz w:val="24"/>
          <w:lang w:val="en-AU"/>
        </w:rPr>
        <w:t>s</w:t>
      </w:r>
      <w:r w:rsidR="00DE410C" w:rsidRPr="001119B6">
        <w:rPr>
          <w:rFonts w:ascii="Times New Roman" w:hAnsi="Times New Roman" w:cs="Times New Roman"/>
          <w:sz w:val="24"/>
          <w:lang w:val="en-AU"/>
        </w:rPr>
        <w:t xml:space="preserve"> </w:t>
      </w:r>
      <w:r w:rsidR="00DE410C"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&lt;EndNote&gt;&lt;Cite&gt;&lt;Author&gt;Alvesson&lt;/Author&gt;&lt;Year&gt;1992&lt;/Year&gt;&lt;RecNum&gt;27&lt;/RecNum&gt;&lt;DisplayText&gt;(Alvesson and Willmott, 1992)&lt;/DisplayText&gt;&lt;record&gt;&lt;rec-number&gt;27&lt;/rec-number&gt;&lt;foreign-keys&gt;&lt;key app="EN" db-id="ews2z9fti5pws4ezv5pp9arfsx2zs2xtfafs" timestamp="0"&gt;27&lt;/key&gt;&lt;/foreign-keys&gt;&lt;ref-type name="Book"&gt;6&lt;/ref-type&gt;&lt;contributors&gt;&lt;authors&gt;&lt;author&gt;Alvesson, Mats&lt;/author&gt;&lt;author&gt;Willmott, Hugh&lt;/author&gt;&lt;/authors&gt;&lt;/contributors&gt;&lt;titles&gt;&lt;title&gt;Critical management studies&lt;/title&gt;&lt;short-title&gt;Critical management studies&lt;/short-title&gt;&lt;/titles&gt;&lt;number&gt;Book, Whole&lt;/number&gt;&lt;dates&gt;&lt;year&gt;1992&lt;/year&gt;&lt;/dates&gt;&lt;pub-location&gt;London&lt;/pub-location&gt;&lt;publisher&gt;Sage&lt;/publisher&gt;&lt;isbn&gt;0803984553, 9780803984554, 0803984545, 9780803984547&lt;/isbn&gt;&lt;urls&gt;&lt;related-urls&gt;&lt;url&gt;http://usyd.summon.serialssolutions.com/2.0.0/link/0/eLvHCXMwA20DTk61SDM1TjIySE0ySDRMTQT2VJJTk8yTDc2Mko0szVGGsZFKczchBqbUPFEGWTfXEGcPXdCG83joIEY80DBTUyMDkwpDMQYWYMc4FQD01hkY&lt;/url&gt;&lt;/related-urls&gt;&lt;/urls&gt;&lt;/record&gt;&lt;/Cite&gt;&lt;/EndNote&gt;</w:instrText>
      </w:r>
      <w:r w:rsidR="00DE410C" w:rsidRPr="001119B6">
        <w:rPr>
          <w:rFonts w:ascii="Times New Roman" w:hAnsi="Times New Roman" w:cs="Times New Roman"/>
          <w:sz w:val="24"/>
          <w:lang w:val="en-AU"/>
        </w:rPr>
        <w:fldChar w:fldCharType="separate"/>
      </w:r>
      <w:r w:rsidR="00DE410C" w:rsidRPr="001119B6">
        <w:rPr>
          <w:rFonts w:ascii="Times New Roman" w:hAnsi="Times New Roman" w:cs="Times New Roman"/>
          <w:noProof/>
          <w:sz w:val="24"/>
          <w:lang w:val="en-AU"/>
        </w:rPr>
        <w:t>(</w:t>
      </w:r>
      <w:hyperlink w:anchor="_ENREF_3" w:tooltip="Alvesson, 1992 #27" w:history="1">
        <w:r w:rsidR="009902DD" w:rsidRPr="001119B6">
          <w:rPr>
            <w:rFonts w:ascii="Times New Roman" w:hAnsi="Times New Roman" w:cs="Times New Roman"/>
            <w:noProof/>
            <w:sz w:val="24"/>
            <w:lang w:val="en-AU"/>
          </w:rPr>
          <w:t>Alvesson and Willmott, 1992</w:t>
        </w:r>
      </w:hyperlink>
      <w:r w:rsidR="00DE410C" w:rsidRPr="001119B6">
        <w:rPr>
          <w:rFonts w:ascii="Times New Roman" w:hAnsi="Times New Roman" w:cs="Times New Roman"/>
          <w:noProof/>
          <w:sz w:val="24"/>
          <w:lang w:val="en-AU"/>
        </w:rPr>
        <w:t>)</w:t>
      </w:r>
      <w:r w:rsidR="00DE410C" w:rsidRPr="001119B6">
        <w:rPr>
          <w:rFonts w:ascii="Times New Roman" w:hAnsi="Times New Roman" w:cs="Times New Roman"/>
          <w:sz w:val="24"/>
          <w:lang w:val="en-AU"/>
        </w:rPr>
        <w:fldChar w:fldCharType="end"/>
      </w:r>
      <w:r w:rsidR="00751BBD" w:rsidRPr="001119B6">
        <w:rPr>
          <w:rFonts w:ascii="Times New Roman" w:hAnsi="Times New Roman" w:cs="Times New Roman"/>
          <w:sz w:val="24"/>
          <w:lang w:val="en-AU"/>
        </w:rPr>
        <w:t xml:space="preserve"> </w:t>
      </w:r>
      <w:r w:rsidR="00DE410C" w:rsidRPr="001119B6">
        <w:rPr>
          <w:rFonts w:ascii="Times New Roman" w:hAnsi="Times New Roman" w:cs="Times New Roman"/>
          <w:sz w:val="24"/>
          <w:lang w:val="en-AU"/>
        </w:rPr>
        <w:t xml:space="preserve">but </w:t>
      </w:r>
      <w:r w:rsidR="00F65F06" w:rsidRPr="001119B6">
        <w:rPr>
          <w:rFonts w:ascii="Times New Roman" w:hAnsi="Times New Roman" w:cs="Times New Roman"/>
          <w:sz w:val="24"/>
          <w:lang w:val="en-AU"/>
        </w:rPr>
        <w:t xml:space="preserve">can be </w:t>
      </w:r>
      <w:r w:rsidRPr="001119B6">
        <w:rPr>
          <w:rFonts w:ascii="Times New Roman" w:hAnsi="Times New Roman" w:cs="Times New Roman"/>
          <w:sz w:val="24"/>
          <w:lang w:val="en-AU"/>
        </w:rPr>
        <w:t>in</w:t>
      </w:r>
      <w:r w:rsidR="00F65F06" w:rsidRPr="001119B6">
        <w:rPr>
          <w:rFonts w:ascii="Times New Roman" w:hAnsi="Times New Roman" w:cs="Times New Roman"/>
          <w:sz w:val="24"/>
          <w:lang w:val="en-AU"/>
        </w:rPr>
        <w:t>fluenced</w:t>
      </w:r>
      <w:r w:rsidRPr="001119B6">
        <w:rPr>
          <w:rFonts w:ascii="Times New Roman" w:hAnsi="Times New Roman" w:cs="Times New Roman"/>
          <w:sz w:val="24"/>
          <w:lang w:val="en-AU"/>
        </w:rPr>
        <w:t xml:space="preserve"> by the</w:t>
      </w:r>
      <w:r w:rsidR="00DE410C" w:rsidRPr="001119B6">
        <w:rPr>
          <w:rFonts w:ascii="Times New Roman" w:hAnsi="Times New Roman" w:cs="Times New Roman"/>
          <w:sz w:val="24"/>
          <w:lang w:val="en-AU"/>
        </w:rPr>
        <w:t xml:space="preserve"> social expectations that emerge from the </w:t>
      </w:r>
      <w:r w:rsidRPr="001119B6">
        <w:rPr>
          <w:rFonts w:ascii="Times New Roman" w:hAnsi="Times New Roman" w:cs="Times New Roman"/>
          <w:sz w:val="24"/>
          <w:lang w:val="en-AU"/>
        </w:rPr>
        <w:t>visual aspect</w:t>
      </w:r>
      <w:r w:rsidR="00DE410C" w:rsidRPr="001119B6">
        <w:rPr>
          <w:rFonts w:ascii="Times New Roman" w:hAnsi="Times New Roman" w:cs="Times New Roman"/>
          <w:sz w:val="24"/>
          <w:lang w:val="en-AU"/>
        </w:rPr>
        <w:t xml:space="preserve"> of the workspace. </w:t>
      </w:r>
      <w:r w:rsidRPr="001119B6">
        <w:rPr>
          <w:rFonts w:ascii="Times New Roman" w:hAnsi="Times New Roman" w:cs="Times New Roman"/>
          <w:sz w:val="24"/>
          <w:lang w:val="en-AU"/>
        </w:rPr>
        <w:t>This phenomenon operates both through positive and negative reinforcement. As shown by the opinions expressed by a good number of academics, the beautiful architectural form act</w:t>
      </w:r>
      <w:r w:rsidR="00F65F06" w:rsidRPr="001119B6">
        <w:rPr>
          <w:rFonts w:ascii="Times New Roman" w:hAnsi="Times New Roman" w:cs="Times New Roman"/>
          <w:sz w:val="24"/>
          <w:lang w:val="en-AU"/>
        </w:rPr>
        <w:t>s</w:t>
      </w:r>
      <w:r w:rsidRPr="001119B6">
        <w:rPr>
          <w:rFonts w:ascii="Times New Roman" w:hAnsi="Times New Roman" w:cs="Times New Roman"/>
          <w:sz w:val="24"/>
          <w:lang w:val="en-AU"/>
        </w:rPr>
        <w:t xml:space="preserve"> by means of seduction, whereas people identify themselves with a built space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&lt;EndNote&gt;&lt;Cite&gt;&lt;Author&gt;Dovey&lt;/Author&gt;&lt;Year&gt;2014&lt;/Year&gt;&lt;RecNum&gt;1368&lt;/RecNum&gt;&lt;Pages&gt;16&lt;/Pages&gt;&lt;DisplayText&gt;(Dovey, 2014: 16)&lt;/DisplayText&gt;&lt;record&gt;&lt;rec-number&gt;1368&lt;/rec-number&gt;&lt;foreign-keys&gt;&lt;key app="EN" db-id="ews2z9fti5pws4ezv5pp9arfsx2zs2xtfafs" timestamp="0"&gt;1368&lt;/key&gt;&lt;/foreign-keys&gt;&lt;ref-type name="Book"&gt;6&lt;/ref-type&gt;&lt;contributors&gt;&lt;authors&gt;&lt;author&gt;Dovey, Kim&lt;/author&gt;&lt;/authors&gt;&lt;/contributors&gt;&lt;titles&gt;&lt;title&gt;Framing places: mediating power in built form&lt;/title&gt;&lt;/titles&gt;&lt;dates&gt;&lt;year&gt;2014&lt;/year&gt;&lt;/dates&gt;&lt;pub-location&gt;Malden, MA&lt;/pub-location&gt;&lt;publisher&gt;Routledge&lt;/publisher&gt;&lt;isbn&gt;1134718500&lt;/isbn&gt;&lt;urls&gt;&lt;/urls&gt;&lt;/record&gt;&lt;/Cite&gt;&lt;/EndNote&gt;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27" w:tooltip="Dovey, 2014 #1368" w:history="1">
        <w:r w:rsidR="009902DD" w:rsidRPr="001119B6">
          <w:rPr>
            <w:rFonts w:ascii="Times New Roman" w:hAnsi="Times New Roman" w:cs="Times New Roman"/>
            <w:noProof/>
            <w:sz w:val="24"/>
            <w:lang w:val="en-AU"/>
          </w:rPr>
          <w:t>Dovey, 2014: 16</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On the other hand an implicit threat is also suggested. </w:t>
      </w:r>
      <w:r w:rsidR="00DE410C" w:rsidRPr="001119B6">
        <w:rPr>
          <w:rFonts w:ascii="Times New Roman" w:hAnsi="Times New Roman" w:cs="Times New Roman"/>
          <w:sz w:val="24"/>
          <w:lang w:val="en-AU"/>
        </w:rPr>
        <w:t>Architecture has been used th</w:t>
      </w:r>
      <w:r w:rsidR="00F65F06" w:rsidRPr="001119B6">
        <w:rPr>
          <w:rFonts w:ascii="Times New Roman" w:hAnsi="Times New Roman" w:cs="Times New Roman"/>
          <w:sz w:val="24"/>
          <w:lang w:val="en-AU"/>
        </w:rPr>
        <w:t>r</w:t>
      </w:r>
      <w:r w:rsidR="00DE410C" w:rsidRPr="001119B6">
        <w:rPr>
          <w:rFonts w:ascii="Times New Roman" w:hAnsi="Times New Roman" w:cs="Times New Roman"/>
          <w:sz w:val="24"/>
          <w:lang w:val="en-AU"/>
        </w:rPr>
        <w:t>ough</w:t>
      </w:r>
      <w:r w:rsidR="00F65F06" w:rsidRPr="001119B6">
        <w:rPr>
          <w:rFonts w:ascii="Times New Roman" w:hAnsi="Times New Roman" w:cs="Times New Roman"/>
          <w:sz w:val="24"/>
          <w:lang w:val="en-AU"/>
        </w:rPr>
        <w:t>out</w:t>
      </w:r>
      <w:r w:rsidR="00DE410C" w:rsidRPr="001119B6">
        <w:rPr>
          <w:rFonts w:ascii="Times New Roman" w:hAnsi="Times New Roman" w:cs="Times New Roman"/>
          <w:sz w:val="24"/>
          <w:lang w:val="en-AU"/>
        </w:rPr>
        <w:t xml:space="preserve"> history to construct superiority </w:t>
      </w:r>
      <w:r w:rsidR="00995651"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&lt;EndNote&gt;&lt;Cite&gt;&lt;Author&gt;Burrell&lt;/Author&gt;&lt;Year&gt;2003&lt;/Year&gt;&lt;RecNum&gt;1366&lt;/RecNum&gt;&lt;DisplayText&gt;(Burrell and Dale, 2003)&lt;/DisplayText&gt;&lt;record&gt;&lt;rec-number&gt;1366&lt;/rec-number&gt;&lt;foreign-keys&gt;&lt;key app="EN" db-id="ews2z9fti5pws4ezv5pp9arfsx2zs2xtfafs" timestamp="0"&gt;1366&lt;/key&gt;&lt;/foreign-keys&gt;&lt;ref-type name="Book Section"&gt;5&lt;/ref-type&gt;&lt;contributors&gt;&lt;authors&gt;&lt;author&gt;Burrell, G.&lt;/author&gt;&lt;author&gt;Dale, K. &lt;/author&gt;&lt;/authors&gt;&lt;secondary-authors&gt;&lt;author&gt;Alvesson, Matts&lt;/author&gt;&lt;author&gt;Willmott, Hugh&lt;/author&gt;&lt;/secondary-authors&gt;&lt;/contributors&gt;&lt;titles&gt;&lt;title&gt;Building better world: Architecture and critical management studies&lt;/title&gt;&lt;secondary-title&gt;Studying management critically&lt;/secondary-title&gt;&lt;/titles&gt;&lt;pages&gt; 177–96&lt;/pages&gt;&lt;dates&gt;&lt;year&gt;2003&lt;/year&gt;&lt;/dates&gt;&lt;pub-location&gt;London&lt;/pub-location&gt;&lt;publisher&gt;Sage&lt;/publisher&gt;&lt;urls&gt;&lt;/urls&gt;&lt;/record&gt;&lt;/Cite&gt;&lt;/EndNote&gt;</w:instrText>
      </w:r>
      <w:r w:rsidR="00995651" w:rsidRPr="001119B6">
        <w:rPr>
          <w:rFonts w:ascii="Times New Roman" w:hAnsi="Times New Roman" w:cs="Times New Roman"/>
          <w:sz w:val="24"/>
          <w:lang w:val="en-AU"/>
        </w:rPr>
        <w:fldChar w:fldCharType="separate"/>
      </w:r>
      <w:r w:rsidR="00995651" w:rsidRPr="001119B6">
        <w:rPr>
          <w:rFonts w:ascii="Times New Roman" w:hAnsi="Times New Roman" w:cs="Times New Roman"/>
          <w:noProof/>
          <w:sz w:val="24"/>
          <w:lang w:val="en-AU"/>
        </w:rPr>
        <w:t>(</w:t>
      </w:r>
      <w:hyperlink w:anchor="_ENREF_16" w:tooltip="Burrell, 2003 #1366" w:history="1">
        <w:r w:rsidR="009902DD" w:rsidRPr="001119B6">
          <w:rPr>
            <w:rFonts w:ascii="Times New Roman" w:hAnsi="Times New Roman" w:cs="Times New Roman"/>
            <w:noProof/>
            <w:sz w:val="24"/>
            <w:lang w:val="en-AU"/>
          </w:rPr>
          <w:t>Burrell and Dale, 2003</w:t>
        </w:r>
      </w:hyperlink>
      <w:r w:rsidR="00995651" w:rsidRPr="001119B6">
        <w:rPr>
          <w:rFonts w:ascii="Times New Roman" w:hAnsi="Times New Roman" w:cs="Times New Roman"/>
          <w:noProof/>
          <w:sz w:val="24"/>
          <w:lang w:val="en-AU"/>
        </w:rPr>
        <w:t>)</w:t>
      </w:r>
      <w:r w:rsidR="00995651" w:rsidRPr="001119B6">
        <w:rPr>
          <w:rFonts w:ascii="Times New Roman" w:hAnsi="Times New Roman" w:cs="Times New Roman"/>
          <w:sz w:val="24"/>
          <w:lang w:val="en-AU"/>
        </w:rPr>
        <w:fldChar w:fldCharType="end"/>
      </w:r>
      <w:r w:rsidR="00995651" w:rsidRPr="001119B6">
        <w:rPr>
          <w:rFonts w:ascii="Times New Roman" w:hAnsi="Times New Roman" w:cs="Times New Roman"/>
          <w:sz w:val="24"/>
          <w:lang w:val="en-AU"/>
        </w:rPr>
        <w:t xml:space="preserve">, and by occupying a ‘world-class’ building, the </w:t>
      </w:r>
      <w:r w:rsidR="00F65F06" w:rsidRPr="001119B6">
        <w:rPr>
          <w:rFonts w:ascii="Times New Roman" w:hAnsi="Times New Roman" w:cs="Times New Roman"/>
          <w:sz w:val="24"/>
          <w:lang w:val="en-AU"/>
        </w:rPr>
        <w:t>B</w:t>
      </w:r>
      <w:r w:rsidR="00995651" w:rsidRPr="001119B6">
        <w:rPr>
          <w:rFonts w:ascii="Times New Roman" w:hAnsi="Times New Roman" w:cs="Times New Roman"/>
          <w:sz w:val="24"/>
          <w:lang w:val="en-AU"/>
        </w:rPr>
        <w:t xml:space="preserve">usiness </w:t>
      </w:r>
      <w:r w:rsidR="00F65F06" w:rsidRPr="001119B6">
        <w:rPr>
          <w:rFonts w:ascii="Times New Roman" w:hAnsi="Times New Roman" w:cs="Times New Roman"/>
          <w:sz w:val="24"/>
          <w:lang w:val="en-AU"/>
        </w:rPr>
        <w:t>S</w:t>
      </w:r>
      <w:r w:rsidR="00995651" w:rsidRPr="001119B6">
        <w:rPr>
          <w:rFonts w:ascii="Times New Roman" w:hAnsi="Times New Roman" w:cs="Times New Roman"/>
          <w:sz w:val="24"/>
          <w:lang w:val="en-AU"/>
        </w:rPr>
        <w:t>chool sends a strong message</w:t>
      </w:r>
      <w:r w:rsidR="00F65F06" w:rsidRPr="001119B6">
        <w:rPr>
          <w:rFonts w:ascii="Times New Roman" w:hAnsi="Times New Roman" w:cs="Times New Roman"/>
          <w:sz w:val="24"/>
          <w:lang w:val="en-AU"/>
        </w:rPr>
        <w:t xml:space="preserve"> about</w:t>
      </w:r>
      <w:r w:rsidR="00995651" w:rsidRPr="001119B6">
        <w:rPr>
          <w:rFonts w:ascii="Times New Roman" w:hAnsi="Times New Roman" w:cs="Times New Roman"/>
          <w:sz w:val="24"/>
          <w:lang w:val="en-AU"/>
        </w:rPr>
        <w:t xml:space="preserve"> </w:t>
      </w:r>
      <w:r w:rsidR="00F65F06" w:rsidRPr="001119B6">
        <w:rPr>
          <w:rFonts w:ascii="Times New Roman" w:hAnsi="Times New Roman" w:cs="Times New Roman"/>
          <w:sz w:val="24"/>
          <w:lang w:val="en-AU"/>
        </w:rPr>
        <w:t>its ambitions</w:t>
      </w:r>
      <w:r w:rsidR="00995651" w:rsidRPr="001119B6">
        <w:rPr>
          <w:rFonts w:ascii="Times New Roman" w:hAnsi="Times New Roman" w:cs="Times New Roman"/>
          <w:sz w:val="24"/>
          <w:lang w:val="en-AU"/>
        </w:rPr>
        <w:t xml:space="preserve"> to become universally acknowledged as a world-class </w:t>
      </w:r>
      <w:r w:rsidR="00F65F06" w:rsidRPr="001119B6">
        <w:rPr>
          <w:rFonts w:ascii="Times New Roman" w:hAnsi="Times New Roman" w:cs="Times New Roman"/>
          <w:sz w:val="24"/>
          <w:lang w:val="en-AU"/>
        </w:rPr>
        <w:t>institution</w:t>
      </w:r>
      <w:r w:rsidR="00995651" w:rsidRPr="001119B6">
        <w:rPr>
          <w:rFonts w:ascii="Times New Roman" w:hAnsi="Times New Roman" w:cs="Times New Roman"/>
          <w:sz w:val="24"/>
          <w:lang w:val="en-AU"/>
        </w:rPr>
        <w:t xml:space="preserve">. Even in absence of a formal </w:t>
      </w:r>
      <w:r w:rsidRPr="001119B6">
        <w:rPr>
          <w:rFonts w:ascii="Times New Roman" w:hAnsi="Times New Roman" w:cs="Times New Roman"/>
          <w:sz w:val="24"/>
          <w:lang w:val="en-AU"/>
        </w:rPr>
        <w:t xml:space="preserve">human resource explicitly aligned with </w:t>
      </w:r>
      <w:r w:rsidR="00995651" w:rsidRPr="001119B6">
        <w:rPr>
          <w:rFonts w:ascii="Times New Roman" w:hAnsi="Times New Roman" w:cs="Times New Roman"/>
          <w:sz w:val="24"/>
          <w:lang w:val="en-AU"/>
        </w:rPr>
        <w:t>this objective</w:t>
      </w:r>
      <w:r w:rsidRPr="001119B6">
        <w:rPr>
          <w:rFonts w:ascii="Times New Roman" w:hAnsi="Times New Roman" w:cs="Times New Roman"/>
          <w:sz w:val="24"/>
          <w:lang w:val="en-AU"/>
        </w:rPr>
        <w:t>,</w:t>
      </w:r>
      <w:r w:rsidR="00995651" w:rsidRPr="001119B6">
        <w:rPr>
          <w:rFonts w:ascii="Times New Roman" w:hAnsi="Times New Roman" w:cs="Times New Roman"/>
          <w:sz w:val="24"/>
          <w:lang w:val="en-AU"/>
        </w:rPr>
        <w:t xml:space="preserve"> the building </w:t>
      </w:r>
      <w:r w:rsidRPr="001119B6">
        <w:rPr>
          <w:rFonts w:ascii="Times New Roman" w:hAnsi="Times New Roman" w:cs="Times New Roman"/>
          <w:sz w:val="24"/>
          <w:lang w:val="en-AU"/>
        </w:rPr>
        <w:t>is</w:t>
      </w:r>
      <w:r w:rsidR="00995651" w:rsidRPr="001119B6">
        <w:rPr>
          <w:rFonts w:ascii="Times New Roman" w:hAnsi="Times New Roman" w:cs="Times New Roman"/>
          <w:sz w:val="24"/>
          <w:lang w:val="en-AU"/>
        </w:rPr>
        <w:t xml:space="preserve"> a </w:t>
      </w:r>
      <w:r w:rsidR="008C65AD" w:rsidRPr="001119B6">
        <w:rPr>
          <w:rFonts w:ascii="Times New Roman" w:hAnsi="Times New Roman" w:cs="Times New Roman"/>
          <w:sz w:val="24"/>
          <w:lang w:val="en-AU"/>
        </w:rPr>
        <w:t>token</w:t>
      </w:r>
      <w:r w:rsidR="00995651" w:rsidRPr="001119B6">
        <w:rPr>
          <w:rFonts w:ascii="Times New Roman" w:hAnsi="Times New Roman" w:cs="Times New Roman"/>
          <w:sz w:val="24"/>
          <w:lang w:val="en-AU"/>
        </w:rPr>
        <w:t xml:space="preserve"> of the seriousness of this aspiration</w:t>
      </w:r>
      <w:r w:rsidRPr="001119B6">
        <w:rPr>
          <w:rFonts w:ascii="Times New Roman" w:hAnsi="Times New Roman" w:cs="Times New Roman"/>
          <w:sz w:val="24"/>
          <w:lang w:val="en-AU"/>
        </w:rPr>
        <w:t>. It</w:t>
      </w:r>
      <w:r w:rsidR="00995651" w:rsidRPr="001119B6">
        <w:rPr>
          <w:rFonts w:ascii="Times New Roman" w:hAnsi="Times New Roman" w:cs="Times New Roman"/>
          <w:sz w:val="24"/>
          <w:lang w:val="en-AU"/>
        </w:rPr>
        <w:t xml:space="preserve"> subtly sends a message of increased expectations, reinforced by </w:t>
      </w:r>
      <w:r w:rsidR="008C65AD" w:rsidRPr="001119B6">
        <w:rPr>
          <w:rFonts w:ascii="Times New Roman" w:hAnsi="Times New Roman" w:cs="Times New Roman"/>
          <w:sz w:val="24"/>
          <w:lang w:val="en-AU"/>
        </w:rPr>
        <w:t>frequent</w:t>
      </w:r>
      <w:r w:rsidR="00995651" w:rsidRPr="001119B6">
        <w:rPr>
          <w:rFonts w:ascii="Times New Roman" w:hAnsi="Times New Roman" w:cs="Times New Roman"/>
          <w:sz w:val="24"/>
          <w:lang w:val="en-AU"/>
        </w:rPr>
        <w:t xml:space="preserve"> reference</w:t>
      </w:r>
      <w:r w:rsidR="008C65AD" w:rsidRPr="001119B6">
        <w:rPr>
          <w:rFonts w:ascii="Times New Roman" w:hAnsi="Times New Roman" w:cs="Times New Roman"/>
          <w:sz w:val="24"/>
          <w:lang w:val="en-AU"/>
        </w:rPr>
        <w:t>s</w:t>
      </w:r>
      <w:r w:rsidR="00995651" w:rsidRPr="001119B6">
        <w:rPr>
          <w:rFonts w:ascii="Times New Roman" w:hAnsi="Times New Roman" w:cs="Times New Roman"/>
          <w:sz w:val="24"/>
          <w:lang w:val="en-AU"/>
        </w:rPr>
        <w:t xml:space="preserve"> to the development of more stringent performance benchmarks to assess the quality and quantity of academic outputs. Becoming more active, productive, entrepreneurial is therefore promoted as an essential survival strategy, especially for non-tenured academics</w:t>
      </w:r>
      <w:r w:rsidR="00F044EF" w:rsidRPr="001119B6">
        <w:rPr>
          <w:rFonts w:ascii="Times New Roman" w:hAnsi="Times New Roman" w:cs="Times New Roman"/>
          <w:sz w:val="24"/>
          <w:lang w:val="en-AU"/>
        </w:rPr>
        <w:t xml:space="preserve">. </w:t>
      </w:r>
    </w:p>
    <w:p w14:paraId="12D512B6" w14:textId="77777777" w:rsidR="00FA4623" w:rsidRPr="001119B6" w:rsidRDefault="00995651" w:rsidP="00067E09">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t xml:space="preserve">These observations on the are consistent with the finding of a previous study on a similarly “mould-breaking example of contemporary university architecture”, a Scottish university </w:t>
      </w:r>
      <w:r w:rsidR="001752BE" w:rsidRPr="001119B6">
        <w:rPr>
          <w:rFonts w:ascii="Times New Roman" w:hAnsi="Times New Roman" w:cs="Times New Roman"/>
          <w:sz w:val="24"/>
          <w:lang w:val="en-AU"/>
        </w:rPr>
        <w:t>l</w:t>
      </w:r>
      <w:r w:rsidRPr="001119B6">
        <w:rPr>
          <w:rFonts w:ascii="Times New Roman" w:hAnsi="Times New Roman" w:cs="Times New Roman"/>
          <w:sz w:val="24"/>
          <w:lang w:val="en-AU"/>
        </w:rPr>
        <w:t xml:space="preserve">ibrary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&lt;EndNote&gt;&lt;Cite&gt;&lt;Author&gt;Hancock&lt;/Author&gt;&lt;Year&gt;2011&lt;/Year&gt;&lt;RecNum&gt;1358&lt;/RecNum&gt;&lt;Pages&gt;92&lt;/Pages&gt;&lt;DisplayText&gt;(Hancock and Spicer, 2011: 92)&lt;/DisplayText&gt;&lt;record&gt;&lt;rec-number&gt;1358&lt;/rec-number&gt;&lt;foreign-keys&gt;&lt;key app="EN" db-id="ews2z9fti5pws4ezv5pp9arfsx2zs2xtfafs" timestamp="0"&gt;1358&lt;/key&gt;&lt;/foreign-keys&gt;&lt;ref-type name="Journal Article"&gt;17&lt;/ref-type&gt;&lt;contributors&gt;&lt;authors&gt;&lt;author&gt;Hancock, Philip&lt;/author&gt;&lt;author&gt;Spicer, André&lt;/author&gt;&lt;/authors&gt;&lt;/contributors&gt;&lt;titles&gt;&lt;title&gt;Academic architecture and the constitution of the new model worker&lt;/title&gt;&lt;secondary-title&gt;Culture and Organization&lt;/secondary-title&gt;&lt;/titles&gt;&lt;pages&gt;91-105&lt;/pages&gt;&lt;volume&gt;17&lt;/volume&gt;&lt;number&gt;2&lt;/number&gt;&lt;dates&gt;&lt;year&gt;2011&lt;/year&gt;&lt;/dates&gt;&lt;isbn&gt;1475-9551&lt;/isbn&gt;&lt;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42" w:tooltip="Hancock, 2011 #1358" w:history="1">
        <w:r w:rsidR="009902DD" w:rsidRPr="001119B6">
          <w:rPr>
            <w:rFonts w:ascii="Times New Roman" w:hAnsi="Times New Roman" w:cs="Times New Roman"/>
            <w:noProof/>
            <w:sz w:val="24"/>
            <w:lang w:val="en-AU"/>
          </w:rPr>
          <w:t>Hancock and Spicer, 2011: 92</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wh</w:t>
      </w:r>
      <w:r w:rsidR="00FA4623" w:rsidRPr="001119B6">
        <w:rPr>
          <w:rFonts w:ascii="Times New Roman" w:hAnsi="Times New Roman" w:cs="Times New Roman"/>
          <w:sz w:val="24"/>
          <w:lang w:val="en-AU"/>
        </w:rPr>
        <w:t>ere</w:t>
      </w:r>
      <w:r w:rsidR="001752BE" w:rsidRPr="001119B6">
        <w:rPr>
          <w:rFonts w:ascii="Times New Roman" w:hAnsi="Times New Roman" w:cs="Times New Roman"/>
          <w:sz w:val="24"/>
          <w:lang w:val="en-AU"/>
        </w:rPr>
        <w:t>in</w:t>
      </w:r>
      <w:r w:rsidR="00FA4623" w:rsidRPr="001119B6">
        <w:rPr>
          <w:rFonts w:ascii="Times New Roman" w:hAnsi="Times New Roman" w:cs="Times New Roman"/>
          <w:sz w:val="24"/>
          <w:lang w:val="en-AU"/>
        </w:rPr>
        <w:t xml:space="preserve"> the arrangement of space produces an </w:t>
      </w:r>
      <w:proofErr w:type="spellStart"/>
      <w:r w:rsidR="00FA4623" w:rsidRPr="001119B6">
        <w:rPr>
          <w:rFonts w:ascii="Times New Roman" w:hAnsi="Times New Roman" w:cs="Times New Roman"/>
          <w:i/>
          <w:sz w:val="24"/>
          <w:lang w:val="en-AU"/>
        </w:rPr>
        <w:t>identityscape</w:t>
      </w:r>
      <w:proofErr w:type="spellEnd"/>
      <w:r w:rsidR="00FA4623" w:rsidRPr="001119B6">
        <w:rPr>
          <w:rFonts w:ascii="Times New Roman" w:hAnsi="Times New Roman" w:cs="Times New Roman"/>
          <w:i/>
          <w:sz w:val="24"/>
          <w:lang w:val="en-AU"/>
        </w:rPr>
        <w:t xml:space="preserve"> </w:t>
      </w:r>
      <w:r w:rsidR="00FA4623" w:rsidRPr="001119B6">
        <w:rPr>
          <w:rFonts w:ascii="Times New Roman" w:hAnsi="Times New Roman" w:cs="Times New Roman"/>
          <w:sz w:val="24"/>
          <w:lang w:val="en-AU"/>
        </w:rPr>
        <w:t xml:space="preserve">aimed at stimulating the development of a desired professional self in students. In the case of </w:t>
      </w:r>
      <w:r w:rsidR="007E7DFD" w:rsidRPr="001119B6">
        <w:rPr>
          <w:rFonts w:ascii="Times New Roman" w:hAnsi="Times New Roman" w:cs="Times New Roman"/>
          <w:sz w:val="24"/>
          <w:lang w:val="en-AU"/>
        </w:rPr>
        <w:t>the new building at UTS the</w:t>
      </w:r>
      <w:r w:rsidR="00FA4623" w:rsidRPr="001119B6">
        <w:rPr>
          <w:rFonts w:ascii="Times New Roman" w:hAnsi="Times New Roman" w:cs="Times New Roman"/>
          <w:sz w:val="24"/>
          <w:lang w:val="en-AU"/>
        </w:rPr>
        <w:t xml:space="preserve"> space arrangement cannot be explicitly used to alter practices, since such an attempt is invariably met with strong resistance. </w:t>
      </w:r>
      <w:r w:rsidR="008E38E3" w:rsidRPr="001119B6">
        <w:rPr>
          <w:rFonts w:ascii="Times New Roman" w:hAnsi="Times New Roman" w:cs="Times New Roman"/>
          <w:sz w:val="24"/>
          <w:lang w:val="en-AU"/>
        </w:rPr>
        <w:t>Such</w:t>
      </w:r>
      <w:r w:rsidR="00FA4623" w:rsidRPr="001119B6">
        <w:rPr>
          <w:rFonts w:ascii="Times New Roman" w:hAnsi="Times New Roman" w:cs="Times New Roman"/>
          <w:sz w:val="24"/>
          <w:lang w:val="en-AU"/>
        </w:rPr>
        <w:t xml:space="preserve"> resistances can sometimes assume an active form, as in the case of the strong dismissal of Fr</w:t>
      </w:r>
      <w:r w:rsidR="00700876" w:rsidRPr="001119B6">
        <w:rPr>
          <w:rFonts w:ascii="Times New Roman" w:hAnsi="Times New Roman" w:cs="Times New Roman"/>
          <w:sz w:val="24"/>
          <w:lang w:val="en-AU"/>
        </w:rPr>
        <w:t>an</w:t>
      </w:r>
      <w:r w:rsidR="00FA4623" w:rsidRPr="001119B6">
        <w:rPr>
          <w:rFonts w:ascii="Times New Roman" w:hAnsi="Times New Roman" w:cs="Times New Roman"/>
          <w:sz w:val="24"/>
          <w:lang w:val="en-AU"/>
        </w:rPr>
        <w:t xml:space="preserve">k </w:t>
      </w:r>
      <w:proofErr w:type="spellStart"/>
      <w:r w:rsidR="00FA4623" w:rsidRPr="001119B6">
        <w:rPr>
          <w:rFonts w:ascii="Times New Roman" w:hAnsi="Times New Roman" w:cs="Times New Roman"/>
          <w:sz w:val="24"/>
          <w:lang w:val="en-AU"/>
        </w:rPr>
        <w:t>Gehry’s</w:t>
      </w:r>
      <w:proofErr w:type="spellEnd"/>
      <w:r w:rsidR="00FA4623" w:rsidRPr="001119B6">
        <w:rPr>
          <w:rFonts w:ascii="Times New Roman" w:hAnsi="Times New Roman" w:cs="Times New Roman"/>
          <w:sz w:val="24"/>
          <w:lang w:val="en-AU"/>
        </w:rPr>
        <w:t xml:space="preserve"> suggestion to replace individual offices with creative open spaces similar to the ones in his own practice</w:t>
      </w:r>
      <w:r w:rsidR="001752BE" w:rsidRPr="001119B6">
        <w:rPr>
          <w:rFonts w:ascii="Times New Roman" w:hAnsi="Times New Roman" w:cs="Times New Roman"/>
          <w:sz w:val="24"/>
          <w:lang w:val="en-AU"/>
        </w:rPr>
        <w:t>,</w:t>
      </w:r>
      <w:r w:rsidR="00FA4623" w:rsidRPr="001119B6">
        <w:rPr>
          <w:rFonts w:ascii="Times New Roman" w:hAnsi="Times New Roman" w:cs="Times New Roman"/>
          <w:sz w:val="24"/>
          <w:lang w:val="en-AU"/>
        </w:rPr>
        <w:t xml:space="preserve"> </w:t>
      </w:r>
      <w:r w:rsidR="001752BE" w:rsidRPr="001119B6">
        <w:rPr>
          <w:rFonts w:ascii="Times New Roman" w:hAnsi="Times New Roman" w:cs="Times New Roman"/>
          <w:sz w:val="24"/>
          <w:lang w:val="en-AU"/>
        </w:rPr>
        <w:t>or</w:t>
      </w:r>
      <w:r w:rsidR="00FA4623" w:rsidRPr="001119B6">
        <w:rPr>
          <w:rFonts w:ascii="Times New Roman" w:hAnsi="Times New Roman" w:cs="Times New Roman"/>
          <w:sz w:val="24"/>
          <w:lang w:val="en-AU"/>
        </w:rPr>
        <w:t xml:space="preserve"> they </w:t>
      </w:r>
      <w:r w:rsidR="001752BE" w:rsidRPr="001119B6">
        <w:rPr>
          <w:rFonts w:ascii="Times New Roman" w:hAnsi="Times New Roman" w:cs="Times New Roman"/>
          <w:sz w:val="24"/>
          <w:lang w:val="en-AU"/>
        </w:rPr>
        <w:t>may be</w:t>
      </w:r>
      <w:r w:rsidR="00FA4623" w:rsidRPr="001119B6">
        <w:rPr>
          <w:rFonts w:ascii="Times New Roman" w:hAnsi="Times New Roman" w:cs="Times New Roman"/>
          <w:sz w:val="24"/>
          <w:lang w:val="en-AU"/>
        </w:rPr>
        <w:t xml:space="preserve"> passive, as in the choice of limiting the amount of time spent at the office to a bare minimum. </w:t>
      </w:r>
    </w:p>
    <w:p w14:paraId="133B9B46" w14:textId="77777777" w:rsidR="006A3540" w:rsidRPr="001119B6" w:rsidRDefault="00FA4623" w:rsidP="00067E09">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t>In any case</w:t>
      </w:r>
      <w:r w:rsidR="00D10402">
        <w:rPr>
          <w:rFonts w:ascii="Times New Roman" w:hAnsi="Times New Roman" w:cs="Times New Roman"/>
          <w:sz w:val="24"/>
          <w:lang w:val="en-AU"/>
        </w:rPr>
        <w:t>,</w:t>
      </w:r>
      <w:r w:rsidRPr="001119B6">
        <w:rPr>
          <w:rFonts w:ascii="Times New Roman" w:hAnsi="Times New Roman" w:cs="Times New Roman"/>
          <w:sz w:val="24"/>
          <w:lang w:val="en-AU"/>
        </w:rPr>
        <w:t xml:space="preserve"> </w:t>
      </w:r>
      <w:r w:rsidR="00FC1DEE" w:rsidRPr="001119B6">
        <w:rPr>
          <w:rFonts w:ascii="Times New Roman" w:hAnsi="Times New Roman" w:cs="Times New Roman"/>
          <w:sz w:val="24"/>
          <w:lang w:val="en-AU"/>
        </w:rPr>
        <w:t>the building’s</w:t>
      </w:r>
      <w:r w:rsidRPr="001119B6">
        <w:rPr>
          <w:rFonts w:ascii="Times New Roman" w:hAnsi="Times New Roman" w:cs="Times New Roman"/>
          <w:sz w:val="24"/>
          <w:lang w:val="en-AU"/>
        </w:rPr>
        <w:t xml:space="preserve"> </w:t>
      </w:r>
      <w:r w:rsidR="00077FD1" w:rsidRPr="001119B6">
        <w:rPr>
          <w:rFonts w:ascii="Times New Roman" w:hAnsi="Times New Roman" w:cs="Times New Roman"/>
          <w:sz w:val="24"/>
          <w:lang w:val="en-AU"/>
        </w:rPr>
        <w:t xml:space="preserve">capacity to influence actors is mostly based on its being a </w:t>
      </w:r>
      <w:r w:rsidR="0078387B">
        <w:rPr>
          <w:rFonts w:ascii="Times New Roman" w:hAnsi="Times New Roman" w:cs="Times New Roman"/>
          <w:sz w:val="24"/>
          <w:lang w:val="en-AU"/>
        </w:rPr>
        <w:t xml:space="preserve">discursively </w:t>
      </w:r>
      <w:r w:rsidR="00077FD1" w:rsidRPr="001119B6">
        <w:rPr>
          <w:rFonts w:ascii="Times New Roman" w:hAnsi="Times New Roman" w:cs="Times New Roman"/>
          <w:sz w:val="24"/>
          <w:lang w:val="en-AU"/>
        </w:rPr>
        <w:t xml:space="preserve">conceived, rather than lived or perceived space </w:t>
      </w:r>
      <w:r w:rsidR="00077FD1"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&lt;EndNote&gt;&lt;Cite&gt;&lt;Author&gt;Lefebvre&lt;/Author&gt;&lt;Year&gt;1991&lt;/Year&gt;&lt;RecNum&gt;461&lt;/RecNum&gt;&lt;DisplayText&gt;(Lefebvre, 1991)&lt;/DisplayText&gt;&lt;record&gt;&lt;rec-number&gt;461&lt;/rec-number&gt;&lt;foreign-keys&gt;&lt;key app="EN" db-id="ews2z9fti5pws4ezv5pp9arfsx2zs2xtfafs" timestamp="0"&gt;461&lt;/key&gt;&lt;/foreign-keys&gt;&lt;ref-type name="Book"&gt;6&lt;/ref-type&gt;&lt;contributors&gt;&lt;authors&gt;&lt;author&gt;Lefebvre, Henri&lt;/author&gt;&lt;/authors&gt;&lt;/contributors&gt;&lt;titles&gt;&lt;title&gt;The production of space&lt;/title&gt;&lt;short-title&gt;The production of space&lt;/short-title&gt;&lt;/titles&gt;&lt;number&gt;Book, Whole&lt;/number&gt;&lt;dates&gt;&lt;year&gt;1991&lt;/year&gt;&lt;/dates&gt;&lt;pub-location&gt;Cambridge, MA&lt;/pub-location&gt;&lt;publisher&gt;Blackwell&lt;/publisher&gt;&lt;isbn&gt;0631140484, 9780631140481&lt;/isbn&gt;&lt;urls&gt;&lt;related-urls&gt;&lt;url&gt;http://usyd.summon.serialssolutions.com/2.0.0/link/0/eLvHCXMwY2BQSDJOBm_5TDRLSwZWgKnAVq9BoqWZUUqaYZqxSaIxyjA2UmnuJsTAlJonyiDr5hri7KEL2nAeDx3EiE8CTW8B04qBoRgDC7BjnAoAvGkYSw&lt;/url&gt;&lt;/related-urls&gt;&lt;/urls&gt;&lt;/record&gt;&lt;/Cite&gt;&lt;/EndNote&gt;</w:instrText>
      </w:r>
      <w:r w:rsidR="00077FD1" w:rsidRPr="001119B6">
        <w:rPr>
          <w:rFonts w:ascii="Times New Roman" w:hAnsi="Times New Roman" w:cs="Times New Roman"/>
          <w:sz w:val="24"/>
          <w:lang w:val="en-AU"/>
        </w:rPr>
        <w:fldChar w:fldCharType="separate"/>
      </w:r>
      <w:r w:rsidR="00077FD1" w:rsidRPr="001119B6">
        <w:rPr>
          <w:rFonts w:ascii="Times New Roman" w:hAnsi="Times New Roman" w:cs="Times New Roman"/>
          <w:noProof/>
          <w:sz w:val="24"/>
          <w:lang w:val="en-AU"/>
        </w:rPr>
        <w:t>(</w:t>
      </w:r>
      <w:hyperlink w:anchor="_ENREF_48" w:tooltip="Lefebvre, 1991 #461" w:history="1">
        <w:r w:rsidR="009902DD" w:rsidRPr="001119B6">
          <w:rPr>
            <w:rFonts w:ascii="Times New Roman" w:hAnsi="Times New Roman" w:cs="Times New Roman"/>
            <w:noProof/>
            <w:sz w:val="24"/>
            <w:lang w:val="en-AU"/>
          </w:rPr>
          <w:t>Lefebvre, 1991</w:t>
        </w:r>
      </w:hyperlink>
      <w:r w:rsidR="00077FD1" w:rsidRPr="001119B6">
        <w:rPr>
          <w:rFonts w:ascii="Times New Roman" w:hAnsi="Times New Roman" w:cs="Times New Roman"/>
          <w:noProof/>
          <w:sz w:val="24"/>
          <w:lang w:val="en-AU"/>
        </w:rPr>
        <w:t>)</w:t>
      </w:r>
      <w:r w:rsidR="00077FD1" w:rsidRPr="001119B6">
        <w:rPr>
          <w:rFonts w:ascii="Times New Roman" w:hAnsi="Times New Roman" w:cs="Times New Roman"/>
          <w:sz w:val="24"/>
          <w:lang w:val="en-AU"/>
        </w:rPr>
        <w:fldChar w:fldCharType="end"/>
      </w:r>
      <w:r w:rsidR="00077FD1" w:rsidRPr="001119B6">
        <w:rPr>
          <w:rFonts w:ascii="Times New Roman" w:hAnsi="Times New Roman" w:cs="Times New Roman"/>
          <w:sz w:val="24"/>
          <w:lang w:val="en-AU"/>
        </w:rPr>
        <w:t>. More than as a container the building seems to ‘function’ as a</w:t>
      </w:r>
      <w:r w:rsidR="006A3540" w:rsidRPr="001119B6">
        <w:rPr>
          <w:rFonts w:ascii="Times New Roman" w:hAnsi="Times New Roman" w:cs="Times New Roman"/>
          <w:sz w:val="24"/>
          <w:lang w:val="en-AU"/>
        </w:rPr>
        <w:t>n</w:t>
      </w:r>
      <w:r w:rsidR="00077FD1" w:rsidRPr="001119B6">
        <w:rPr>
          <w:rFonts w:ascii="Times New Roman" w:hAnsi="Times New Roman" w:cs="Times New Roman"/>
          <w:sz w:val="24"/>
          <w:lang w:val="en-AU"/>
        </w:rPr>
        <w:t xml:space="preserve"> </w:t>
      </w:r>
      <w:r w:rsidR="006A3540" w:rsidRPr="001119B6">
        <w:rPr>
          <w:rFonts w:ascii="Times New Roman" w:hAnsi="Times New Roman" w:cs="Times New Roman"/>
          <w:sz w:val="24"/>
          <w:lang w:val="en-AU"/>
        </w:rPr>
        <w:t>outfit,</w:t>
      </w:r>
      <w:r w:rsidR="00077FD1" w:rsidRPr="001119B6">
        <w:rPr>
          <w:rFonts w:ascii="Times New Roman" w:hAnsi="Times New Roman" w:cs="Times New Roman"/>
          <w:sz w:val="24"/>
          <w:lang w:val="en-AU"/>
        </w:rPr>
        <w:t xml:space="preserve"> </w:t>
      </w:r>
      <w:r w:rsidR="006A3540" w:rsidRPr="001119B6">
        <w:rPr>
          <w:rFonts w:ascii="Times New Roman" w:hAnsi="Times New Roman" w:cs="Times New Roman"/>
          <w:sz w:val="24"/>
          <w:lang w:val="en-AU"/>
        </w:rPr>
        <w:t xml:space="preserve">an item of clothing. Its glamorous design and the eminence of its designer convey an image of distinction and prestige, </w:t>
      </w:r>
      <w:r w:rsidR="00D10402" w:rsidRPr="001119B6">
        <w:rPr>
          <w:rFonts w:ascii="Times New Roman" w:hAnsi="Times New Roman" w:cs="Times New Roman"/>
          <w:sz w:val="24"/>
          <w:lang w:val="en-AU"/>
        </w:rPr>
        <w:t>signalling</w:t>
      </w:r>
      <w:r w:rsidR="006A3540" w:rsidRPr="001119B6">
        <w:rPr>
          <w:rFonts w:ascii="Times New Roman" w:hAnsi="Times New Roman" w:cs="Times New Roman"/>
          <w:sz w:val="24"/>
          <w:lang w:val="en-AU"/>
        </w:rPr>
        <w:t xml:space="preserve"> its ambitions and prospects in the competitive higher education market. It also shapes and reinforces the identity of the academics working in the Business </w:t>
      </w:r>
      <w:r w:rsidR="001752BE" w:rsidRPr="001119B6">
        <w:rPr>
          <w:rFonts w:ascii="Times New Roman" w:hAnsi="Times New Roman" w:cs="Times New Roman"/>
          <w:sz w:val="24"/>
          <w:lang w:val="en-AU"/>
        </w:rPr>
        <w:t>S</w:t>
      </w:r>
      <w:r w:rsidR="006A3540" w:rsidRPr="001119B6">
        <w:rPr>
          <w:rFonts w:ascii="Times New Roman" w:hAnsi="Times New Roman" w:cs="Times New Roman"/>
          <w:sz w:val="24"/>
          <w:lang w:val="en-AU"/>
        </w:rPr>
        <w:t xml:space="preserve">chool both as sporting an expensive bespoke suit can change the </w:t>
      </w:r>
      <w:proofErr w:type="spellStart"/>
      <w:r w:rsidR="006A3540" w:rsidRPr="001119B6">
        <w:rPr>
          <w:rFonts w:ascii="Times New Roman" w:hAnsi="Times New Roman" w:cs="Times New Roman"/>
          <w:sz w:val="24"/>
          <w:lang w:val="en-AU"/>
        </w:rPr>
        <w:t>demeanor</w:t>
      </w:r>
      <w:proofErr w:type="spellEnd"/>
      <w:r w:rsidR="006A3540" w:rsidRPr="001119B6">
        <w:rPr>
          <w:rFonts w:ascii="Times New Roman" w:hAnsi="Times New Roman" w:cs="Times New Roman"/>
          <w:sz w:val="24"/>
          <w:lang w:val="en-AU"/>
        </w:rPr>
        <w:t xml:space="preserve"> of the wearer</w:t>
      </w:r>
      <w:r w:rsidR="001752BE" w:rsidRPr="001119B6">
        <w:rPr>
          <w:rFonts w:ascii="Times New Roman" w:hAnsi="Times New Roman" w:cs="Times New Roman"/>
          <w:sz w:val="24"/>
          <w:lang w:val="en-AU"/>
        </w:rPr>
        <w:t>.</w:t>
      </w:r>
      <w:r w:rsidR="006A3540" w:rsidRPr="001119B6">
        <w:rPr>
          <w:rFonts w:ascii="Times New Roman" w:hAnsi="Times New Roman" w:cs="Times New Roman"/>
          <w:sz w:val="24"/>
          <w:lang w:val="en-AU"/>
        </w:rPr>
        <w:t xml:space="preserve"> </w:t>
      </w:r>
      <w:r w:rsidR="001752BE" w:rsidRPr="001119B6">
        <w:rPr>
          <w:rFonts w:ascii="Times New Roman" w:hAnsi="Times New Roman" w:cs="Times New Roman"/>
          <w:sz w:val="24"/>
          <w:lang w:val="en-AU"/>
        </w:rPr>
        <w:t>I</w:t>
      </w:r>
      <w:r w:rsidR="006A3540" w:rsidRPr="001119B6">
        <w:rPr>
          <w:rFonts w:ascii="Times New Roman" w:hAnsi="Times New Roman" w:cs="Times New Roman"/>
          <w:sz w:val="24"/>
          <w:lang w:val="en-AU"/>
        </w:rPr>
        <w:t xml:space="preserve">t does so </w:t>
      </w:r>
      <w:r w:rsidR="001752BE" w:rsidRPr="001119B6">
        <w:rPr>
          <w:rFonts w:ascii="Times New Roman" w:hAnsi="Times New Roman" w:cs="Times New Roman"/>
          <w:sz w:val="24"/>
          <w:lang w:val="en-AU"/>
        </w:rPr>
        <w:t xml:space="preserve">by </w:t>
      </w:r>
      <w:r w:rsidR="006A3540" w:rsidRPr="001119B6">
        <w:rPr>
          <w:rFonts w:ascii="Times New Roman" w:hAnsi="Times New Roman" w:cs="Times New Roman"/>
          <w:sz w:val="24"/>
          <w:lang w:val="en-AU"/>
        </w:rPr>
        <w:lastRenderedPageBreak/>
        <w:t xml:space="preserve">altering social perceptions and expectations </w:t>
      </w:r>
      <w:r w:rsidR="001752BE" w:rsidRPr="001119B6">
        <w:rPr>
          <w:rFonts w:ascii="Times New Roman" w:hAnsi="Times New Roman" w:cs="Times New Roman"/>
          <w:sz w:val="24"/>
          <w:lang w:val="en-AU"/>
        </w:rPr>
        <w:t>while</w:t>
      </w:r>
      <w:r w:rsidR="006A3540" w:rsidRPr="001119B6">
        <w:rPr>
          <w:rFonts w:ascii="Times New Roman" w:hAnsi="Times New Roman" w:cs="Times New Roman"/>
          <w:sz w:val="24"/>
          <w:lang w:val="en-AU"/>
        </w:rPr>
        <w:t xml:space="preserve"> also inducing a </w:t>
      </w:r>
      <w:r w:rsidR="00861312" w:rsidRPr="001119B6">
        <w:rPr>
          <w:rFonts w:ascii="Times New Roman" w:hAnsi="Times New Roman" w:cs="Times New Roman"/>
          <w:sz w:val="24"/>
          <w:lang w:val="en-AU"/>
        </w:rPr>
        <w:t xml:space="preserve">set of </w:t>
      </w:r>
      <w:proofErr w:type="spellStart"/>
      <w:r w:rsidR="00861312" w:rsidRPr="001119B6">
        <w:rPr>
          <w:rFonts w:ascii="Times New Roman" w:hAnsi="Times New Roman" w:cs="Times New Roman"/>
          <w:sz w:val="24"/>
          <w:lang w:val="en-AU"/>
        </w:rPr>
        <w:t>behavio</w:t>
      </w:r>
      <w:r w:rsidR="006A3540" w:rsidRPr="001119B6">
        <w:rPr>
          <w:rFonts w:ascii="Times New Roman" w:hAnsi="Times New Roman" w:cs="Times New Roman"/>
          <w:sz w:val="24"/>
          <w:lang w:val="en-AU"/>
        </w:rPr>
        <w:t>rs</w:t>
      </w:r>
      <w:proofErr w:type="spellEnd"/>
      <w:r w:rsidR="006A3540" w:rsidRPr="001119B6">
        <w:rPr>
          <w:rFonts w:ascii="Times New Roman" w:hAnsi="Times New Roman" w:cs="Times New Roman"/>
          <w:sz w:val="24"/>
          <w:lang w:val="en-AU"/>
        </w:rPr>
        <w:t xml:space="preserve"> </w:t>
      </w:r>
      <w:r w:rsidR="00861312" w:rsidRPr="001119B6">
        <w:rPr>
          <w:rFonts w:ascii="Times New Roman" w:hAnsi="Times New Roman" w:cs="Times New Roman"/>
          <w:sz w:val="24"/>
          <w:lang w:val="en-AU"/>
        </w:rPr>
        <w:t>consistent with the dress</w:t>
      </w:r>
      <w:r w:rsidR="006A3540" w:rsidRPr="001119B6">
        <w:rPr>
          <w:rFonts w:ascii="Times New Roman" w:hAnsi="Times New Roman" w:cs="Times New Roman"/>
          <w:sz w:val="24"/>
          <w:lang w:val="en-AU"/>
        </w:rPr>
        <w:t>. </w:t>
      </w:r>
    </w:p>
    <w:p w14:paraId="70C08705" w14:textId="77777777" w:rsidR="00284C5A" w:rsidRPr="001119B6" w:rsidRDefault="004615FF" w:rsidP="00067E09">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t xml:space="preserve">Architecture and organizational dress codes play a similar role in organizing and can be considered different types of visual </w:t>
      </w:r>
      <w:r w:rsidR="00D21AAE" w:rsidRPr="001119B6">
        <w:rPr>
          <w:rFonts w:ascii="Times New Roman" w:hAnsi="Times New Roman" w:cs="Times New Roman"/>
          <w:sz w:val="24"/>
          <w:lang w:val="en-AU"/>
        </w:rPr>
        <w:t>artefacts</w:t>
      </w:r>
      <w:r w:rsidRPr="001119B6">
        <w:rPr>
          <w:rFonts w:ascii="Times New Roman" w:hAnsi="Times New Roman" w:cs="Times New Roman"/>
          <w:sz w:val="24"/>
          <w:lang w:val="en-AU"/>
        </w:rPr>
        <w:t xml:space="preserve"> used to construct and propagate meaning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&lt;EndNote&gt;&lt;Cite&gt;&lt;Author&gt;Meyer&lt;/Author&gt;&lt;Year&gt;2013&lt;/Year&gt;&lt;RecNum&gt;1357&lt;/RecNum&gt;&lt;Pages&gt;34-35&lt;/Pages&gt;&lt;DisplayText&gt;(Meyer et al., 2013: 34-35)&lt;/DisplayText&gt;&lt;record&gt;&lt;rec-number&gt;1357&lt;/rec-number&gt;&lt;foreign-keys&gt;&lt;key app="EN" db-id="ews2z9fti5pws4ezv5pp9arfsx2zs2xtfafs" timestamp="0"&gt;1357&lt;/key&gt;&lt;/foreign-keys&gt;&lt;ref-type name="Journal Article"&gt;17&lt;/ref-type&gt;&lt;contributors&gt;&lt;authors&gt;&lt;author&gt;Meyer, Renate E&lt;/author&gt;&lt;author&gt;Höllerer, Markus A&lt;/author&gt;&lt;author&gt;Jancsary, Dennis&lt;/author&gt;&lt;author&gt;Van Leeuwen, Theo&lt;/author&gt;&lt;/authors&gt;&lt;/contributors&gt;&lt;titles&gt;&lt;title&gt;The visual dimension in organizing, organization, and organization research: Core ideas, current developments, and promising avenues&lt;/title&gt;&lt;secondary-title&gt;The Academy of Management Annals&lt;/secondary-title&gt;&lt;/titles&gt;&lt;pages&gt;489-555&lt;/pages&gt;&lt;volume&gt;7&lt;/volume&gt;&lt;number&gt;1&lt;/number&gt;&lt;dates&gt;&lt;year&gt;2013&lt;/year&gt;&lt;/dates&gt;&lt;isbn&gt;1941-6520&lt;/isbn&gt;&lt;urls&gt;&lt;/urls&gt;&lt;/record&gt;&lt;/Cite&gt;&lt;/EndNote&gt;</w:instrText>
      </w:r>
      <w:r w:rsidRPr="001119B6">
        <w:rPr>
          <w:rFonts w:ascii="Times New Roman" w:hAnsi="Times New Roman" w:cs="Times New Roman"/>
          <w:sz w:val="24"/>
          <w:lang w:val="en-AU"/>
        </w:rPr>
        <w:fldChar w:fldCharType="separate"/>
      </w:r>
      <w:r w:rsidRPr="001119B6">
        <w:rPr>
          <w:rFonts w:ascii="Times New Roman" w:hAnsi="Times New Roman" w:cs="Times New Roman"/>
          <w:noProof/>
          <w:sz w:val="24"/>
          <w:lang w:val="en-AU"/>
        </w:rPr>
        <w:t>(</w:t>
      </w:r>
      <w:hyperlink w:anchor="_ENREF_53" w:tooltip="Meyer, 2013 #1357" w:history="1">
        <w:r w:rsidR="009902DD" w:rsidRPr="001119B6">
          <w:rPr>
            <w:rFonts w:ascii="Times New Roman" w:hAnsi="Times New Roman" w:cs="Times New Roman"/>
            <w:noProof/>
            <w:sz w:val="24"/>
            <w:lang w:val="en-AU"/>
          </w:rPr>
          <w:t>Meyer et al., 2013: 34-35</w:t>
        </w:r>
      </w:hyperlink>
      <w:r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w:t>
      </w:r>
      <w:r w:rsidR="00B9333D" w:rsidRPr="001119B6">
        <w:rPr>
          <w:rFonts w:ascii="Times New Roman" w:hAnsi="Times New Roman" w:cs="Times New Roman"/>
          <w:sz w:val="24"/>
          <w:lang w:val="en-AU"/>
        </w:rPr>
        <w:t>According to</w:t>
      </w:r>
      <w:r w:rsidR="00F044EF" w:rsidRPr="001119B6">
        <w:rPr>
          <w:rFonts w:ascii="Times New Roman" w:hAnsi="Times New Roman" w:cs="Times New Roman"/>
          <w:sz w:val="24"/>
          <w:lang w:val="en-AU"/>
        </w:rPr>
        <w:t xml:space="preserve"> </w:t>
      </w:r>
      <w:hyperlink w:anchor="_ENREF_69" w:tooltip="Simmel, 1904/1957 #1369" w:history="1">
        <w:r w:rsidR="009902DD"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 AuthorYear="1"&gt;&lt;Author&gt;Simmel&lt;/Author&gt;&lt;Year&gt;1904/1957&lt;/Year&gt;&lt;RecNum&gt;1369&lt;/RecNum&gt;&lt;DisplayText&gt;Simmel (1904/1957)&lt;/DisplayText&gt;&lt;record&gt;&lt;rec-number&gt;1369&lt;/rec-number&gt;&lt;foreign-keys&gt;&lt;key app="EN" db-id="ews2z9fti5pws4ezv5pp9arfsx2zs2xtfafs" timestamp="0"&gt;1369&lt;/key&gt;&lt;/foreign-keys&gt;&lt;ref-type name="Journal Article"&gt;17&lt;/ref-type&gt;&lt;contributors&gt;&lt;authors&gt;&lt;author&gt;Simmel, Georg&lt;/author&gt;&lt;/authors&gt;&lt;/contributors&gt;&lt;titles&gt;&lt;title&gt;Fashion&lt;/title&gt;&lt;secondary-title&gt;American journal of sociology&lt;/secondary-title&gt;&lt;/titles&gt;&lt;pages&gt;541-558&lt;/pages&gt;&lt;dates&gt;&lt;year&gt;1904/1957&lt;/year&gt;&lt;/dates&gt;&lt;isbn&gt;0002-9602&lt;/isbn&gt;&lt;urls&gt;&lt;/urls&gt;&lt;/record&gt;&lt;/Cite&gt;&lt;/EndNote&gt;</w:instrText>
        </w:r>
        <w:r w:rsidR="009902DD" w:rsidRPr="001119B6">
          <w:rPr>
            <w:rFonts w:ascii="Times New Roman" w:hAnsi="Times New Roman" w:cs="Times New Roman"/>
            <w:sz w:val="24"/>
            <w:lang w:val="en-AU"/>
          </w:rPr>
          <w:fldChar w:fldCharType="separate"/>
        </w:r>
        <w:r w:rsidR="009902DD" w:rsidRPr="001119B6">
          <w:rPr>
            <w:rFonts w:ascii="Times New Roman" w:hAnsi="Times New Roman" w:cs="Times New Roman"/>
            <w:noProof/>
            <w:sz w:val="24"/>
            <w:lang w:val="en-AU"/>
          </w:rPr>
          <w:t>Simmel (1904/1957)</w:t>
        </w:r>
        <w:r w:rsidR="009902DD" w:rsidRPr="001119B6">
          <w:rPr>
            <w:rFonts w:ascii="Times New Roman" w:hAnsi="Times New Roman" w:cs="Times New Roman"/>
            <w:sz w:val="24"/>
            <w:lang w:val="en-AU"/>
          </w:rPr>
          <w:fldChar w:fldCharType="end"/>
        </w:r>
      </w:hyperlink>
      <w:r w:rsidR="00B9333D" w:rsidRPr="001119B6">
        <w:rPr>
          <w:rFonts w:ascii="Times New Roman" w:hAnsi="Times New Roman" w:cs="Times New Roman"/>
          <w:sz w:val="24"/>
          <w:lang w:val="en-AU"/>
        </w:rPr>
        <w:t xml:space="preserve"> fashion is central to the acquisition of social distinction, acting both as an element of social unification and segregation</w:t>
      </w:r>
      <w:r w:rsidR="00284C5A" w:rsidRPr="001119B6">
        <w:rPr>
          <w:rFonts w:ascii="Times New Roman" w:hAnsi="Times New Roman" w:cs="Times New Roman"/>
          <w:sz w:val="24"/>
          <w:lang w:val="en-AU"/>
        </w:rPr>
        <w:t>. The effects of fashion in constructing social expectations are mediated by the notion of taste, a</w:t>
      </w:r>
      <w:r w:rsidR="00D10402">
        <w:rPr>
          <w:rFonts w:ascii="Times New Roman" w:hAnsi="Times New Roman" w:cs="Times New Roman"/>
          <w:sz w:val="24"/>
          <w:lang w:val="en-AU"/>
        </w:rPr>
        <w:t>n</w:t>
      </w:r>
      <w:r w:rsidR="00284C5A" w:rsidRPr="001119B6">
        <w:rPr>
          <w:rFonts w:ascii="Times New Roman" w:hAnsi="Times New Roman" w:cs="Times New Roman"/>
          <w:sz w:val="24"/>
          <w:lang w:val="en-AU"/>
        </w:rPr>
        <w:t xml:space="preserve"> element of social distinction used to mark and differentiate class belonging </w:t>
      </w:r>
      <w:r w:rsidR="00284C5A"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&lt;EndNote&gt;&lt;Cite&gt;&lt;Author&gt;Bourdieu&lt;/Author&gt;&lt;Year&gt;1984&lt;/Year&gt;&lt;RecNum&gt;1367&lt;/RecNum&gt;&lt;DisplayText&gt;(Bourdieu, 1984)&lt;/DisplayText&gt;&lt;record&gt;&lt;rec-number&gt;1367&lt;/rec-number&gt;&lt;foreign-keys&gt;&lt;key app="EN" db-id="ews2z9fti5pws4ezv5pp9arfsx2zs2xtfafs" timestamp="0"&gt;1367&lt;/key&gt;&lt;/foreign-keys&gt;&lt;ref-type name="Book"&gt;6&lt;/ref-type&gt;&lt;contributors&gt;&lt;authors&gt;&lt;author&gt;Bourdieu, Pierre&lt;/author&gt;&lt;/authors&gt;&lt;/contributors&gt;&lt;titles&gt;&lt;title&gt;Distinction: A social critique of the judgement of taste&lt;/title&gt;&lt;/titles&gt;&lt;dates&gt;&lt;year&gt;1984&lt;/year&gt;&lt;/dates&gt;&lt;pub-location&gt;Harvard, MA&lt;/pub-location&gt;&lt;publisher&gt;Harvard University Press&lt;/publisher&gt;&lt;isbn&gt;0674212770&lt;/isbn&gt;&lt;urls&gt;&lt;/urls&gt;&lt;/record&gt;&lt;/Cite&gt;&lt;/EndNote&gt;</w:instrText>
      </w:r>
      <w:r w:rsidR="00284C5A" w:rsidRPr="001119B6">
        <w:rPr>
          <w:rFonts w:ascii="Times New Roman" w:hAnsi="Times New Roman" w:cs="Times New Roman"/>
          <w:sz w:val="24"/>
          <w:lang w:val="en-AU"/>
        </w:rPr>
        <w:fldChar w:fldCharType="separate"/>
      </w:r>
      <w:r w:rsidR="00284C5A" w:rsidRPr="001119B6">
        <w:rPr>
          <w:rFonts w:ascii="Times New Roman" w:hAnsi="Times New Roman" w:cs="Times New Roman"/>
          <w:noProof/>
          <w:sz w:val="24"/>
          <w:lang w:val="en-AU"/>
        </w:rPr>
        <w:t>(</w:t>
      </w:r>
      <w:hyperlink w:anchor="_ENREF_10" w:tooltip="Bourdieu, 1984 #1367" w:history="1">
        <w:r w:rsidR="009902DD" w:rsidRPr="001119B6">
          <w:rPr>
            <w:rFonts w:ascii="Times New Roman" w:hAnsi="Times New Roman" w:cs="Times New Roman"/>
            <w:noProof/>
            <w:sz w:val="24"/>
            <w:lang w:val="en-AU"/>
          </w:rPr>
          <w:t>Bourdieu, 1984</w:t>
        </w:r>
      </w:hyperlink>
      <w:r w:rsidR="00284C5A" w:rsidRPr="001119B6">
        <w:rPr>
          <w:rFonts w:ascii="Times New Roman" w:hAnsi="Times New Roman" w:cs="Times New Roman"/>
          <w:noProof/>
          <w:sz w:val="24"/>
          <w:lang w:val="en-AU"/>
        </w:rPr>
        <w:t>)</w:t>
      </w:r>
      <w:r w:rsidR="00284C5A" w:rsidRPr="001119B6">
        <w:rPr>
          <w:rFonts w:ascii="Times New Roman" w:hAnsi="Times New Roman" w:cs="Times New Roman"/>
          <w:sz w:val="24"/>
          <w:lang w:val="en-AU"/>
        </w:rPr>
        <w:fldChar w:fldCharType="end"/>
      </w:r>
      <w:r w:rsidR="00284C5A" w:rsidRPr="001119B6">
        <w:rPr>
          <w:rFonts w:ascii="Times New Roman" w:hAnsi="Times New Roman" w:cs="Times New Roman"/>
          <w:sz w:val="24"/>
          <w:lang w:val="en-AU"/>
        </w:rPr>
        <w:t xml:space="preserve">. In this regard the architectural attire </w:t>
      </w:r>
      <w:r w:rsidR="00E43465" w:rsidRPr="001119B6">
        <w:rPr>
          <w:rFonts w:ascii="Times New Roman" w:hAnsi="Times New Roman" w:cs="Times New Roman"/>
          <w:sz w:val="24"/>
          <w:lang w:val="en-AU"/>
        </w:rPr>
        <w:t>that</w:t>
      </w:r>
      <w:r w:rsidR="00284C5A" w:rsidRPr="001119B6">
        <w:rPr>
          <w:rFonts w:ascii="Times New Roman" w:hAnsi="Times New Roman" w:cs="Times New Roman"/>
          <w:sz w:val="24"/>
          <w:lang w:val="en-AU"/>
        </w:rPr>
        <w:t xml:space="preserve"> universities </w:t>
      </w:r>
      <w:r w:rsidR="00E43465" w:rsidRPr="001119B6">
        <w:rPr>
          <w:rFonts w:ascii="Times New Roman" w:hAnsi="Times New Roman" w:cs="Times New Roman"/>
          <w:sz w:val="24"/>
          <w:lang w:val="en-AU"/>
        </w:rPr>
        <w:t xml:space="preserve">don </w:t>
      </w:r>
      <w:r w:rsidR="00284C5A" w:rsidRPr="001119B6">
        <w:rPr>
          <w:rFonts w:ascii="Times New Roman" w:hAnsi="Times New Roman" w:cs="Times New Roman"/>
          <w:sz w:val="24"/>
          <w:lang w:val="en-AU"/>
        </w:rPr>
        <w:t>appear</w:t>
      </w:r>
      <w:r w:rsidR="00E43465" w:rsidRPr="001119B6">
        <w:rPr>
          <w:rFonts w:ascii="Times New Roman" w:hAnsi="Times New Roman" w:cs="Times New Roman"/>
          <w:sz w:val="24"/>
          <w:lang w:val="en-AU"/>
        </w:rPr>
        <w:t>s to</w:t>
      </w:r>
      <w:r w:rsidR="00284C5A" w:rsidRPr="001119B6">
        <w:rPr>
          <w:rFonts w:ascii="Times New Roman" w:hAnsi="Times New Roman" w:cs="Times New Roman"/>
          <w:sz w:val="24"/>
          <w:lang w:val="en-AU"/>
        </w:rPr>
        <w:t xml:space="preserve"> play an explicit</w:t>
      </w:r>
      <w:r w:rsidR="00862A61" w:rsidRPr="001119B6">
        <w:rPr>
          <w:rFonts w:ascii="Times New Roman" w:hAnsi="Times New Roman" w:cs="Times New Roman"/>
          <w:sz w:val="24"/>
          <w:lang w:val="en-AU"/>
        </w:rPr>
        <w:t xml:space="preserve"> role in defining their lineage, as is well demonstrated by</w:t>
      </w:r>
      <w:r w:rsidR="00284C5A" w:rsidRPr="001119B6">
        <w:rPr>
          <w:rFonts w:ascii="Times New Roman" w:hAnsi="Times New Roman" w:cs="Times New Roman"/>
          <w:sz w:val="24"/>
          <w:lang w:val="en-AU"/>
        </w:rPr>
        <w:t xml:space="preserve"> </w:t>
      </w:r>
      <w:r w:rsidR="00862A61" w:rsidRPr="001119B6">
        <w:rPr>
          <w:rFonts w:ascii="Times New Roman" w:hAnsi="Times New Roman" w:cs="Times New Roman"/>
          <w:sz w:val="24"/>
          <w:lang w:val="en-AU"/>
        </w:rPr>
        <w:t xml:space="preserve">the informal denomination of ‘sandstone universities’ used in Australia to identify the oldest (and most prestigious) tertiary education institutions. As a newcomer, UTS </w:t>
      </w:r>
      <w:r w:rsidR="008976CF" w:rsidRPr="001119B6">
        <w:rPr>
          <w:rFonts w:ascii="Times New Roman" w:hAnsi="Times New Roman" w:cs="Times New Roman"/>
          <w:sz w:val="24"/>
          <w:lang w:val="en-AU"/>
        </w:rPr>
        <w:t>can</w:t>
      </w:r>
      <w:r w:rsidR="00862A61" w:rsidRPr="001119B6">
        <w:rPr>
          <w:rFonts w:ascii="Times New Roman" w:hAnsi="Times New Roman" w:cs="Times New Roman"/>
          <w:sz w:val="24"/>
          <w:lang w:val="en-AU"/>
        </w:rPr>
        <w:t xml:space="preserve">not acquire distinction by wearing a traditional starched suit but </w:t>
      </w:r>
      <w:r w:rsidR="008976CF" w:rsidRPr="001119B6">
        <w:rPr>
          <w:rFonts w:ascii="Times New Roman" w:hAnsi="Times New Roman" w:cs="Times New Roman"/>
          <w:sz w:val="24"/>
          <w:lang w:val="en-AU"/>
        </w:rPr>
        <w:t>could choose</w:t>
      </w:r>
      <w:r w:rsidR="00862A61" w:rsidRPr="001119B6">
        <w:rPr>
          <w:rFonts w:ascii="Times New Roman" w:hAnsi="Times New Roman" w:cs="Times New Roman"/>
          <w:sz w:val="24"/>
          <w:lang w:val="en-AU"/>
        </w:rPr>
        <w:t xml:space="preserve"> to mark its difference and vitality by </w:t>
      </w:r>
      <w:r w:rsidR="008976CF" w:rsidRPr="001119B6">
        <w:rPr>
          <w:rFonts w:ascii="Times New Roman" w:hAnsi="Times New Roman" w:cs="Times New Roman"/>
          <w:sz w:val="24"/>
          <w:lang w:val="en-AU"/>
        </w:rPr>
        <w:t>becoming</w:t>
      </w:r>
      <w:r w:rsidR="00862A61" w:rsidRPr="001119B6">
        <w:rPr>
          <w:rFonts w:ascii="Times New Roman" w:hAnsi="Times New Roman" w:cs="Times New Roman"/>
          <w:sz w:val="24"/>
          <w:lang w:val="en-AU"/>
        </w:rPr>
        <w:t xml:space="preserve"> a trend-setter, </w:t>
      </w:r>
      <w:r w:rsidR="008976CF" w:rsidRPr="001119B6">
        <w:rPr>
          <w:rFonts w:ascii="Times New Roman" w:hAnsi="Times New Roman" w:cs="Times New Roman"/>
          <w:sz w:val="24"/>
          <w:lang w:val="en-AU"/>
        </w:rPr>
        <w:t>wearing</w:t>
      </w:r>
      <w:r w:rsidR="00862A61" w:rsidRPr="001119B6">
        <w:rPr>
          <w:rFonts w:ascii="Times New Roman" w:hAnsi="Times New Roman" w:cs="Times New Roman"/>
          <w:sz w:val="24"/>
          <w:lang w:val="en-AU"/>
        </w:rPr>
        <w:t xml:space="preserve"> a flippant and garish attire</w:t>
      </w:r>
      <w:r w:rsidR="008976CF" w:rsidRPr="001119B6">
        <w:rPr>
          <w:rFonts w:ascii="Times New Roman" w:hAnsi="Times New Roman" w:cs="Times New Roman"/>
          <w:sz w:val="24"/>
          <w:lang w:val="en-AU"/>
        </w:rPr>
        <w:t>—</w:t>
      </w:r>
      <w:r w:rsidR="00862A61" w:rsidRPr="001119B6">
        <w:rPr>
          <w:rFonts w:ascii="Times New Roman" w:hAnsi="Times New Roman" w:cs="Times New Roman"/>
          <w:sz w:val="24"/>
          <w:lang w:val="en-AU"/>
        </w:rPr>
        <w:t xml:space="preserve">albeit one fashioned by a renowned stylist.  </w:t>
      </w:r>
      <w:r w:rsidR="00284C5A" w:rsidRPr="001119B6">
        <w:rPr>
          <w:rFonts w:ascii="Times New Roman" w:hAnsi="Times New Roman" w:cs="Times New Roman"/>
          <w:sz w:val="24"/>
          <w:lang w:val="en-AU"/>
        </w:rPr>
        <w:t xml:space="preserve"> </w:t>
      </w:r>
    </w:p>
    <w:p w14:paraId="2508CCAB" w14:textId="77777777" w:rsidR="00A667E8" w:rsidRDefault="00C85B53" w:rsidP="00586ADB">
      <w:pPr>
        <w:spacing w:before="100" w:beforeAutospacing="1" w:after="100" w:afterAutospacing="1" w:line="360" w:lineRule="auto"/>
        <w:jc w:val="both"/>
        <w:rPr>
          <w:rFonts w:ascii="Times New Roman" w:hAnsi="Times New Roman" w:cs="Times New Roman"/>
          <w:sz w:val="24"/>
          <w:lang w:val="en-AU"/>
        </w:rPr>
      </w:pPr>
      <w:r w:rsidRPr="001119B6">
        <w:rPr>
          <w:rFonts w:ascii="Times New Roman" w:hAnsi="Times New Roman" w:cs="Times New Roman"/>
          <w:sz w:val="24"/>
          <w:lang w:val="en-AU"/>
        </w:rPr>
        <w:t xml:space="preserve">Dress choices are used by organizational actors to convey strong messages about the nature of their organization and the type of people who work there </w:t>
      </w:r>
      <w:r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&lt;EndNote&gt;&lt;Cite&gt;&lt;Author&gt;Pratt&lt;/Author&gt;&lt;Year&gt;1997&lt;/Year&gt;&lt;RecNum&gt;1348&lt;/RecNum&gt;&lt;DisplayText&gt;(Pratt and Rafaeli, 1997; Rafaeli and Pratt, 1993)&lt;/DisplayText&gt;&lt;record&gt;&lt;rec-number&gt;1348&lt;/rec-number&gt;&lt;foreign-keys&gt;&lt;key app="EN" db-id="ews2z9fti5pws4ezv5pp9arfsx2zs2xtfafs" timestamp="0"&gt;1348&lt;/key&gt;&lt;/foreign-keys&gt;&lt;ref-type name="Journal Article"&gt;17&lt;/ref-type&gt;&lt;contributors&gt;&lt;authors&gt;&lt;author&gt;Pratt, Michael G&lt;/author&gt;&lt;author&gt;Rafaeli, Anat&lt;/author&gt;&lt;/authors&gt;&lt;/contributors&gt;&lt;titles&gt;&lt;title&gt;Organizational dress as a symbol of multilayered social identities&lt;/title&gt;&lt;secondary-title&gt;Academy of management journal&lt;/secondary-title&gt;&lt;/titles&gt;&lt;periodical&gt;&lt;full-title&gt;Academy of Management Journal&lt;/full-title&gt;&lt;/periodical&gt;&lt;pages&gt;862-898&lt;/pages&gt;&lt;volume&gt;40&lt;/volume&gt;&lt;number&gt;4&lt;/number&gt;&lt;dates&gt;&lt;year&gt;1997&lt;/year&gt;&lt;/dates&gt;&lt;isbn&gt;0001-4273&lt;/isbn&gt;&lt;urls&gt;&lt;/urls&gt;&lt;/record&gt;&lt;/Cite&gt;&lt;Cite&gt;&lt;Author&gt;Rafaeli&lt;/Author&gt;&lt;Year&gt;1993&lt;/Year&gt;&lt;RecNum&gt;1370&lt;/RecNum&gt;&lt;record&gt;&lt;rec-number&gt;1370&lt;/rec-number&gt;&lt;foreign-keys&gt;&lt;key app="EN" db-id="ews2z9fti5pws4ezv5pp9arfsx2zs2xtfafs" timestamp="0"&gt;1370&lt;/key&gt;&lt;/foreign-keys&gt;&lt;ref-type name="Journal Article"&gt;17&lt;/ref-type&gt;&lt;contributors&gt;&lt;authors&gt;&lt;author&gt;Rafaeli, Anat&lt;/author&gt;&lt;author&gt;Pratt, Michael G&lt;/author&gt;&lt;/authors&gt;&lt;/contributors&gt;&lt;titles&gt;&lt;title&gt;Tailored meanings: On the meaning and impact of organizational dress&lt;/title&gt;&lt;secondary-title&gt;Academy of Management Review&lt;/secondary-title&gt;&lt;/titles&gt;&lt;pages&gt;32-55&lt;/pages&gt;&lt;volume&gt;18&lt;/volume&gt;&lt;number&gt;1&lt;/number&gt;&lt;dates&gt;&lt;year&gt;1993&lt;/year&gt;&lt;/dates&gt;&lt;isbn&gt;0363-7425&lt;/isbn&gt;&lt;urls&gt;&lt;/urls&gt;&lt;/record&gt;&lt;/Cite&gt;&lt;/EndNote&gt;</w:instrText>
      </w:r>
      <w:r w:rsidRPr="001119B6">
        <w:rPr>
          <w:rFonts w:ascii="Times New Roman" w:hAnsi="Times New Roman" w:cs="Times New Roman"/>
          <w:sz w:val="24"/>
          <w:lang w:val="en-AU"/>
        </w:rPr>
        <w:fldChar w:fldCharType="separate"/>
      </w:r>
      <w:r w:rsidR="00BD12AA" w:rsidRPr="001119B6">
        <w:rPr>
          <w:rFonts w:ascii="Times New Roman" w:hAnsi="Times New Roman" w:cs="Times New Roman"/>
          <w:noProof/>
          <w:sz w:val="24"/>
          <w:lang w:val="en-AU"/>
        </w:rPr>
        <w:t>(</w:t>
      </w:r>
      <w:hyperlink w:anchor="_ENREF_62" w:tooltip="Pratt, 1997 #1348" w:history="1">
        <w:r w:rsidR="009902DD" w:rsidRPr="001119B6">
          <w:rPr>
            <w:rFonts w:ascii="Times New Roman" w:hAnsi="Times New Roman" w:cs="Times New Roman"/>
            <w:noProof/>
            <w:sz w:val="24"/>
            <w:lang w:val="en-AU"/>
          </w:rPr>
          <w:t>Pratt and Rafaeli, 1997</w:t>
        </w:r>
      </w:hyperlink>
      <w:r w:rsidR="00BD12AA" w:rsidRPr="001119B6">
        <w:rPr>
          <w:rFonts w:ascii="Times New Roman" w:hAnsi="Times New Roman" w:cs="Times New Roman"/>
          <w:noProof/>
          <w:sz w:val="24"/>
          <w:lang w:val="en-AU"/>
        </w:rPr>
        <w:t xml:space="preserve">; </w:t>
      </w:r>
      <w:hyperlink w:anchor="_ENREF_65" w:tooltip="Rafaeli, 1993 #1370" w:history="1">
        <w:r w:rsidR="009902DD" w:rsidRPr="001119B6">
          <w:rPr>
            <w:rFonts w:ascii="Times New Roman" w:hAnsi="Times New Roman" w:cs="Times New Roman"/>
            <w:noProof/>
            <w:sz w:val="24"/>
            <w:lang w:val="en-AU"/>
          </w:rPr>
          <w:t>Rafaeli and Pratt, 1993</w:t>
        </w:r>
      </w:hyperlink>
      <w:r w:rsidR="00BD12AA" w:rsidRPr="001119B6">
        <w:rPr>
          <w:rFonts w:ascii="Times New Roman" w:hAnsi="Times New Roman" w:cs="Times New Roman"/>
          <w:noProof/>
          <w:sz w:val="24"/>
          <w:lang w:val="en-AU"/>
        </w:rPr>
        <w:t>)</w:t>
      </w:r>
      <w:r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w:t>
      </w:r>
      <w:r w:rsidR="008976CF" w:rsidRPr="001119B6">
        <w:rPr>
          <w:rFonts w:ascii="Times New Roman" w:hAnsi="Times New Roman" w:cs="Times New Roman"/>
          <w:sz w:val="24"/>
          <w:lang w:val="en-AU"/>
        </w:rPr>
        <w:t>C</w:t>
      </w:r>
      <w:r w:rsidRPr="001119B6">
        <w:rPr>
          <w:rFonts w:ascii="Times New Roman" w:hAnsi="Times New Roman" w:cs="Times New Roman"/>
          <w:sz w:val="24"/>
          <w:lang w:val="en-AU"/>
        </w:rPr>
        <w:t xml:space="preserve">lothing is </w:t>
      </w:r>
      <w:r w:rsidR="008976CF" w:rsidRPr="001119B6">
        <w:rPr>
          <w:rFonts w:ascii="Times New Roman" w:hAnsi="Times New Roman" w:cs="Times New Roman"/>
          <w:sz w:val="24"/>
          <w:lang w:val="en-AU"/>
        </w:rPr>
        <w:t xml:space="preserve">also </w:t>
      </w:r>
      <w:r w:rsidRPr="001119B6">
        <w:rPr>
          <w:rFonts w:ascii="Times New Roman" w:hAnsi="Times New Roman" w:cs="Times New Roman"/>
          <w:sz w:val="24"/>
          <w:lang w:val="en-AU"/>
        </w:rPr>
        <w:t>instrumentally used by organizational actors to perform their role</w:t>
      </w:r>
      <w:r w:rsidR="008976CF" w:rsidRPr="001119B6">
        <w:rPr>
          <w:rFonts w:ascii="Times New Roman" w:hAnsi="Times New Roman" w:cs="Times New Roman"/>
          <w:sz w:val="24"/>
          <w:lang w:val="en-AU"/>
        </w:rPr>
        <w:t>s</w:t>
      </w:r>
      <w:r w:rsidR="00BD12AA" w:rsidRPr="001119B6">
        <w:rPr>
          <w:rFonts w:ascii="Times New Roman" w:hAnsi="Times New Roman" w:cs="Times New Roman"/>
          <w:sz w:val="24"/>
          <w:lang w:val="en-AU"/>
        </w:rPr>
        <w:t xml:space="preserve"> </w:t>
      </w:r>
      <w:r w:rsidR="00BD12AA"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&lt;EndNote&gt;&lt;Cite&gt;&lt;Author&gt;Rafaeli&lt;/Author&gt;&lt;Year&gt;1997&lt;/Year&gt;&lt;RecNum&gt;1349&lt;/RecNum&gt;&lt;DisplayText&gt;(Rafaeli et al., 1997)&lt;/DisplayText&gt;&lt;record&gt;&lt;rec-number&gt;1349&lt;/rec-number&gt;&lt;foreign-keys&gt;&lt;key app="EN" db-id="ews2z9fti5pws4ezv5pp9arfsx2zs2xtfafs" timestamp="0"&gt;1349&lt;/key&gt;&lt;/foreign-keys&gt;&lt;ref-type name="Journal Article"&gt;17&lt;/ref-type&gt;&lt;contributors&gt;&lt;authors&gt;&lt;author&gt;Rafaeli, Anat&lt;/author&gt;&lt;author&gt;Dutton, Jane&lt;/author&gt;&lt;author&gt;Harquail, Celia V&lt;/author&gt;&lt;author&gt;Mackie-Lewis, Stephanie&lt;/author&gt;&lt;/authors&gt;&lt;/contributors&gt;&lt;titles&gt;&lt;title&gt;Navigating by attire: The use of dress by female administrative employees&lt;/title&gt;&lt;secondary-title&gt;Academy of Management Journal&lt;/secondary-title&gt;&lt;/titles&gt;&lt;periodical&gt;&lt;full-title&gt;Academy of Management Journal&lt;/full-title&gt;&lt;/periodical&gt;&lt;pages&gt;9-45&lt;/pages&gt;&lt;volume&gt;40&lt;/volume&gt;&lt;number&gt;1&lt;/number&gt;&lt;dates&gt;&lt;year&gt;1997&lt;/year&gt;&lt;/dates&gt;&lt;isbn&gt;0001-4273&lt;/isbn&gt;&lt;urls&gt;&lt;/urls&gt;&lt;/record&gt;&lt;/Cite&gt;&lt;/EndNote&gt;</w:instrText>
      </w:r>
      <w:r w:rsidR="00BD12AA" w:rsidRPr="001119B6">
        <w:rPr>
          <w:rFonts w:ascii="Times New Roman" w:hAnsi="Times New Roman" w:cs="Times New Roman"/>
          <w:sz w:val="24"/>
          <w:lang w:val="en-AU"/>
        </w:rPr>
        <w:fldChar w:fldCharType="separate"/>
      </w:r>
      <w:r w:rsidR="0002509D" w:rsidRPr="001119B6">
        <w:rPr>
          <w:rFonts w:ascii="Times New Roman" w:hAnsi="Times New Roman" w:cs="Times New Roman"/>
          <w:noProof/>
          <w:sz w:val="24"/>
          <w:lang w:val="en-AU"/>
        </w:rPr>
        <w:t>(</w:t>
      </w:r>
      <w:hyperlink w:anchor="_ENREF_64" w:tooltip="Rafaeli, 1997 #1349" w:history="1">
        <w:r w:rsidR="009902DD" w:rsidRPr="001119B6">
          <w:rPr>
            <w:rFonts w:ascii="Times New Roman" w:hAnsi="Times New Roman" w:cs="Times New Roman"/>
            <w:noProof/>
            <w:sz w:val="24"/>
            <w:lang w:val="en-AU"/>
          </w:rPr>
          <w:t>Rafaeli et al., 1997</w:t>
        </w:r>
      </w:hyperlink>
      <w:r w:rsidR="0002509D" w:rsidRPr="001119B6">
        <w:rPr>
          <w:rFonts w:ascii="Times New Roman" w:hAnsi="Times New Roman" w:cs="Times New Roman"/>
          <w:noProof/>
          <w:sz w:val="24"/>
          <w:lang w:val="en-AU"/>
        </w:rPr>
        <w:t>)</w:t>
      </w:r>
      <w:r w:rsidR="00BD12AA" w:rsidRPr="001119B6">
        <w:rPr>
          <w:rFonts w:ascii="Times New Roman" w:hAnsi="Times New Roman" w:cs="Times New Roman"/>
          <w:sz w:val="24"/>
          <w:lang w:val="en-AU"/>
        </w:rPr>
        <w:fldChar w:fldCharType="end"/>
      </w:r>
      <w:r w:rsidRPr="001119B6">
        <w:rPr>
          <w:rFonts w:ascii="Times New Roman" w:hAnsi="Times New Roman" w:cs="Times New Roman"/>
          <w:sz w:val="24"/>
          <w:lang w:val="en-AU"/>
        </w:rPr>
        <w:t xml:space="preserve">, sending and receiving </w:t>
      </w:r>
      <w:r w:rsidR="004C2FEA" w:rsidRPr="001119B6">
        <w:rPr>
          <w:rFonts w:ascii="Times New Roman" w:hAnsi="Times New Roman" w:cs="Times New Roman"/>
          <w:sz w:val="24"/>
          <w:lang w:val="en-AU"/>
        </w:rPr>
        <w:t>messages</w:t>
      </w:r>
      <w:r w:rsidRPr="001119B6">
        <w:rPr>
          <w:rFonts w:ascii="Times New Roman" w:hAnsi="Times New Roman" w:cs="Times New Roman"/>
          <w:sz w:val="24"/>
          <w:lang w:val="en-AU"/>
        </w:rPr>
        <w:t xml:space="preserve"> about expectations and </w:t>
      </w:r>
      <w:proofErr w:type="spellStart"/>
      <w:r w:rsidRPr="001119B6">
        <w:rPr>
          <w:rFonts w:ascii="Times New Roman" w:hAnsi="Times New Roman" w:cs="Times New Roman"/>
          <w:sz w:val="24"/>
          <w:lang w:val="en-AU"/>
        </w:rPr>
        <w:t>behavioral</w:t>
      </w:r>
      <w:proofErr w:type="spellEnd"/>
      <w:r w:rsidRPr="001119B6">
        <w:rPr>
          <w:rFonts w:ascii="Times New Roman" w:hAnsi="Times New Roman" w:cs="Times New Roman"/>
          <w:sz w:val="24"/>
          <w:lang w:val="en-AU"/>
        </w:rPr>
        <w:t xml:space="preserve"> norm</w:t>
      </w:r>
      <w:r w:rsidR="008976CF" w:rsidRPr="001119B6">
        <w:rPr>
          <w:rFonts w:ascii="Times New Roman" w:hAnsi="Times New Roman" w:cs="Times New Roman"/>
          <w:sz w:val="24"/>
          <w:lang w:val="en-AU"/>
        </w:rPr>
        <w:t>s</w:t>
      </w:r>
      <w:r w:rsidR="004615FF" w:rsidRPr="001119B6">
        <w:rPr>
          <w:rFonts w:ascii="Times New Roman" w:hAnsi="Times New Roman" w:cs="Times New Roman"/>
          <w:sz w:val="24"/>
          <w:lang w:val="en-AU"/>
        </w:rPr>
        <w:t xml:space="preserve">, </w:t>
      </w:r>
      <w:r w:rsidR="008976CF" w:rsidRPr="001119B6">
        <w:rPr>
          <w:rFonts w:ascii="Times New Roman" w:hAnsi="Times New Roman" w:cs="Times New Roman"/>
          <w:sz w:val="24"/>
          <w:lang w:val="en-AU"/>
        </w:rPr>
        <w:t>while</w:t>
      </w:r>
      <w:r w:rsidR="004615FF" w:rsidRPr="001119B6">
        <w:rPr>
          <w:rFonts w:ascii="Times New Roman" w:hAnsi="Times New Roman" w:cs="Times New Roman"/>
          <w:sz w:val="24"/>
          <w:lang w:val="en-AU"/>
        </w:rPr>
        <w:t xml:space="preserve"> assert</w:t>
      </w:r>
      <w:r w:rsidR="008976CF" w:rsidRPr="001119B6">
        <w:rPr>
          <w:rFonts w:ascii="Times New Roman" w:hAnsi="Times New Roman" w:cs="Times New Roman"/>
          <w:sz w:val="24"/>
          <w:lang w:val="en-AU"/>
        </w:rPr>
        <w:t>ing</w:t>
      </w:r>
      <w:r w:rsidR="004615FF" w:rsidRPr="001119B6">
        <w:rPr>
          <w:rFonts w:ascii="Times New Roman" w:hAnsi="Times New Roman" w:cs="Times New Roman"/>
          <w:sz w:val="24"/>
          <w:lang w:val="en-AU"/>
        </w:rPr>
        <w:t xml:space="preserve"> control and exercis</w:t>
      </w:r>
      <w:r w:rsidR="008976CF" w:rsidRPr="001119B6">
        <w:rPr>
          <w:rFonts w:ascii="Times New Roman" w:hAnsi="Times New Roman" w:cs="Times New Roman"/>
          <w:sz w:val="24"/>
          <w:lang w:val="en-AU"/>
        </w:rPr>
        <w:t>ing</w:t>
      </w:r>
      <w:r w:rsidR="004615FF" w:rsidRPr="001119B6">
        <w:rPr>
          <w:rFonts w:ascii="Times New Roman" w:hAnsi="Times New Roman" w:cs="Times New Roman"/>
          <w:sz w:val="24"/>
          <w:lang w:val="en-AU"/>
        </w:rPr>
        <w:t xml:space="preserve"> power by imposing appropriate codes</w:t>
      </w:r>
      <w:r w:rsidRPr="001119B6">
        <w:rPr>
          <w:rFonts w:ascii="Times New Roman" w:hAnsi="Times New Roman" w:cs="Times New Roman"/>
          <w:sz w:val="24"/>
          <w:lang w:val="en-AU"/>
        </w:rPr>
        <w:t xml:space="preserve">. </w:t>
      </w:r>
      <w:r w:rsidR="008976CF" w:rsidRPr="001119B6">
        <w:rPr>
          <w:rFonts w:ascii="Times New Roman" w:hAnsi="Times New Roman" w:cs="Times New Roman"/>
          <w:sz w:val="24"/>
          <w:lang w:val="en-AU"/>
        </w:rPr>
        <w:t>The new building</w:t>
      </w:r>
      <w:r w:rsidR="004615FF" w:rsidRPr="001119B6">
        <w:rPr>
          <w:rFonts w:ascii="Times New Roman" w:hAnsi="Times New Roman" w:cs="Times New Roman"/>
          <w:sz w:val="24"/>
          <w:lang w:val="en-AU"/>
        </w:rPr>
        <w:t xml:space="preserve"> of the </w:t>
      </w:r>
      <w:r w:rsidR="008976CF" w:rsidRPr="001119B6">
        <w:rPr>
          <w:rFonts w:ascii="Times New Roman" w:hAnsi="Times New Roman" w:cs="Times New Roman"/>
          <w:sz w:val="24"/>
          <w:lang w:val="en-AU"/>
        </w:rPr>
        <w:t>UTS Business School sends an</w:t>
      </w:r>
      <w:r w:rsidR="004615FF" w:rsidRPr="001119B6">
        <w:rPr>
          <w:rFonts w:ascii="Times New Roman" w:hAnsi="Times New Roman" w:cs="Times New Roman"/>
          <w:sz w:val="24"/>
          <w:lang w:val="en-AU"/>
        </w:rPr>
        <w:t xml:space="preserve"> unambiguous message: </w:t>
      </w:r>
      <w:r w:rsidR="008976CF" w:rsidRPr="001119B6">
        <w:rPr>
          <w:rFonts w:ascii="Times New Roman" w:hAnsi="Times New Roman" w:cs="Times New Roman"/>
          <w:sz w:val="24"/>
          <w:lang w:val="en-AU"/>
        </w:rPr>
        <w:t>T</w:t>
      </w:r>
      <w:r w:rsidR="004615FF" w:rsidRPr="001119B6">
        <w:rPr>
          <w:rFonts w:ascii="Times New Roman" w:hAnsi="Times New Roman" w:cs="Times New Roman"/>
          <w:sz w:val="24"/>
          <w:lang w:val="en-AU"/>
        </w:rPr>
        <w:t>his is a place for creative, innovative, ambitious scholars who have a very entrepreneurial, engaged and proactive approach to their role.</w:t>
      </w:r>
      <w:r w:rsidR="00BD12AA" w:rsidRPr="001119B6">
        <w:rPr>
          <w:rFonts w:ascii="Times New Roman" w:hAnsi="Times New Roman" w:cs="Times New Roman"/>
          <w:sz w:val="24"/>
          <w:lang w:val="en-AU"/>
        </w:rPr>
        <w:t xml:space="preserve"> </w:t>
      </w:r>
      <w:r w:rsidR="004C2FEA" w:rsidRPr="001119B6">
        <w:rPr>
          <w:rFonts w:ascii="Times New Roman" w:hAnsi="Times New Roman" w:cs="Times New Roman"/>
          <w:sz w:val="24"/>
          <w:lang w:val="en-AU"/>
        </w:rPr>
        <w:t xml:space="preserve">Academic staff identities are therefore influenced and disciplined by means of these cues, </w:t>
      </w:r>
      <w:r w:rsidR="008976CF" w:rsidRPr="001119B6">
        <w:rPr>
          <w:rFonts w:ascii="Times New Roman" w:hAnsi="Times New Roman" w:cs="Times New Roman"/>
          <w:sz w:val="24"/>
          <w:lang w:val="en-AU"/>
        </w:rPr>
        <w:t>which</w:t>
      </w:r>
      <w:r w:rsidR="004C2FEA" w:rsidRPr="001119B6">
        <w:rPr>
          <w:rFonts w:ascii="Times New Roman" w:hAnsi="Times New Roman" w:cs="Times New Roman"/>
          <w:sz w:val="24"/>
          <w:lang w:val="en-AU"/>
        </w:rPr>
        <w:t xml:space="preserve"> are progressively creating the discursive conditions</w:t>
      </w:r>
      <w:r w:rsidR="0002509D" w:rsidRPr="001119B6">
        <w:rPr>
          <w:rFonts w:ascii="Times New Roman" w:hAnsi="Times New Roman" w:cs="Times New Roman"/>
          <w:sz w:val="24"/>
          <w:lang w:val="en-AU"/>
        </w:rPr>
        <w:t xml:space="preserve"> to define who the ‘appropriate individual’ to work at UTS Business is </w:t>
      </w:r>
      <w:r w:rsidR="0002509D" w:rsidRPr="001119B6">
        <w:rPr>
          <w:rFonts w:ascii="Times New Roman" w:hAnsi="Times New Roman" w:cs="Times New Roman"/>
          <w:sz w:val="24"/>
          <w:lang w:val="en-AU"/>
        </w:rPr>
        <w:fldChar w:fldCharType="begin"/>
      </w:r>
      <w:r w:rsidR="009902DD">
        <w:rPr>
          <w:rFonts w:ascii="Times New Roman" w:hAnsi="Times New Roman" w:cs="Times New Roman"/>
          <w:sz w:val="24"/>
          <w:lang w:val="en-AU"/>
        </w:rPr>
        <w:instrText xml:space="preserve"> ADDIN EN.CITE &lt;EndNote&gt;&lt;Cite&gt;&lt;Author&gt;Alvesson&lt;/Author&gt;&lt;Year&gt;2002&lt;/Year&gt;&lt;RecNum&gt;28&lt;/RecNum&gt;&lt;DisplayText&gt;(Alvesson and Willmott, 2002)&lt;/DisplayText&gt;&lt;record&gt;&lt;rec-number&gt;28&lt;/rec-number&gt;&lt;foreign-keys&gt;&lt;key app="EN" db-id="ews2z9fti5pws4ezv5pp9arfsx2zs2xtfafs" timestamp="0"&gt;28&lt;/key&gt;&lt;/foreign-keys&gt;&lt;ref-type name="Journal Article"&gt;17&lt;/ref-type&gt;&lt;contributors&gt;&lt;authors&gt;&lt;author&gt;Alvesson, Mats&lt;/author&gt;&lt;author&gt;Willmott, Hugh&lt;/author&gt;&lt;/authors&gt;&lt;/contributors&gt;&lt;titles&gt;&lt;title&gt;Identity Regulation as Organizational Control: Producing the Appropriate Individual&lt;/title&gt;&lt;secondary-title&gt;Journal of Management Studies&lt;/secondary-title&gt;&lt;short-title&gt;Identity Regulation as Organizational Control: Producing the Appropriate Individual&lt;/short-title&gt;&lt;/titles&gt;&lt;periodical&gt;&lt;full-title&gt;Journal of Management Studies&lt;/full-title&gt;&lt;/periodical&gt;&lt;pages&gt;619-644&lt;/pages&gt;&lt;volume&gt;39&lt;/volume&gt;&lt;dates&gt;&lt;year&gt;2002&lt;/year&gt;&lt;/dates&gt;&lt;isbn&gt;0022-2380&lt;/isbn&gt;&lt;urls&gt;&lt;related-urls&gt;&lt;url&gt;http://usyd.summon.serialssolutions.com/2.0.0/link/0/eLvHCXMwVZ3LCQJBEEQbMQJBzyaw0PPrmTmLiwFoAP3bo_kf7QUPmkQ9qiiqAK7BBGuu7MjTKvd91LJ4gDPrbDz_Y-wfNV9PcPD3GV7r_Xl7LN8zgEWDsHsTi7IQTZHJW0pEw7XkTmYo3jnA1LyJ8VaFs6fKYwiW7oyCKsXSBY5hqP0DZ5cm0A&lt;/url&gt;&lt;/related-urls&gt;&lt;/urls&gt;&lt;/record&gt;&lt;/Cite&gt;&lt;/EndNote&gt;</w:instrText>
      </w:r>
      <w:r w:rsidR="0002509D" w:rsidRPr="001119B6">
        <w:rPr>
          <w:rFonts w:ascii="Times New Roman" w:hAnsi="Times New Roman" w:cs="Times New Roman"/>
          <w:sz w:val="24"/>
          <w:lang w:val="en-AU"/>
        </w:rPr>
        <w:fldChar w:fldCharType="separate"/>
      </w:r>
      <w:r w:rsidR="0002509D" w:rsidRPr="001119B6">
        <w:rPr>
          <w:rFonts w:ascii="Times New Roman" w:hAnsi="Times New Roman" w:cs="Times New Roman"/>
          <w:noProof/>
          <w:sz w:val="24"/>
          <w:lang w:val="en-AU"/>
        </w:rPr>
        <w:t>(</w:t>
      </w:r>
      <w:hyperlink w:anchor="_ENREF_4" w:tooltip="Alvesson, 2002 #28" w:history="1">
        <w:r w:rsidR="009902DD" w:rsidRPr="001119B6">
          <w:rPr>
            <w:rFonts w:ascii="Times New Roman" w:hAnsi="Times New Roman" w:cs="Times New Roman"/>
            <w:noProof/>
            <w:sz w:val="24"/>
            <w:lang w:val="en-AU"/>
          </w:rPr>
          <w:t>Alvesson and Willmott, 2002</w:t>
        </w:r>
      </w:hyperlink>
      <w:r w:rsidR="0002509D" w:rsidRPr="001119B6">
        <w:rPr>
          <w:rFonts w:ascii="Times New Roman" w:hAnsi="Times New Roman" w:cs="Times New Roman"/>
          <w:noProof/>
          <w:sz w:val="24"/>
          <w:lang w:val="en-AU"/>
        </w:rPr>
        <w:t>)</w:t>
      </w:r>
      <w:r w:rsidR="0002509D" w:rsidRPr="001119B6">
        <w:rPr>
          <w:rFonts w:ascii="Times New Roman" w:hAnsi="Times New Roman" w:cs="Times New Roman"/>
          <w:sz w:val="24"/>
          <w:lang w:val="en-AU"/>
        </w:rPr>
        <w:fldChar w:fldCharType="end"/>
      </w:r>
      <w:r w:rsidR="0002509D" w:rsidRPr="001119B6">
        <w:rPr>
          <w:rFonts w:ascii="Times New Roman" w:hAnsi="Times New Roman" w:cs="Times New Roman"/>
          <w:sz w:val="24"/>
          <w:lang w:val="en-AU"/>
        </w:rPr>
        <w:t>.</w:t>
      </w:r>
      <w:r w:rsidR="00022D6B" w:rsidRPr="001119B6">
        <w:rPr>
          <w:rFonts w:ascii="Times New Roman" w:hAnsi="Times New Roman" w:cs="Times New Roman"/>
          <w:sz w:val="24"/>
          <w:lang w:val="en-AU"/>
        </w:rPr>
        <w:t xml:space="preserve"> </w:t>
      </w:r>
    </w:p>
    <w:p w14:paraId="5DA08DB7" w14:textId="77777777" w:rsidR="00794CE2" w:rsidRPr="009902DD" w:rsidRDefault="00A667E8" w:rsidP="00586ADB">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lang w:val="en-AU"/>
        </w:rPr>
        <w:t>In Shakespeare</w:t>
      </w:r>
      <w:r w:rsidR="006D699E">
        <w:rPr>
          <w:rFonts w:ascii="Times New Roman" w:hAnsi="Times New Roman" w:cs="Times New Roman"/>
          <w:sz w:val="24"/>
          <w:lang w:val="en-AU"/>
        </w:rPr>
        <w:t xml:space="preserve">’s </w:t>
      </w:r>
      <w:r>
        <w:rPr>
          <w:rFonts w:ascii="Times New Roman" w:hAnsi="Times New Roman" w:cs="Times New Roman"/>
          <w:sz w:val="24"/>
          <w:lang w:val="en-AU"/>
        </w:rPr>
        <w:t xml:space="preserve">literary classics identity and </w:t>
      </w:r>
      <w:r w:rsidRPr="00D21AAE">
        <w:rPr>
          <w:rFonts w:ascii="Times New Roman" w:hAnsi="Times New Roman" w:cs="Times New Roman"/>
          <w:sz w:val="24"/>
        </w:rPr>
        <w:t xml:space="preserve">social status </w:t>
      </w:r>
      <w:r>
        <w:rPr>
          <w:rFonts w:ascii="Times New Roman" w:hAnsi="Times New Roman" w:cs="Times New Roman"/>
          <w:sz w:val="24"/>
        </w:rPr>
        <w:t>are frequently</w:t>
      </w:r>
      <w:r w:rsidRPr="00D21AAE">
        <w:rPr>
          <w:rFonts w:ascii="Times New Roman" w:hAnsi="Times New Roman" w:cs="Times New Roman"/>
          <w:sz w:val="24"/>
        </w:rPr>
        <w:t xml:space="preserve"> proclaimed by</w:t>
      </w:r>
      <w:r>
        <w:rPr>
          <w:rFonts w:ascii="Times New Roman" w:hAnsi="Times New Roman" w:cs="Times New Roman"/>
          <w:sz w:val="24"/>
        </w:rPr>
        <w:t xml:space="preserve"> attire</w:t>
      </w:r>
      <w:r w:rsidR="006D699E">
        <w:rPr>
          <w:rFonts w:ascii="Times New Roman" w:hAnsi="Times New Roman" w:cs="Times New Roman"/>
          <w:sz w:val="24"/>
        </w:rPr>
        <w:t>, w</w:t>
      </w:r>
      <w:r>
        <w:rPr>
          <w:rFonts w:ascii="Times New Roman" w:hAnsi="Times New Roman" w:cs="Times New Roman"/>
          <w:sz w:val="24"/>
        </w:rPr>
        <w:t xml:space="preserve">hether it be </w:t>
      </w:r>
      <w:proofErr w:type="spellStart"/>
      <w:r>
        <w:rPr>
          <w:rFonts w:ascii="Times New Roman" w:hAnsi="Times New Roman" w:cs="Times New Roman"/>
          <w:sz w:val="24"/>
        </w:rPr>
        <w:t>Polonious</w:t>
      </w:r>
      <w:proofErr w:type="spellEnd"/>
      <w:r>
        <w:rPr>
          <w:rFonts w:ascii="Times New Roman" w:hAnsi="Times New Roman" w:cs="Times New Roman"/>
          <w:sz w:val="24"/>
        </w:rPr>
        <w:t xml:space="preserve"> receiving fas</w:t>
      </w:r>
      <w:r w:rsidR="006D699E">
        <w:rPr>
          <w:rFonts w:ascii="Times New Roman" w:hAnsi="Times New Roman" w:cs="Times New Roman"/>
          <w:sz w:val="24"/>
        </w:rPr>
        <w:t xml:space="preserve">hion advice from his father, </w:t>
      </w:r>
      <w:r w:rsidRPr="00D21AAE">
        <w:rPr>
          <w:rFonts w:ascii="Times New Roman" w:hAnsi="Times New Roman" w:cs="Times New Roman"/>
          <w:sz w:val="24"/>
        </w:rPr>
        <w:t>Christopher Sly</w:t>
      </w:r>
      <w:r>
        <w:rPr>
          <w:rFonts w:ascii="Times New Roman" w:hAnsi="Times New Roman" w:cs="Times New Roman"/>
          <w:sz w:val="24"/>
        </w:rPr>
        <w:t xml:space="preserve"> ‘wrapped in sweet clothes’ to portray himself as </w:t>
      </w:r>
      <w:r w:rsidRPr="00D21AAE">
        <w:rPr>
          <w:rFonts w:ascii="Times New Roman" w:hAnsi="Times New Roman" w:cs="Times New Roman"/>
          <w:sz w:val="24"/>
        </w:rPr>
        <w:t xml:space="preserve">a </w:t>
      </w:r>
      <w:r>
        <w:rPr>
          <w:rFonts w:ascii="Times New Roman" w:hAnsi="Times New Roman" w:cs="Times New Roman"/>
          <w:sz w:val="24"/>
        </w:rPr>
        <w:t>member of the aristocracy</w:t>
      </w:r>
      <w:r w:rsidRPr="00D21AAE">
        <w:rPr>
          <w:rFonts w:ascii="Times New Roman" w:hAnsi="Times New Roman" w:cs="Times New Roman"/>
          <w:sz w:val="24"/>
        </w:rPr>
        <w:t xml:space="preserve">, </w:t>
      </w:r>
      <w:r>
        <w:rPr>
          <w:rFonts w:ascii="Times New Roman" w:hAnsi="Times New Roman" w:cs="Times New Roman"/>
          <w:sz w:val="24"/>
        </w:rPr>
        <w:t xml:space="preserve">or </w:t>
      </w:r>
      <w:proofErr w:type="spellStart"/>
      <w:r>
        <w:rPr>
          <w:rFonts w:ascii="Times New Roman" w:hAnsi="Times New Roman" w:cs="Times New Roman"/>
          <w:sz w:val="24"/>
        </w:rPr>
        <w:t>Lucentio</w:t>
      </w:r>
      <w:proofErr w:type="spellEnd"/>
      <w:r w:rsidRPr="00D21AAE">
        <w:rPr>
          <w:rFonts w:ascii="Times New Roman" w:hAnsi="Times New Roman" w:cs="Times New Roman"/>
          <w:sz w:val="24"/>
        </w:rPr>
        <w:t xml:space="preserve"> swap</w:t>
      </w:r>
      <w:r>
        <w:rPr>
          <w:rFonts w:ascii="Times New Roman" w:hAnsi="Times New Roman" w:cs="Times New Roman"/>
          <w:sz w:val="24"/>
        </w:rPr>
        <w:t xml:space="preserve">ping garments </w:t>
      </w:r>
      <w:r w:rsidRPr="00D21AAE">
        <w:rPr>
          <w:rFonts w:ascii="Times New Roman" w:hAnsi="Times New Roman" w:cs="Times New Roman"/>
          <w:sz w:val="24"/>
        </w:rPr>
        <w:t xml:space="preserve">with his </w:t>
      </w:r>
      <w:r>
        <w:rPr>
          <w:rFonts w:ascii="Times New Roman" w:hAnsi="Times New Roman" w:cs="Times New Roman"/>
          <w:sz w:val="24"/>
        </w:rPr>
        <w:t xml:space="preserve">servant </w:t>
      </w:r>
      <w:proofErr w:type="spellStart"/>
      <w:r>
        <w:rPr>
          <w:rFonts w:ascii="Times New Roman" w:hAnsi="Times New Roman" w:cs="Times New Roman"/>
          <w:sz w:val="24"/>
        </w:rPr>
        <w:t>Tranio</w:t>
      </w:r>
      <w:proofErr w:type="spellEnd"/>
      <w:r w:rsidRPr="00D21AAE">
        <w:rPr>
          <w:rFonts w:ascii="Times New Roman" w:hAnsi="Times New Roman" w:cs="Times New Roman"/>
          <w:sz w:val="24"/>
        </w:rPr>
        <w:t xml:space="preserve"> </w:t>
      </w:r>
      <w:r>
        <w:rPr>
          <w:rFonts w:ascii="Times New Roman" w:hAnsi="Times New Roman" w:cs="Times New Roman"/>
          <w:sz w:val="24"/>
        </w:rPr>
        <w:t xml:space="preserve">such that others are unable to </w:t>
      </w:r>
      <w:r w:rsidRPr="00D21AAE">
        <w:rPr>
          <w:rFonts w:ascii="Times New Roman" w:hAnsi="Times New Roman" w:cs="Times New Roman"/>
          <w:sz w:val="24"/>
        </w:rPr>
        <w:t>distingu</w:t>
      </w:r>
      <w:r>
        <w:rPr>
          <w:rFonts w:ascii="Times New Roman" w:hAnsi="Times New Roman" w:cs="Times New Roman"/>
          <w:sz w:val="24"/>
        </w:rPr>
        <w:t>ish master from man</w:t>
      </w:r>
      <w:r w:rsidRPr="00D21AAE">
        <w:rPr>
          <w:rFonts w:ascii="Times New Roman" w:hAnsi="Times New Roman" w:cs="Times New Roman"/>
          <w:sz w:val="24"/>
        </w:rPr>
        <w:t>.</w:t>
      </w:r>
      <w:r w:rsidR="00E13269">
        <w:rPr>
          <w:rFonts w:ascii="Times New Roman" w:hAnsi="Times New Roman" w:cs="Times New Roman"/>
          <w:sz w:val="24"/>
        </w:rPr>
        <w:t xml:space="preserve"> </w:t>
      </w:r>
      <w:r w:rsidR="00E13269">
        <w:rPr>
          <w:rFonts w:ascii="Times New Roman" w:hAnsi="Times New Roman" w:cs="Times New Roman"/>
          <w:sz w:val="24"/>
          <w:lang w:val="en-AU"/>
        </w:rPr>
        <w:t>Shakespeare’s characters appear comic because the audience knows of the ‘reality’ of the non-correspondence between the character’s actual status and their garb. In the case of a young university constructing a designer building; w</w:t>
      </w:r>
      <w:r w:rsidR="00E13269" w:rsidRPr="001119B6">
        <w:rPr>
          <w:rFonts w:ascii="Times New Roman" w:hAnsi="Times New Roman" w:cs="Times New Roman"/>
          <w:sz w:val="24"/>
          <w:lang w:val="en-AU"/>
        </w:rPr>
        <w:t xml:space="preserve">hile </w:t>
      </w:r>
      <w:r w:rsidR="00E13269">
        <w:rPr>
          <w:rFonts w:ascii="Times New Roman" w:hAnsi="Times New Roman" w:cs="Times New Roman"/>
          <w:sz w:val="24"/>
          <w:lang w:val="en-AU"/>
        </w:rPr>
        <w:t xml:space="preserve">the </w:t>
      </w:r>
      <w:r w:rsidR="00D75E5A" w:rsidRPr="001119B6">
        <w:rPr>
          <w:rFonts w:ascii="Times New Roman" w:hAnsi="Times New Roman" w:cs="Times New Roman"/>
          <w:sz w:val="24"/>
          <w:lang w:val="en-AU"/>
        </w:rPr>
        <w:t>building</w:t>
      </w:r>
      <w:r w:rsidR="0002509D" w:rsidRPr="001119B6">
        <w:rPr>
          <w:rFonts w:ascii="Times New Roman" w:hAnsi="Times New Roman" w:cs="Times New Roman"/>
          <w:sz w:val="24"/>
          <w:lang w:val="en-AU"/>
        </w:rPr>
        <w:t>s</w:t>
      </w:r>
      <w:r w:rsidR="00D75E5A" w:rsidRPr="001119B6">
        <w:rPr>
          <w:rFonts w:ascii="Times New Roman" w:hAnsi="Times New Roman" w:cs="Times New Roman"/>
          <w:sz w:val="24"/>
          <w:lang w:val="en-AU"/>
        </w:rPr>
        <w:t xml:space="preserve"> </w:t>
      </w:r>
      <w:r w:rsidR="00E13269">
        <w:rPr>
          <w:rFonts w:ascii="Times New Roman" w:hAnsi="Times New Roman" w:cs="Times New Roman"/>
          <w:sz w:val="24"/>
          <w:lang w:val="en-AU"/>
        </w:rPr>
        <w:t xml:space="preserve">may </w:t>
      </w:r>
      <w:r w:rsidR="00D75E5A" w:rsidRPr="001119B6">
        <w:rPr>
          <w:rFonts w:ascii="Times New Roman" w:hAnsi="Times New Roman" w:cs="Times New Roman"/>
          <w:sz w:val="24"/>
          <w:lang w:val="en-AU"/>
        </w:rPr>
        <w:t>embod</w:t>
      </w:r>
      <w:r w:rsidR="0002509D" w:rsidRPr="001119B6">
        <w:rPr>
          <w:rFonts w:ascii="Times New Roman" w:hAnsi="Times New Roman" w:cs="Times New Roman"/>
          <w:sz w:val="24"/>
          <w:lang w:val="en-AU"/>
        </w:rPr>
        <w:t>y</w:t>
      </w:r>
      <w:r w:rsidR="00D75E5A" w:rsidRPr="001119B6">
        <w:rPr>
          <w:rFonts w:ascii="Times New Roman" w:hAnsi="Times New Roman" w:cs="Times New Roman"/>
          <w:sz w:val="24"/>
          <w:lang w:val="en-AU"/>
        </w:rPr>
        <w:t xml:space="preserve"> </w:t>
      </w:r>
      <w:r w:rsidR="00D75E5A" w:rsidRPr="001119B6">
        <w:rPr>
          <w:rFonts w:ascii="Times New Roman" w:hAnsi="Times New Roman" w:cs="Times New Roman"/>
          <w:sz w:val="24"/>
          <w:lang w:val="en-AU"/>
        </w:rPr>
        <w:lastRenderedPageBreak/>
        <w:t xml:space="preserve">and exude power, </w:t>
      </w:r>
      <w:r w:rsidR="00AA3731" w:rsidRPr="001119B6">
        <w:rPr>
          <w:rFonts w:ascii="Times New Roman" w:hAnsi="Times New Roman" w:cs="Times New Roman"/>
          <w:sz w:val="24"/>
          <w:lang w:val="en-AU"/>
        </w:rPr>
        <w:t xml:space="preserve">entrusting the development of a new identity and reputation to a building </w:t>
      </w:r>
      <w:r w:rsidR="0002509D" w:rsidRPr="001119B6">
        <w:rPr>
          <w:rFonts w:ascii="Times New Roman" w:hAnsi="Times New Roman" w:cs="Times New Roman"/>
          <w:sz w:val="24"/>
          <w:lang w:val="en-AU"/>
        </w:rPr>
        <w:t xml:space="preserve">is not necessarily an affirmation of strength. </w:t>
      </w:r>
      <w:r w:rsidR="006D699E">
        <w:rPr>
          <w:rFonts w:ascii="Times New Roman" w:hAnsi="Times New Roman" w:cs="Times New Roman"/>
          <w:sz w:val="24"/>
          <w:lang w:val="en-AU"/>
        </w:rPr>
        <w:t xml:space="preserve">To some, </w:t>
      </w:r>
      <w:r w:rsidR="00B963A6" w:rsidRPr="001119B6">
        <w:rPr>
          <w:rFonts w:ascii="Times New Roman" w:hAnsi="Times New Roman" w:cs="Times New Roman"/>
          <w:sz w:val="24"/>
          <w:lang w:val="en-AU"/>
        </w:rPr>
        <w:t>t</w:t>
      </w:r>
      <w:r w:rsidR="008976CF" w:rsidRPr="001119B6">
        <w:rPr>
          <w:rFonts w:ascii="Times New Roman" w:hAnsi="Times New Roman" w:cs="Times New Roman"/>
          <w:sz w:val="24"/>
          <w:lang w:val="en-AU"/>
        </w:rPr>
        <w:t xml:space="preserve">he </w:t>
      </w:r>
      <w:r w:rsidR="00022D6B" w:rsidRPr="001119B6">
        <w:rPr>
          <w:rFonts w:ascii="Times New Roman" w:hAnsi="Times New Roman" w:cs="Times New Roman"/>
          <w:sz w:val="24"/>
          <w:lang w:val="en-AU"/>
        </w:rPr>
        <w:t xml:space="preserve">flaunting of a trendy designer label </w:t>
      </w:r>
      <w:r w:rsidR="00B963A6" w:rsidRPr="001119B6">
        <w:rPr>
          <w:rFonts w:ascii="Times New Roman" w:hAnsi="Times New Roman" w:cs="Times New Roman"/>
          <w:sz w:val="24"/>
          <w:lang w:val="en-AU"/>
        </w:rPr>
        <w:t xml:space="preserve">may seem </w:t>
      </w:r>
      <w:r w:rsidR="00022D6B" w:rsidRPr="001119B6">
        <w:rPr>
          <w:rFonts w:ascii="Times New Roman" w:hAnsi="Times New Roman" w:cs="Times New Roman"/>
          <w:sz w:val="24"/>
          <w:lang w:val="en-AU"/>
        </w:rPr>
        <w:t xml:space="preserve">as a hallmark of the nouveau riche in </w:t>
      </w:r>
      <w:r w:rsidR="00B963A6" w:rsidRPr="001119B6">
        <w:rPr>
          <w:rFonts w:ascii="Times New Roman" w:hAnsi="Times New Roman" w:cs="Times New Roman"/>
          <w:sz w:val="24"/>
          <w:lang w:val="en-AU"/>
        </w:rPr>
        <w:t xml:space="preserve">making </w:t>
      </w:r>
      <w:r w:rsidR="00022D6B" w:rsidRPr="001119B6">
        <w:rPr>
          <w:rFonts w:ascii="Times New Roman" w:hAnsi="Times New Roman" w:cs="Times New Roman"/>
          <w:sz w:val="24"/>
          <w:lang w:val="en-AU"/>
        </w:rPr>
        <w:t xml:space="preserve">a too-obvious bid for elite status based on money and style rather than </w:t>
      </w:r>
      <w:r w:rsidR="005B0E28">
        <w:rPr>
          <w:rFonts w:ascii="Times New Roman" w:hAnsi="Times New Roman" w:cs="Times New Roman"/>
          <w:sz w:val="24"/>
          <w:lang w:val="en-AU"/>
        </w:rPr>
        <w:t xml:space="preserve">wisdom, </w:t>
      </w:r>
      <w:r w:rsidR="006D699E">
        <w:rPr>
          <w:rFonts w:ascii="Times New Roman" w:hAnsi="Times New Roman" w:cs="Times New Roman"/>
          <w:sz w:val="24"/>
          <w:lang w:val="en-AU"/>
        </w:rPr>
        <w:t xml:space="preserve">taste and </w:t>
      </w:r>
      <w:r w:rsidR="005B0E28">
        <w:rPr>
          <w:rFonts w:ascii="Times New Roman" w:hAnsi="Times New Roman" w:cs="Times New Roman"/>
          <w:sz w:val="24"/>
          <w:lang w:val="en-AU"/>
        </w:rPr>
        <w:t xml:space="preserve">strength of </w:t>
      </w:r>
      <w:r w:rsidR="006D699E">
        <w:rPr>
          <w:rFonts w:ascii="Times New Roman" w:hAnsi="Times New Roman" w:cs="Times New Roman"/>
          <w:sz w:val="24"/>
          <w:lang w:val="en-AU"/>
        </w:rPr>
        <w:t xml:space="preserve">character—qualities of distinction that </w:t>
      </w:r>
      <w:r w:rsidR="005B0E28">
        <w:rPr>
          <w:rFonts w:ascii="Times New Roman" w:hAnsi="Times New Roman" w:cs="Times New Roman"/>
          <w:sz w:val="24"/>
          <w:lang w:val="en-AU"/>
        </w:rPr>
        <w:t>are demonstrated more by behaviour rather than dress</w:t>
      </w:r>
      <w:r w:rsidR="00022D6B" w:rsidRPr="001119B6">
        <w:rPr>
          <w:rFonts w:ascii="Times New Roman" w:hAnsi="Times New Roman" w:cs="Times New Roman"/>
          <w:sz w:val="24"/>
          <w:lang w:val="en-AU"/>
        </w:rPr>
        <w:t>.</w:t>
      </w:r>
      <w:r w:rsidR="00794CE2" w:rsidRPr="001119B6">
        <w:rPr>
          <w:rFonts w:ascii="Times New Roman" w:hAnsi="Times New Roman" w:cs="Times New Roman"/>
          <w:sz w:val="24"/>
          <w:lang w:val="en-AU"/>
        </w:rPr>
        <w:t xml:space="preserve"> </w:t>
      </w:r>
    </w:p>
    <w:p w14:paraId="73699E43" w14:textId="77777777" w:rsidR="006E2C76" w:rsidRPr="001119B6" w:rsidRDefault="006E2C76" w:rsidP="00067E09">
      <w:pPr>
        <w:autoSpaceDE/>
        <w:autoSpaceDN/>
        <w:spacing w:line="360" w:lineRule="auto"/>
        <w:rPr>
          <w:rFonts w:ascii="Times New Roman" w:hAnsi="Times New Roman" w:cs="Times New Roman"/>
          <w:lang w:val="en-AU"/>
        </w:rPr>
      </w:pPr>
      <w:r w:rsidRPr="001119B6">
        <w:rPr>
          <w:rFonts w:ascii="Times New Roman" w:hAnsi="Times New Roman" w:cs="Times New Roman"/>
          <w:lang w:val="en-AU"/>
        </w:rPr>
        <w:br w:type="page"/>
      </w:r>
    </w:p>
    <w:p w14:paraId="35E9690D" w14:textId="77777777" w:rsidR="00C04DFC" w:rsidRPr="001119B6" w:rsidRDefault="00674CBA" w:rsidP="00067E09">
      <w:pPr>
        <w:pStyle w:val="Heading1"/>
        <w:spacing w:line="360" w:lineRule="auto"/>
        <w:rPr>
          <w:lang w:val="en-AU"/>
        </w:rPr>
      </w:pPr>
      <w:r w:rsidRPr="001119B6">
        <w:rPr>
          <w:lang w:val="en-AU"/>
        </w:rPr>
        <w:lastRenderedPageBreak/>
        <w:t>References</w:t>
      </w:r>
    </w:p>
    <w:p w14:paraId="566FE32D" w14:textId="77777777" w:rsidR="009902DD" w:rsidRPr="00AE76D8" w:rsidRDefault="009D3AB8" w:rsidP="00AE76D8">
      <w:pPr>
        <w:pStyle w:val="EndNoteBibliography"/>
        <w:ind w:left="720" w:hanging="720"/>
        <w:jc w:val="both"/>
        <w:rPr>
          <w:rFonts w:ascii="Times New Roman" w:hAnsi="Times New Roman" w:cs="Times New Roman"/>
        </w:rPr>
      </w:pPr>
      <w:r w:rsidRPr="00AE76D8">
        <w:rPr>
          <w:rFonts w:ascii="Times New Roman" w:hAnsi="Times New Roman" w:cs="Times New Roman"/>
          <w:b/>
          <w:iCs/>
          <w:sz w:val="24"/>
          <w:lang w:val="en-AU"/>
        </w:rPr>
        <w:fldChar w:fldCharType="begin"/>
      </w:r>
      <w:r w:rsidRPr="00AE76D8">
        <w:rPr>
          <w:rFonts w:ascii="Times New Roman" w:hAnsi="Times New Roman" w:cs="Times New Roman"/>
          <w:b/>
          <w:iCs/>
          <w:sz w:val="24"/>
          <w:lang w:val="en-AU"/>
        </w:rPr>
        <w:instrText xml:space="preserve"> ADDIN EN.REFLIST </w:instrText>
      </w:r>
      <w:r w:rsidRPr="00AE76D8">
        <w:rPr>
          <w:rFonts w:ascii="Times New Roman" w:hAnsi="Times New Roman" w:cs="Times New Roman"/>
          <w:b/>
          <w:iCs/>
          <w:sz w:val="24"/>
          <w:lang w:val="en-AU"/>
        </w:rPr>
        <w:fldChar w:fldCharType="separate"/>
      </w:r>
      <w:bookmarkStart w:id="1" w:name="_ENREF_1"/>
      <w:r w:rsidR="009902DD" w:rsidRPr="00AE76D8">
        <w:rPr>
          <w:rFonts w:ascii="Times New Roman" w:hAnsi="Times New Roman" w:cs="Times New Roman"/>
        </w:rPr>
        <w:t xml:space="preserve">Althusser L. (1971) Ideology and ideological state apparatuses (notes towards an investigation). In: Althusser L (ed) </w:t>
      </w:r>
      <w:r w:rsidR="009902DD" w:rsidRPr="00AE76D8">
        <w:rPr>
          <w:rFonts w:ascii="Times New Roman" w:hAnsi="Times New Roman" w:cs="Times New Roman"/>
          <w:i/>
        </w:rPr>
        <w:t>Lenin and Philosophy and Other Essays.</w:t>
      </w:r>
      <w:r w:rsidR="009902DD" w:rsidRPr="00AE76D8">
        <w:rPr>
          <w:rFonts w:ascii="Times New Roman" w:hAnsi="Times New Roman" w:cs="Times New Roman"/>
        </w:rPr>
        <w:t xml:space="preserve"> New York, NY: Monthly Review Press, 127-186.</w:t>
      </w:r>
      <w:bookmarkEnd w:id="1"/>
    </w:p>
    <w:p w14:paraId="1D6B0BD1" w14:textId="77777777" w:rsidR="009902DD" w:rsidRPr="00AE76D8" w:rsidRDefault="009902DD" w:rsidP="00AE76D8">
      <w:pPr>
        <w:pStyle w:val="EndNoteBibliography"/>
        <w:ind w:left="720" w:hanging="720"/>
        <w:jc w:val="both"/>
        <w:rPr>
          <w:rFonts w:ascii="Times New Roman" w:hAnsi="Times New Roman" w:cs="Times New Roman"/>
        </w:rPr>
      </w:pPr>
      <w:bookmarkStart w:id="2" w:name="_ENREF_2"/>
      <w:r w:rsidRPr="00AE76D8">
        <w:rPr>
          <w:rFonts w:ascii="Times New Roman" w:hAnsi="Times New Roman" w:cs="Times New Roman"/>
        </w:rPr>
        <w:t xml:space="preserve">Alvesson M and Karreman D. (2000) Varieties of discourse: On the study of organizations through discourse analysis. </w:t>
      </w:r>
      <w:r w:rsidRPr="00AE76D8">
        <w:rPr>
          <w:rFonts w:ascii="Times New Roman" w:hAnsi="Times New Roman" w:cs="Times New Roman"/>
          <w:i/>
        </w:rPr>
        <w:t>Human Relations</w:t>
      </w:r>
      <w:r w:rsidRPr="00AE76D8">
        <w:rPr>
          <w:rFonts w:ascii="Times New Roman" w:hAnsi="Times New Roman" w:cs="Times New Roman"/>
        </w:rPr>
        <w:t xml:space="preserve"> 53: 1125-1149.</w:t>
      </w:r>
      <w:bookmarkEnd w:id="2"/>
    </w:p>
    <w:p w14:paraId="2EB11BEE" w14:textId="77777777" w:rsidR="009902DD" w:rsidRPr="00AE76D8" w:rsidRDefault="009902DD" w:rsidP="00AE76D8">
      <w:pPr>
        <w:pStyle w:val="EndNoteBibliography"/>
        <w:ind w:left="720" w:hanging="720"/>
        <w:jc w:val="both"/>
        <w:rPr>
          <w:rFonts w:ascii="Times New Roman" w:hAnsi="Times New Roman" w:cs="Times New Roman"/>
        </w:rPr>
      </w:pPr>
      <w:bookmarkStart w:id="3" w:name="_ENREF_3"/>
      <w:r w:rsidRPr="00AE76D8">
        <w:rPr>
          <w:rFonts w:ascii="Times New Roman" w:hAnsi="Times New Roman" w:cs="Times New Roman"/>
        </w:rPr>
        <w:t xml:space="preserve">Alvesson M and Willmott H. (1992) </w:t>
      </w:r>
      <w:r w:rsidRPr="00AE76D8">
        <w:rPr>
          <w:rFonts w:ascii="Times New Roman" w:hAnsi="Times New Roman" w:cs="Times New Roman"/>
          <w:i/>
        </w:rPr>
        <w:t xml:space="preserve">Critical management studies, </w:t>
      </w:r>
      <w:r w:rsidRPr="00AE76D8">
        <w:rPr>
          <w:rFonts w:ascii="Times New Roman" w:hAnsi="Times New Roman" w:cs="Times New Roman"/>
        </w:rPr>
        <w:t>London: Sage.</w:t>
      </w:r>
      <w:bookmarkEnd w:id="3"/>
    </w:p>
    <w:p w14:paraId="5B894C7B" w14:textId="77777777" w:rsidR="009902DD" w:rsidRPr="00AE76D8" w:rsidRDefault="009902DD" w:rsidP="00AE76D8">
      <w:pPr>
        <w:pStyle w:val="EndNoteBibliography"/>
        <w:ind w:left="720" w:hanging="720"/>
        <w:jc w:val="both"/>
        <w:rPr>
          <w:rFonts w:ascii="Times New Roman" w:hAnsi="Times New Roman" w:cs="Times New Roman"/>
        </w:rPr>
      </w:pPr>
      <w:bookmarkStart w:id="4" w:name="_ENREF_4"/>
      <w:r w:rsidRPr="00AE76D8">
        <w:rPr>
          <w:rFonts w:ascii="Times New Roman" w:hAnsi="Times New Roman" w:cs="Times New Roman"/>
        </w:rPr>
        <w:t xml:space="preserve">Alvesson M and Willmott H. (2002) Identity Regulation as Organizational Control: Producing the Appropriate Individual. </w:t>
      </w:r>
      <w:r w:rsidRPr="00AE76D8">
        <w:rPr>
          <w:rFonts w:ascii="Times New Roman" w:hAnsi="Times New Roman" w:cs="Times New Roman"/>
          <w:i/>
        </w:rPr>
        <w:t>Journal of Management Studies</w:t>
      </w:r>
      <w:r w:rsidRPr="00AE76D8">
        <w:rPr>
          <w:rFonts w:ascii="Times New Roman" w:hAnsi="Times New Roman" w:cs="Times New Roman"/>
        </w:rPr>
        <w:t xml:space="preserve"> 39: 619-644.</w:t>
      </w:r>
      <w:bookmarkEnd w:id="4"/>
    </w:p>
    <w:p w14:paraId="3D47EE6A" w14:textId="77777777" w:rsidR="009902DD" w:rsidRPr="00AE76D8" w:rsidRDefault="009902DD" w:rsidP="00AE76D8">
      <w:pPr>
        <w:pStyle w:val="EndNoteBibliography"/>
        <w:ind w:left="720" w:hanging="720"/>
        <w:jc w:val="both"/>
        <w:rPr>
          <w:rFonts w:ascii="Times New Roman" w:hAnsi="Times New Roman" w:cs="Times New Roman"/>
        </w:rPr>
      </w:pPr>
      <w:bookmarkStart w:id="5" w:name="_ENREF_5"/>
      <w:r w:rsidRPr="00AE76D8">
        <w:rPr>
          <w:rFonts w:ascii="Times New Roman" w:hAnsi="Times New Roman" w:cs="Times New Roman"/>
        </w:rPr>
        <w:t xml:space="preserve">Berti M. (2014) Liquid Spirits: The (re)production of academic identities through practices. PhD Thesis. </w:t>
      </w:r>
      <w:r w:rsidRPr="00AE76D8">
        <w:rPr>
          <w:rFonts w:ascii="Times New Roman" w:hAnsi="Times New Roman" w:cs="Times New Roman"/>
          <w:i/>
        </w:rPr>
        <w:t>UTS Business.</w:t>
      </w:r>
      <w:r w:rsidRPr="00AE76D8">
        <w:rPr>
          <w:rFonts w:ascii="Times New Roman" w:hAnsi="Times New Roman" w:cs="Times New Roman"/>
        </w:rPr>
        <w:t xml:space="preserve"> Sydney: University of Technology Sydney.</w:t>
      </w:r>
      <w:bookmarkEnd w:id="5"/>
    </w:p>
    <w:p w14:paraId="0B922949" w14:textId="77777777" w:rsidR="009902DD" w:rsidRPr="00AE76D8" w:rsidRDefault="009902DD" w:rsidP="00AE76D8">
      <w:pPr>
        <w:pStyle w:val="EndNoteBibliography"/>
        <w:ind w:left="720" w:hanging="720"/>
        <w:jc w:val="both"/>
        <w:rPr>
          <w:rFonts w:ascii="Times New Roman" w:hAnsi="Times New Roman" w:cs="Times New Roman"/>
        </w:rPr>
      </w:pPr>
      <w:bookmarkStart w:id="6" w:name="_ENREF_6"/>
      <w:r w:rsidRPr="00AE76D8">
        <w:rPr>
          <w:rFonts w:ascii="Times New Roman" w:hAnsi="Times New Roman" w:cs="Times New Roman"/>
        </w:rPr>
        <w:t xml:space="preserve">Boland RJ and Collopy F. (2004a) Design matters for management. In: Boland R and Collopy F (eds) </w:t>
      </w:r>
      <w:r w:rsidRPr="00AE76D8">
        <w:rPr>
          <w:rFonts w:ascii="Times New Roman" w:hAnsi="Times New Roman" w:cs="Times New Roman"/>
          <w:i/>
        </w:rPr>
        <w:t>Managing as designing.</w:t>
      </w:r>
      <w:r w:rsidRPr="00AE76D8">
        <w:rPr>
          <w:rFonts w:ascii="Times New Roman" w:hAnsi="Times New Roman" w:cs="Times New Roman"/>
        </w:rPr>
        <w:t xml:space="preserve"> Stanford, CA: Stanford University Press, 3-18.</w:t>
      </w:r>
      <w:bookmarkEnd w:id="6"/>
    </w:p>
    <w:p w14:paraId="014681A8" w14:textId="77777777" w:rsidR="009902DD" w:rsidRPr="00AE76D8" w:rsidRDefault="009902DD" w:rsidP="00AE76D8">
      <w:pPr>
        <w:pStyle w:val="EndNoteBibliography"/>
        <w:ind w:left="720" w:hanging="720"/>
        <w:jc w:val="both"/>
        <w:rPr>
          <w:rFonts w:ascii="Times New Roman" w:hAnsi="Times New Roman" w:cs="Times New Roman"/>
        </w:rPr>
      </w:pPr>
      <w:bookmarkStart w:id="7" w:name="_ENREF_7"/>
      <w:r w:rsidRPr="00AE76D8">
        <w:rPr>
          <w:rFonts w:ascii="Times New Roman" w:hAnsi="Times New Roman" w:cs="Times New Roman"/>
        </w:rPr>
        <w:t xml:space="preserve">Boland RJ and Collopy F. (2004b) </w:t>
      </w:r>
      <w:r w:rsidRPr="00AE76D8">
        <w:rPr>
          <w:rFonts w:ascii="Times New Roman" w:hAnsi="Times New Roman" w:cs="Times New Roman"/>
          <w:i/>
        </w:rPr>
        <w:t>Managing as designing</w:t>
      </w:r>
      <w:r w:rsidRPr="00AE76D8">
        <w:rPr>
          <w:rFonts w:ascii="Times New Roman" w:hAnsi="Times New Roman" w:cs="Times New Roman"/>
        </w:rPr>
        <w:t>: Stanford University Press.</w:t>
      </w:r>
      <w:bookmarkEnd w:id="7"/>
    </w:p>
    <w:p w14:paraId="08E8BCFC" w14:textId="77777777" w:rsidR="009902DD" w:rsidRPr="00AE76D8" w:rsidRDefault="009902DD" w:rsidP="00AE76D8">
      <w:pPr>
        <w:pStyle w:val="EndNoteBibliography"/>
        <w:ind w:left="720" w:hanging="720"/>
        <w:jc w:val="both"/>
        <w:rPr>
          <w:rFonts w:ascii="Times New Roman" w:hAnsi="Times New Roman" w:cs="Times New Roman"/>
        </w:rPr>
      </w:pPr>
      <w:bookmarkStart w:id="8" w:name="_ENREF_8"/>
      <w:r w:rsidRPr="00AE76D8">
        <w:rPr>
          <w:rFonts w:ascii="Times New Roman" w:hAnsi="Times New Roman" w:cs="Times New Roman"/>
        </w:rPr>
        <w:t xml:space="preserve">Boland RJ, Collopy F, Lyytinen K, et al. (2008) Managing as Designing: Lessons for Organization Leaders from the Design Practice of Frank O. Gehry. </w:t>
      </w:r>
      <w:r w:rsidRPr="00AE76D8">
        <w:rPr>
          <w:rFonts w:ascii="Times New Roman" w:hAnsi="Times New Roman" w:cs="Times New Roman"/>
          <w:i/>
        </w:rPr>
        <w:t>Design Issues</w:t>
      </w:r>
      <w:r w:rsidRPr="00AE76D8">
        <w:rPr>
          <w:rFonts w:ascii="Times New Roman" w:hAnsi="Times New Roman" w:cs="Times New Roman"/>
        </w:rPr>
        <w:t xml:space="preserve"> 24: 10-25.</w:t>
      </w:r>
      <w:bookmarkEnd w:id="8"/>
    </w:p>
    <w:p w14:paraId="63A6D6CE" w14:textId="77777777" w:rsidR="009902DD" w:rsidRPr="00AE76D8" w:rsidRDefault="009902DD" w:rsidP="00AE76D8">
      <w:pPr>
        <w:pStyle w:val="EndNoteBibliography"/>
        <w:ind w:left="720" w:hanging="720"/>
        <w:jc w:val="both"/>
        <w:rPr>
          <w:rFonts w:ascii="Times New Roman" w:hAnsi="Times New Roman" w:cs="Times New Roman"/>
        </w:rPr>
      </w:pPr>
      <w:bookmarkStart w:id="9" w:name="_ENREF_9"/>
      <w:r w:rsidRPr="00AE76D8">
        <w:rPr>
          <w:rFonts w:ascii="Times New Roman" w:hAnsi="Times New Roman" w:cs="Times New Roman"/>
        </w:rPr>
        <w:t xml:space="preserve">Bourdieu P. (1977) </w:t>
      </w:r>
      <w:r w:rsidRPr="00AE76D8">
        <w:rPr>
          <w:rFonts w:ascii="Times New Roman" w:hAnsi="Times New Roman" w:cs="Times New Roman"/>
          <w:i/>
        </w:rPr>
        <w:t xml:space="preserve">Outline of a theory of practice, </w:t>
      </w:r>
      <w:r w:rsidRPr="00AE76D8">
        <w:rPr>
          <w:rFonts w:ascii="Times New Roman" w:hAnsi="Times New Roman" w:cs="Times New Roman"/>
        </w:rPr>
        <w:t>Cambridge: Cambridge University Press.</w:t>
      </w:r>
      <w:bookmarkEnd w:id="9"/>
    </w:p>
    <w:p w14:paraId="128B7837" w14:textId="77777777" w:rsidR="009902DD" w:rsidRPr="00AE76D8" w:rsidRDefault="009902DD" w:rsidP="00AE76D8">
      <w:pPr>
        <w:pStyle w:val="EndNoteBibliography"/>
        <w:ind w:left="720" w:hanging="720"/>
        <w:jc w:val="both"/>
        <w:rPr>
          <w:rFonts w:ascii="Times New Roman" w:hAnsi="Times New Roman" w:cs="Times New Roman"/>
        </w:rPr>
      </w:pPr>
      <w:bookmarkStart w:id="10" w:name="_ENREF_10"/>
      <w:r w:rsidRPr="00AE76D8">
        <w:rPr>
          <w:rFonts w:ascii="Times New Roman" w:hAnsi="Times New Roman" w:cs="Times New Roman"/>
        </w:rPr>
        <w:t xml:space="preserve">Bourdieu P. (1984) </w:t>
      </w:r>
      <w:r w:rsidRPr="00AE76D8">
        <w:rPr>
          <w:rFonts w:ascii="Times New Roman" w:hAnsi="Times New Roman" w:cs="Times New Roman"/>
          <w:i/>
        </w:rPr>
        <w:t xml:space="preserve">Distinction: A social critique of the judgement of taste, </w:t>
      </w:r>
      <w:r w:rsidRPr="00AE76D8">
        <w:rPr>
          <w:rFonts w:ascii="Times New Roman" w:hAnsi="Times New Roman" w:cs="Times New Roman"/>
        </w:rPr>
        <w:t>Harvard, MA: Harvard University Press.</w:t>
      </w:r>
      <w:bookmarkEnd w:id="10"/>
    </w:p>
    <w:p w14:paraId="0B8F89D6" w14:textId="77777777" w:rsidR="009902DD" w:rsidRPr="00AE76D8" w:rsidRDefault="009902DD" w:rsidP="00AE76D8">
      <w:pPr>
        <w:pStyle w:val="EndNoteBibliography"/>
        <w:ind w:left="720" w:hanging="720"/>
        <w:jc w:val="both"/>
        <w:rPr>
          <w:rFonts w:ascii="Times New Roman" w:hAnsi="Times New Roman" w:cs="Times New Roman"/>
        </w:rPr>
      </w:pPr>
      <w:bookmarkStart w:id="11" w:name="_ENREF_11"/>
      <w:r w:rsidRPr="00AE76D8">
        <w:rPr>
          <w:rFonts w:ascii="Times New Roman" w:hAnsi="Times New Roman" w:cs="Times New Roman"/>
        </w:rPr>
        <w:t xml:space="preserve">Bourdieu P. (1990) </w:t>
      </w:r>
      <w:r w:rsidRPr="00AE76D8">
        <w:rPr>
          <w:rFonts w:ascii="Times New Roman" w:hAnsi="Times New Roman" w:cs="Times New Roman"/>
          <w:i/>
        </w:rPr>
        <w:t xml:space="preserve">The logic of practice, </w:t>
      </w:r>
      <w:r w:rsidRPr="00AE76D8">
        <w:rPr>
          <w:rFonts w:ascii="Times New Roman" w:hAnsi="Times New Roman" w:cs="Times New Roman"/>
        </w:rPr>
        <w:t>Cambridge: B. Blackwell.</w:t>
      </w:r>
      <w:bookmarkEnd w:id="11"/>
    </w:p>
    <w:p w14:paraId="1CA77E88" w14:textId="77777777" w:rsidR="009902DD" w:rsidRPr="00AE76D8" w:rsidRDefault="009902DD" w:rsidP="00AE76D8">
      <w:pPr>
        <w:pStyle w:val="EndNoteBibliography"/>
        <w:ind w:left="720" w:hanging="720"/>
        <w:jc w:val="both"/>
        <w:rPr>
          <w:rFonts w:ascii="Times New Roman" w:hAnsi="Times New Roman" w:cs="Times New Roman"/>
        </w:rPr>
      </w:pPr>
      <w:bookmarkStart w:id="12" w:name="_ENREF_12"/>
      <w:r w:rsidRPr="00AE76D8">
        <w:rPr>
          <w:rFonts w:ascii="Times New Roman" w:hAnsi="Times New Roman" w:cs="Times New Roman"/>
        </w:rPr>
        <w:t>Brown T. (2008) Design thinking. United States: Harvard Business School Publ. Corp, 84-92.</w:t>
      </w:r>
      <w:bookmarkEnd w:id="12"/>
    </w:p>
    <w:p w14:paraId="60ADEC30" w14:textId="77777777" w:rsidR="009902DD" w:rsidRPr="00AE76D8" w:rsidRDefault="009902DD" w:rsidP="00AE76D8">
      <w:pPr>
        <w:pStyle w:val="EndNoteBibliography"/>
        <w:ind w:left="720" w:hanging="720"/>
        <w:jc w:val="both"/>
        <w:rPr>
          <w:rFonts w:ascii="Times New Roman" w:hAnsi="Times New Roman" w:cs="Times New Roman"/>
        </w:rPr>
      </w:pPr>
      <w:bookmarkStart w:id="13" w:name="_ENREF_13"/>
      <w:r w:rsidRPr="00AE76D8">
        <w:rPr>
          <w:rFonts w:ascii="Times New Roman" w:hAnsi="Times New Roman" w:cs="Times New Roman"/>
        </w:rPr>
        <w:t xml:space="preserve">Brown T. (2014) </w:t>
      </w:r>
      <w:r w:rsidRPr="00AE76D8">
        <w:rPr>
          <w:rFonts w:ascii="Times New Roman" w:hAnsi="Times New Roman" w:cs="Times New Roman"/>
          <w:i/>
        </w:rPr>
        <w:t xml:space="preserve">Change by design, </w:t>
      </w:r>
      <w:r w:rsidRPr="00AE76D8">
        <w:rPr>
          <w:rFonts w:ascii="Times New Roman" w:hAnsi="Times New Roman" w:cs="Times New Roman"/>
        </w:rPr>
        <w:t>New York, NY: HarperCollins.</w:t>
      </w:r>
      <w:bookmarkEnd w:id="13"/>
    </w:p>
    <w:p w14:paraId="0B4AE3E7" w14:textId="77777777" w:rsidR="009902DD" w:rsidRPr="00AE76D8" w:rsidRDefault="009902DD" w:rsidP="00AE76D8">
      <w:pPr>
        <w:pStyle w:val="EndNoteBibliography"/>
        <w:ind w:left="720" w:hanging="720"/>
        <w:jc w:val="both"/>
        <w:rPr>
          <w:rFonts w:ascii="Times New Roman" w:hAnsi="Times New Roman" w:cs="Times New Roman"/>
        </w:rPr>
      </w:pPr>
      <w:bookmarkStart w:id="14" w:name="_ENREF_14"/>
      <w:r w:rsidRPr="00AE76D8">
        <w:rPr>
          <w:rFonts w:ascii="Times New Roman" w:hAnsi="Times New Roman" w:cs="Times New Roman"/>
        </w:rPr>
        <w:t xml:space="preserve">Browning L. (1992) Lists and Stories as OrganizationaI Communication. </w:t>
      </w:r>
      <w:r w:rsidRPr="00AE76D8">
        <w:rPr>
          <w:rFonts w:ascii="Times New Roman" w:hAnsi="Times New Roman" w:cs="Times New Roman"/>
          <w:i/>
        </w:rPr>
        <w:t>Communication Theory</w:t>
      </w:r>
      <w:r w:rsidRPr="00AE76D8">
        <w:rPr>
          <w:rFonts w:ascii="Times New Roman" w:hAnsi="Times New Roman" w:cs="Times New Roman"/>
        </w:rPr>
        <w:t xml:space="preserve"> 2: 281-302.</w:t>
      </w:r>
      <w:bookmarkEnd w:id="14"/>
    </w:p>
    <w:p w14:paraId="5315CF10" w14:textId="77777777" w:rsidR="009902DD" w:rsidRPr="00AE76D8" w:rsidRDefault="009902DD" w:rsidP="00AE76D8">
      <w:pPr>
        <w:pStyle w:val="EndNoteBibliography"/>
        <w:ind w:left="720" w:hanging="720"/>
        <w:jc w:val="both"/>
        <w:rPr>
          <w:rFonts w:ascii="Times New Roman" w:hAnsi="Times New Roman" w:cs="Times New Roman"/>
        </w:rPr>
      </w:pPr>
      <w:bookmarkStart w:id="15" w:name="_ENREF_15"/>
      <w:r w:rsidRPr="00AE76D8">
        <w:rPr>
          <w:rFonts w:ascii="Times New Roman" w:hAnsi="Times New Roman" w:cs="Times New Roman"/>
        </w:rPr>
        <w:t xml:space="preserve">Burns J. (2014) </w:t>
      </w:r>
      <w:r w:rsidRPr="00AE76D8">
        <w:rPr>
          <w:rFonts w:ascii="Times New Roman" w:hAnsi="Times New Roman" w:cs="Times New Roman"/>
          <w:i/>
        </w:rPr>
        <w:t>Universities say £9bn building boom will boost economy</w:t>
      </w:r>
      <w:r w:rsidRPr="00AE76D8">
        <w:rPr>
          <w:rFonts w:ascii="Times New Roman" w:hAnsi="Times New Roman" w:cs="Times New Roman"/>
        </w:rPr>
        <w:t xml:space="preserve">. Available at: </w:t>
      </w:r>
      <w:hyperlink r:id="rId19" w:history="1">
        <w:r w:rsidRPr="00AE76D8">
          <w:rPr>
            <w:rStyle w:val="Hyperlink"/>
            <w:rFonts w:ascii="Times New Roman" w:hAnsi="Times New Roman" w:cs="Times New Roman"/>
          </w:rPr>
          <w:t>http://www.bbc.com/news/education-27491037</w:t>
        </w:r>
      </w:hyperlink>
      <w:r w:rsidRPr="00AE76D8">
        <w:rPr>
          <w:rFonts w:ascii="Times New Roman" w:hAnsi="Times New Roman" w:cs="Times New Roman"/>
        </w:rPr>
        <w:t>.</w:t>
      </w:r>
      <w:bookmarkEnd w:id="15"/>
    </w:p>
    <w:p w14:paraId="06B570DB" w14:textId="77777777" w:rsidR="009902DD" w:rsidRPr="00AE76D8" w:rsidRDefault="009902DD" w:rsidP="00AE76D8">
      <w:pPr>
        <w:pStyle w:val="EndNoteBibliography"/>
        <w:ind w:left="720" w:hanging="720"/>
        <w:jc w:val="both"/>
        <w:rPr>
          <w:rFonts w:ascii="Times New Roman" w:hAnsi="Times New Roman" w:cs="Times New Roman"/>
        </w:rPr>
      </w:pPr>
      <w:bookmarkStart w:id="16" w:name="_ENREF_16"/>
      <w:r w:rsidRPr="00AE76D8">
        <w:rPr>
          <w:rFonts w:ascii="Times New Roman" w:hAnsi="Times New Roman" w:cs="Times New Roman"/>
        </w:rPr>
        <w:t xml:space="preserve">Burrell G and Dale K. (2003) Building better world: Architecture and critical management studies. In: Alvesson M and Willmott H (eds) </w:t>
      </w:r>
      <w:r w:rsidRPr="00AE76D8">
        <w:rPr>
          <w:rFonts w:ascii="Times New Roman" w:hAnsi="Times New Roman" w:cs="Times New Roman"/>
          <w:i/>
        </w:rPr>
        <w:t>Studying management critically.</w:t>
      </w:r>
      <w:r w:rsidRPr="00AE76D8">
        <w:rPr>
          <w:rFonts w:ascii="Times New Roman" w:hAnsi="Times New Roman" w:cs="Times New Roman"/>
        </w:rPr>
        <w:t xml:space="preserve"> London: Sage, 177–196.</w:t>
      </w:r>
      <w:bookmarkEnd w:id="16"/>
    </w:p>
    <w:p w14:paraId="79B74571" w14:textId="77777777" w:rsidR="009902DD" w:rsidRPr="00AE76D8" w:rsidRDefault="009902DD" w:rsidP="00AE76D8">
      <w:pPr>
        <w:pStyle w:val="EndNoteBibliography"/>
        <w:ind w:left="720" w:hanging="720"/>
        <w:jc w:val="both"/>
        <w:rPr>
          <w:rFonts w:ascii="Times New Roman" w:hAnsi="Times New Roman" w:cs="Times New Roman"/>
        </w:rPr>
      </w:pPr>
      <w:bookmarkStart w:id="17" w:name="_ENREF_17"/>
      <w:r w:rsidRPr="00AE76D8">
        <w:rPr>
          <w:rFonts w:ascii="Times New Roman" w:hAnsi="Times New Roman" w:cs="Times New Roman"/>
        </w:rPr>
        <w:t xml:space="preserve">Byron K and Laurence GA. (2015) Diplomas, Photos, and Tchotchkes as Symbolic Self-Representations: Understanding Employees' Individual Use of Symbols. </w:t>
      </w:r>
      <w:r w:rsidRPr="00AE76D8">
        <w:rPr>
          <w:rFonts w:ascii="Times New Roman" w:hAnsi="Times New Roman" w:cs="Times New Roman"/>
          <w:i/>
        </w:rPr>
        <w:t>Academy of Management Journal</w:t>
      </w:r>
      <w:r w:rsidRPr="00AE76D8">
        <w:rPr>
          <w:rFonts w:ascii="Times New Roman" w:hAnsi="Times New Roman" w:cs="Times New Roman"/>
        </w:rPr>
        <w:t xml:space="preserve"> 58: 298-323.</w:t>
      </w:r>
      <w:bookmarkEnd w:id="17"/>
    </w:p>
    <w:p w14:paraId="06EFEF9F" w14:textId="77777777" w:rsidR="009902DD" w:rsidRPr="00AE76D8" w:rsidRDefault="009902DD" w:rsidP="00AE76D8">
      <w:pPr>
        <w:pStyle w:val="EndNoteBibliography"/>
        <w:ind w:left="720" w:hanging="720"/>
        <w:jc w:val="both"/>
        <w:rPr>
          <w:rFonts w:ascii="Times New Roman" w:hAnsi="Times New Roman" w:cs="Times New Roman"/>
        </w:rPr>
      </w:pPr>
      <w:bookmarkStart w:id="18" w:name="_ENREF_18"/>
      <w:r w:rsidRPr="00AE76D8">
        <w:rPr>
          <w:rFonts w:ascii="Times New Roman" w:hAnsi="Times New Roman" w:cs="Times New Roman"/>
        </w:rPr>
        <w:t xml:space="preserve">Charters S. (2006) Aesthetic products and aesthetic consumption: A review. </w:t>
      </w:r>
      <w:r w:rsidRPr="00AE76D8">
        <w:rPr>
          <w:rFonts w:ascii="Times New Roman" w:hAnsi="Times New Roman" w:cs="Times New Roman"/>
          <w:i/>
        </w:rPr>
        <w:t>Consumption, Markets and Culture</w:t>
      </w:r>
      <w:r w:rsidRPr="00AE76D8">
        <w:rPr>
          <w:rFonts w:ascii="Times New Roman" w:hAnsi="Times New Roman" w:cs="Times New Roman"/>
        </w:rPr>
        <w:t xml:space="preserve"> 9: 235-255.</w:t>
      </w:r>
      <w:bookmarkEnd w:id="18"/>
    </w:p>
    <w:p w14:paraId="3DC86C12" w14:textId="77777777" w:rsidR="009902DD" w:rsidRPr="00AE76D8" w:rsidRDefault="009902DD" w:rsidP="00AE76D8">
      <w:pPr>
        <w:pStyle w:val="EndNoteBibliography"/>
        <w:ind w:left="720" w:hanging="720"/>
        <w:jc w:val="both"/>
        <w:rPr>
          <w:rFonts w:ascii="Times New Roman" w:hAnsi="Times New Roman" w:cs="Times New Roman"/>
        </w:rPr>
      </w:pPr>
      <w:bookmarkStart w:id="19" w:name="_ENREF_19"/>
      <w:r w:rsidRPr="00AE76D8">
        <w:rPr>
          <w:rFonts w:ascii="Times New Roman" w:hAnsi="Times New Roman" w:cs="Times New Roman"/>
        </w:rPr>
        <w:t xml:space="preserve">Clegg SR and Kornberger M. (2006a) Organising space. In: Clegg SR and Kornberger M (eds) </w:t>
      </w:r>
      <w:r w:rsidRPr="00AE76D8">
        <w:rPr>
          <w:rFonts w:ascii="Times New Roman" w:hAnsi="Times New Roman" w:cs="Times New Roman"/>
          <w:i/>
        </w:rPr>
        <w:t>Space, organizations and management theory.</w:t>
      </w:r>
      <w:r w:rsidRPr="00AE76D8">
        <w:rPr>
          <w:rFonts w:ascii="Times New Roman" w:hAnsi="Times New Roman" w:cs="Times New Roman"/>
        </w:rPr>
        <w:t xml:space="preserve"> Oslo: Liber, 143-162.</w:t>
      </w:r>
      <w:bookmarkEnd w:id="19"/>
    </w:p>
    <w:p w14:paraId="4CE6C90D" w14:textId="77777777" w:rsidR="009902DD" w:rsidRPr="00AE76D8" w:rsidRDefault="009902DD" w:rsidP="00AE76D8">
      <w:pPr>
        <w:pStyle w:val="EndNoteBibliography"/>
        <w:ind w:left="720" w:hanging="720"/>
        <w:jc w:val="both"/>
        <w:rPr>
          <w:rFonts w:ascii="Times New Roman" w:hAnsi="Times New Roman" w:cs="Times New Roman"/>
        </w:rPr>
      </w:pPr>
      <w:bookmarkStart w:id="20" w:name="_ENREF_20"/>
      <w:r w:rsidRPr="00AE76D8">
        <w:rPr>
          <w:rFonts w:ascii="Times New Roman" w:hAnsi="Times New Roman" w:cs="Times New Roman"/>
        </w:rPr>
        <w:t xml:space="preserve">Clegg SR and Kornberger M. (2006b) </w:t>
      </w:r>
      <w:r w:rsidRPr="00AE76D8">
        <w:rPr>
          <w:rFonts w:ascii="Times New Roman" w:hAnsi="Times New Roman" w:cs="Times New Roman"/>
          <w:i/>
        </w:rPr>
        <w:t xml:space="preserve">Space, organizations and management theory, </w:t>
      </w:r>
      <w:r w:rsidRPr="00AE76D8">
        <w:rPr>
          <w:rFonts w:ascii="Times New Roman" w:hAnsi="Times New Roman" w:cs="Times New Roman"/>
        </w:rPr>
        <w:t>Oslo: Liber.</w:t>
      </w:r>
      <w:bookmarkEnd w:id="20"/>
    </w:p>
    <w:p w14:paraId="4CBBE1BF" w14:textId="77777777" w:rsidR="009902DD" w:rsidRPr="00AE76D8" w:rsidRDefault="009902DD" w:rsidP="00AE76D8">
      <w:pPr>
        <w:pStyle w:val="EndNoteBibliography"/>
        <w:ind w:left="720" w:hanging="720"/>
        <w:jc w:val="both"/>
        <w:rPr>
          <w:rFonts w:ascii="Times New Roman" w:hAnsi="Times New Roman" w:cs="Times New Roman"/>
        </w:rPr>
      </w:pPr>
      <w:bookmarkStart w:id="21" w:name="_ENREF_21"/>
      <w:r w:rsidRPr="00AE76D8">
        <w:rPr>
          <w:rFonts w:ascii="Times New Roman" w:hAnsi="Times New Roman" w:cs="Times New Roman"/>
        </w:rPr>
        <w:t xml:space="preserve">Cohen LM. (2007) Bridging two streams of office design research: A comparison of design/behavior and management journal articles from 1980-2001. </w:t>
      </w:r>
      <w:r w:rsidRPr="00AE76D8">
        <w:rPr>
          <w:rFonts w:ascii="Times New Roman" w:hAnsi="Times New Roman" w:cs="Times New Roman"/>
          <w:i/>
        </w:rPr>
        <w:t>Journal of Architectural and Planning Research</w:t>
      </w:r>
      <w:r w:rsidRPr="00AE76D8">
        <w:rPr>
          <w:rFonts w:ascii="Times New Roman" w:hAnsi="Times New Roman" w:cs="Times New Roman"/>
        </w:rPr>
        <w:t>.</w:t>
      </w:r>
      <w:bookmarkEnd w:id="21"/>
    </w:p>
    <w:p w14:paraId="5ED0370C" w14:textId="77777777" w:rsidR="009902DD" w:rsidRPr="00AE76D8" w:rsidRDefault="009902DD" w:rsidP="00AE76D8">
      <w:pPr>
        <w:pStyle w:val="EndNoteBibliography"/>
        <w:ind w:left="720" w:hanging="720"/>
        <w:jc w:val="both"/>
        <w:rPr>
          <w:rFonts w:ascii="Times New Roman" w:hAnsi="Times New Roman" w:cs="Times New Roman"/>
        </w:rPr>
      </w:pPr>
      <w:bookmarkStart w:id="22" w:name="_ENREF_22"/>
      <w:r w:rsidRPr="00AE76D8">
        <w:rPr>
          <w:rFonts w:ascii="Times New Roman" w:hAnsi="Times New Roman" w:cs="Times New Roman"/>
        </w:rPr>
        <w:t xml:space="preserve">Corradi G, Gherardi S and Verzelloni L. (2010) Through the practice lens: Where is the bandwagon of practice-based studies heading? </w:t>
      </w:r>
      <w:r w:rsidRPr="00AE76D8">
        <w:rPr>
          <w:rFonts w:ascii="Times New Roman" w:hAnsi="Times New Roman" w:cs="Times New Roman"/>
          <w:i/>
        </w:rPr>
        <w:t>Management Learning</w:t>
      </w:r>
      <w:r w:rsidRPr="00AE76D8">
        <w:rPr>
          <w:rFonts w:ascii="Times New Roman" w:hAnsi="Times New Roman" w:cs="Times New Roman"/>
        </w:rPr>
        <w:t xml:space="preserve"> 41: 265-283.</w:t>
      </w:r>
      <w:bookmarkEnd w:id="22"/>
    </w:p>
    <w:p w14:paraId="74DCBF51" w14:textId="77777777" w:rsidR="009902DD" w:rsidRPr="00AE76D8" w:rsidRDefault="009902DD" w:rsidP="00AE76D8">
      <w:pPr>
        <w:pStyle w:val="EndNoteBibliography"/>
        <w:ind w:left="720" w:hanging="720"/>
        <w:jc w:val="both"/>
        <w:rPr>
          <w:rFonts w:ascii="Times New Roman" w:hAnsi="Times New Roman" w:cs="Times New Roman"/>
        </w:rPr>
      </w:pPr>
      <w:bookmarkStart w:id="23" w:name="_ENREF_23"/>
      <w:r w:rsidRPr="00AE76D8">
        <w:rPr>
          <w:rFonts w:ascii="Times New Roman" w:hAnsi="Times New Roman" w:cs="Times New Roman"/>
        </w:rPr>
        <w:t xml:space="preserve">Cross N. (2006) </w:t>
      </w:r>
      <w:r w:rsidRPr="00AE76D8">
        <w:rPr>
          <w:rFonts w:ascii="Times New Roman" w:hAnsi="Times New Roman" w:cs="Times New Roman"/>
          <w:i/>
        </w:rPr>
        <w:t xml:space="preserve">Designerly ways of knowing, </w:t>
      </w:r>
      <w:r w:rsidRPr="00AE76D8">
        <w:rPr>
          <w:rFonts w:ascii="Times New Roman" w:hAnsi="Times New Roman" w:cs="Times New Roman"/>
        </w:rPr>
        <w:t>London: Springer.</w:t>
      </w:r>
      <w:bookmarkEnd w:id="23"/>
    </w:p>
    <w:p w14:paraId="53A47F36" w14:textId="77777777" w:rsidR="009902DD" w:rsidRPr="00AE76D8" w:rsidRDefault="009902DD" w:rsidP="00AE76D8">
      <w:pPr>
        <w:pStyle w:val="EndNoteBibliography"/>
        <w:ind w:left="720" w:hanging="720"/>
        <w:jc w:val="both"/>
        <w:rPr>
          <w:rFonts w:ascii="Times New Roman" w:hAnsi="Times New Roman" w:cs="Times New Roman"/>
        </w:rPr>
      </w:pPr>
      <w:bookmarkStart w:id="24" w:name="_ENREF_24"/>
      <w:r w:rsidRPr="00AE76D8">
        <w:rPr>
          <w:rFonts w:ascii="Times New Roman" w:hAnsi="Times New Roman" w:cs="Times New Roman"/>
        </w:rPr>
        <w:t xml:space="preserve">Cross N. (2011) </w:t>
      </w:r>
      <w:r w:rsidRPr="00AE76D8">
        <w:rPr>
          <w:rFonts w:ascii="Times New Roman" w:hAnsi="Times New Roman" w:cs="Times New Roman"/>
          <w:i/>
        </w:rPr>
        <w:t xml:space="preserve">Design thinking: understanding how designers think and work, </w:t>
      </w:r>
      <w:r w:rsidRPr="00AE76D8">
        <w:rPr>
          <w:rFonts w:ascii="Times New Roman" w:hAnsi="Times New Roman" w:cs="Times New Roman"/>
        </w:rPr>
        <w:t>Oxford, UK: Berg.</w:t>
      </w:r>
      <w:bookmarkEnd w:id="24"/>
    </w:p>
    <w:p w14:paraId="68B10CF6" w14:textId="77777777" w:rsidR="009902DD" w:rsidRPr="00AE76D8" w:rsidRDefault="009902DD" w:rsidP="00AE76D8">
      <w:pPr>
        <w:pStyle w:val="EndNoteBibliography"/>
        <w:ind w:left="720" w:hanging="720"/>
        <w:jc w:val="both"/>
        <w:rPr>
          <w:rFonts w:ascii="Times New Roman" w:hAnsi="Times New Roman" w:cs="Times New Roman"/>
        </w:rPr>
      </w:pPr>
      <w:bookmarkStart w:id="25" w:name="_ENREF_25"/>
      <w:r w:rsidRPr="00AE76D8">
        <w:rPr>
          <w:rFonts w:ascii="Times New Roman" w:hAnsi="Times New Roman" w:cs="Times New Roman"/>
        </w:rPr>
        <w:t>Currie G, Knights D and Starkey K. (2010) Introduction: A Post-crisis Critical Reflection on Business Schools. 21.</w:t>
      </w:r>
      <w:bookmarkEnd w:id="25"/>
    </w:p>
    <w:p w14:paraId="6B4B2B1B" w14:textId="77777777" w:rsidR="009902DD" w:rsidRPr="00AE76D8" w:rsidRDefault="009902DD" w:rsidP="00AE76D8">
      <w:pPr>
        <w:pStyle w:val="EndNoteBibliography"/>
        <w:ind w:left="720" w:hanging="720"/>
        <w:jc w:val="both"/>
        <w:rPr>
          <w:rFonts w:ascii="Times New Roman" w:hAnsi="Times New Roman" w:cs="Times New Roman"/>
        </w:rPr>
      </w:pPr>
      <w:bookmarkStart w:id="26" w:name="_ENREF_26"/>
      <w:r w:rsidRPr="00AE76D8">
        <w:rPr>
          <w:rFonts w:ascii="Times New Roman" w:hAnsi="Times New Roman" w:cs="Times New Roman"/>
        </w:rPr>
        <w:t xml:space="preserve">Datar SM, Garvin DA and Cullen PG. (2010) </w:t>
      </w:r>
      <w:r w:rsidRPr="00AE76D8">
        <w:rPr>
          <w:rFonts w:ascii="Times New Roman" w:hAnsi="Times New Roman" w:cs="Times New Roman"/>
          <w:i/>
        </w:rPr>
        <w:t xml:space="preserve">Rethinking the MBA: Business education at a Crossroad, </w:t>
      </w:r>
      <w:r w:rsidRPr="00AE76D8">
        <w:rPr>
          <w:rFonts w:ascii="Times New Roman" w:hAnsi="Times New Roman" w:cs="Times New Roman"/>
        </w:rPr>
        <w:t>Boston, MA: Harvard Business Review Press.</w:t>
      </w:r>
      <w:bookmarkEnd w:id="26"/>
    </w:p>
    <w:p w14:paraId="3DC1A0AC" w14:textId="77777777" w:rsidR="009902DD" w:rsidRPr="00AE76D8" w:rsidRDefault="009902DD" w:rsidP="00AE76D8">
      <w:pPr>
        <w:pStyle w:val="EndNoteBibliography"/>
        <w:ind w:left="720" w:hanging="720"/>
        <w:jc w:val="both"/>
        <w:rPr>
          <w:rFonts w:ascii="Times New Roman" w:hAnsi="Times New Roman" w:cs="Times New Roman"/>
        </w:rPr>
      </w:pPr>
      <w:bookmarkStart w:id="27" w:name="_ENREF_27"/>
      <w:r w:rsidRPr="00AE76D8">
        <w:rPr>
          <w:rFonts w:ascii="Times New Roman" w:hAnsi="Times New Roman" w:cs="Times New Roman"/>
        </w:rPr>
        <w:t xml:space="preserve">Dovey K. (2014) </w:t>
      </w:r>
      <w:r w:rsidRPr="00AE76D8">
        <w:rPr>
          <w:rFonts w:ascii="Times New Roman" w:hAnsi="Times New Roman" w:cs="Times New Roman"/>
          <w:i/>
        </w:rPr>
        <w:t xml:space="preserve">Framing places: mediating power in built form, </w:t>
      </w:r>
      <w:r w:rsidRPr="00AE76D8">
        <w:rPr>
          <w:rFonts w:ascii="Times New Roman" w:hAnsi="Times New Roman" w:cs="Times New Roman"/>
        </w:rPr>
        <w:t>Malden, MA: Routledge.</w:t>
      </w:r>
      <w:bookmarkEnd w:id="27"/>
    </w:p>
    <w:p w14:paraId="483DB5AF" w14:textId="77777777" w:rsidR="009902DD" w:rsidRPr="00AE76D8" w:rsidRDefault="009902DD" w:rsidP="00AE76D8">
      <w:pPr>
        <w:pStyle w:val="EndNoteBibliography"/>
        <w:ind w:left="720" w:hanging="720"/>
        <w:jc w:val="both"/>
        <w:rPr>
          <w:rFonts w:ascii="Times New Roman" w:hAnsi="Times New Roman" w:cs="Times New Roman"/>
        </w:rPr>
      </w:pPr>
      <w:bookmarkStart w:id="28" w:name="_ENREF_28"/>
      <w:r w:rsidRPr="00AE76D8">
        <w:rPr>
          <w:rFonts w:ascii="Times New Roman" w:hAnsi="Times New Roman" w:cs="Times New Roman"/>
        </w:rPr>
        <w:t xml:space="preserve">Dunne D and Martin R. (2006) Design Thinking and How It Will Change Management Education: An Interview and Discussion. </w:t>
      </w:r>
      <w:r w:rsidRPr="00AE76D8">
        <w:rPr>
          <w:rFonts w:ascii="Times New Roman" w:hAnsi="Times New Roman" w:cs="Times New Roman"/>
          <w:i/>
        </w:rPr>
        <w:t>Academy of Management Learning &amp; Education</w:t>
      </w:r>
      <w:r w:rsidRPr="00AE76D8">
        <w:rPr>
          <w:rFonts w:ascii="Times New Roman" w:hAnsi="Times New Roman" w:cs="Times New Roman"/>
        </w:rPr>
        <w:t xml:space="preserve"> 5: 512.</w:t>
      </w:r>
      <w:bookmarkEnd w:id="28"/>
    </w:p>
    <w:p w14:paraId="026FD431" w14:textId="77777777" w:rsidR="009902DD" w:rsidRPr="00AE76D8" w:rsidRDefault="009902DD" w:rsidP="00AE76D8">
      <w:pPr>
        <w:pStyle w:val="EndNoteBibliography"/>
        <w:ind w:left="720" w:hanging="720"/>
        <w:jc w:val="both"/>
        <w:rPr>
          <w:rFonts w:ascii="Times New Roman" w:hAnsi="Times New Roman" w:cs="Times New Roman"/>
        </w:rPr>
      </w:pPr>
      <w:bookmarkStart w:id="29" w:name="_ENREF_29"/>
      <w:r w:rsidRPr="00AE76D8">
        <w:rPr>
          <w:rFonts w:ascii="Times New Roman" w:hAnsi="Times New Roman" w:cs="Times New Roman"/>
        </w:rPr>
        <w:t xml:space="preserve">Eisenman M. (2013) Understanding aesthetic innovation in the context of technological evolution. </w:t>
      </w:r>
      <w:r w:rsidRPr="00AE76D8">
        <w:rPr>
          <w:rFonts w:ascii="Times New Roman" w:hAnsi="Times New Roman" w:cs="Times New Roman"/>
          <w:i/>
        </w:rPr>
        <w:t>Academy of Management Review</w:t>
      </w:r>
      <w:r w:rsidRPr="00AE76D8">
        <w:rPr>
          <w:rFonts w:ascii="Times New Roman" w:hAnsi="Times New Roman" w:cs="Times New Roman"/>
        </w:rPr>
        <w:t xml:space="preserve"> 38: 332-351.</w:t>
      </w:r>
      <w:bookmarkEnd w:id="29"/>
    </w:p>
    <w:p w14:paraId="172C1892" w14:textId="77777777" w:rsidR="009902DD" w:rsidRPr="00AE76D8" w:rsidRDefault="009902DD" w:rsidP="00AE76D8">
      <w:pPr>
        <w:pStyle w:val="EndNoteBibliography"/>
        <w:ind w:left="720" w:hanging="720"/>
        <w:jc w:val="both"/>
        <w:rPr>
          <w:rFonts w:ascii="Times New Roman" w:hAnsi="Times New Roman" w:cs="Times New Roman"/>
        </w:rPr>
      </w:pPr>
      <w:bookmarkStart w:id="30" w:name="_ENREF_30"/>
      <w:r w:rsidRPr="00AE76D8">
        <w:rPr>
          <w:rFonts w:ascii="Times New Roman" w:hAnsi="Times New Roman" w:cs="Times New Roman"/>
        </w:rPr>
        <w:lastRenderedPageBreak/>
        <w:t xml:space="preserve">Elsbach KD and Pratt MG. (2007) The Physical Environment in Organizations. </w:t>
      </w:r>
      <w:r w:rsidRPr="00AE76D8">
        <w:rPr>
          <w:rFonts w:ascii="Times New Roman" w:hAnsi="Times New Roman" w:cs="Times New Roman"/>
          <w:i/>
        </w:rPr>
        <w:t>The Academy of Management Annals</w:t>
      </w:r>
      <w:r w:rsidRPr="00AE76D8">
        <w:rPr>
          <w:rFonts w:ascii="Times New Roman" w:hAnsi="Times New Roman" w:cs="Times New Roman"/>
        </w:rPr>
        <w:t xml:space="preserve"> 1: 181-224.</w:t>
      </w:r>
      <w:bookmarkEnd w:id="30"/>
    </w:p>
    <w:p w14:paraId="11B7586F" w14:textId="77777777" w:rsidR="009902DD" w:rsidRPr="00AE76D8" w:rsidRDefault="009902DD" w:rsidP="00AE76D8">
      <w:pPr>
        <w:pStyle w:val="EndNoteBibliography"/>
        <w:ind w:left="720" w:hanging="720"/>
        <w:jc w:val="both"/>
        <w:rPr>
          <w:rFonts w:ascii="Times New Roman" w:hAnsi="Times New Roman" w:cs="Times New Roman"/>
        </w:rPr>
      </w:pPr>
      <w:bookmarkStart w:id="31" w:name="_ENREF_31"/>
      <w:r w:rsidRPr="00AE76D8">
        <w:rPr>
          <w:rFonts w:ascii="Times New Roman" w:hAnsi="Times New Roman" w:cs="Times New Roman"/>
        </w:rPr>
        <w:t xml:space="preserve">Feldman MS and Orlikowski WJ. (2011) Theorizing Practice and Practicing Theory. </w:t>
      </w:r>
      <w:r w:rsidRPr="00AE76D8">
        <w:rPr>
          <w:rFonts w:ascii="Times New Roman" w:hAnsi="Times New Roman" w:cs="Times New Roman"/>
          <w:i/>
        </w:rPr>
        <w:t>Organization science</w:t>
      </w:r>
      <w:r w:rsidRPr="00AE76D8">
        <w:rPr>
          <w:rFonts w:ascii="Times New Roman" w:hAnsi="Times New Roman" w:cs="Times New Roman"/>
        </w:rPr>
        <w:t xml:space="preserve"> 22: 1240-1253.</w:t>
      </w:r>
      <w:bookmarkEnd w:id="31"/>
    </w:p>
    <w:p w14:paraId="41C85811" w14:textId="77777777" w:rsidR="009902DD" w:rsidRPr="00AE76D8" w:rsidRDefault="009902DD" w:rsidP="00AE76D8">
      <w:pPr>
        <w:pStyle w:val="EndNoteBibliography"/>
        <w:ind w:left="720" w:hanging="720"/>
        <w:jc w:val="both"/>
        <w:rPr>
          <w:rFonts w:ascii="Times New Roman" w:hAnsi="Times New Roman" w:cs="Times New Roman"/>
        </w:rPr>
      </w:pPr>
      <w:bookmarkStart w:id="32" w:name="_ENREF_32"/>
      <w:r w:rsidRPr="00AE76D8">
        <w:rPr>
          <w:rFonts w:ascii="Times New Roman" w:hAnsi="Times New Roman" w:cs="Times New Roman"/>
        </w:rPr>
        <w:t xml:space="preserve">Flyvbjerg B. (1998) </w:t>
      </w:r>
      <w:r w:rsidRPr="00AE76D8">
        <w:rPr>
          <w:rFonts w:ascii="Times New Roman" w:hAnsi="Times New Roman" w:cs="Times New Roman"/>
          <w:i/>
        </w:rPr>
        <w:t xml:space="preserve">Rationality and power : democracy in practice, </w:t>
      </w:r>
      <w:r w:rsidRPr="00AE76D8">
        <w:rPr>
          <w:rFonts w:ascii="Times New Roman" w:hAnsi="Times New Roman" w:cs="Times New Roman"/>
        </w:rPr>
        <w:t>Chicago, IL: University of Chicago Press.</w:t>
      </w:r>
      <w:bookmarkEnd w:id="32"/>
    </w:p>
    <w:p w14:paraId="3DE7516D" w14:textId="77777777" w:rsidR="009902DD" w:rsidRPr="00AE76D8" w:rsidRDefault="009902DD" w:rsidP="00AE76D8">
      <w:pPr>
        <w:pStyle w:val="EndNoteBibliography"/>
        <w:ind w:left="720" w:hanging="720"/>
        <w:jc w:val="both"/>
        <w:rPr>
          <w:rFonts w:ascii="Times New Roman" w:hAnsi="Times New Roman" w:cs="Times New Roman"/>
        </w:rPr>
      </w:pPr>
      <w:bookmarkStart w:id="33" w:name="_ENREF_33"/>
      <w:r w:rsidRPr="00AE76D8">
        <w:rPr>
          <w:rFonts w:ascii="Times New Roman" w:hAnsi="Times New Roman" w:cs="Times New Roman"/>
        </w:rPr>
        <w:t xml:space="preserve">Flyvbjerg B. (2001) </w:t>
      </w:r>
      <w:r w:rsidRPr="00AE76D8">
        <w:rPr>
          <w:rFonts w:ascii="Times New Roman" w:hAnsi="Times New Roman" w:cs="Times New Roman"/>
          <w:i/>
        </w:rPr>
        <w:t xml:space="preserve">Making social science matter : why social inquiry fails and how it can succeed again, </w:t>
      </w:r>
      <w:r w:rsidRPr="00AE76D8">
        <w:rPr>
          <w:rFonts w:ascii="Times New Roman" w:hAnsi="Times New Roman" w:cs="Times New Roman"/>
        </w:rPr>
        <w:t>Oxford, UK: Cambridge University Press.</w:t>
      </w:r>
      <w:bookmarkEnd w:id="33"/>
    </w:p>
    <w:p w14:paraId="6E2BA6D9" w14:textId="77777777" w:rsidR="009902DD" w:rsidRPr="00AE76D8" w:rsidRDefault="009902DD" w:rsidP="00AE76D8">
      <w:pPr>
        <w:pStyle w:val="EndNoteBibliography"/>
        <w:ind w:left="720" w:hanging="720"/>
        <w:jc w:val="both"/>
        <w:rPr>
          <w:rFonts w:ascii="Times New Roman" w:hAnsi="Times New Roman" w:cs="Times New Roman"/>
        </w:rPr>
      </w:pPr>
      <w:bookmarkStart w:id="34" w:name="_ENREF_34"/>
      <w:r w:rsidRPr="00AE76D8">
        <w:rPr>
          <w:rFonts w:ascii="Times New Roman" w:hAnsi="Times New Roman" w:cs="Times New Roman"/>
        </w:rPr>
        <w:t xml:space="preserve">Flyvbjerg B, Landman T and Schram S. (2012) </w:t>
      </w:r>
      <w:r w:rsidRPr="00AE76D8">
        <w:rPr>
          <w:rFonts w:ascii="Times New Roman" w:hAnsi="Times New Roman" w:cs="Times New Roman"/>
          <w:i/>
        </w:rPr>
        <w:t xml:space="preserve">Real Social Science: Applied Phronesis, </w:t>
      </w:r>
      <w:r w:rsidRPr="00AE76D8">
        <w:rPr>
          <w:rFonts w:ascii="Times New Roman" w:hAnsi="Times New Roman" w:cs="Times New Roman"/>
        </w:rPr>
        <w:t>Cambridge, UK: Cambridge University Press.</w:t>
      </w:r>
      <w:bookmarkEnd w:id="34"/>
    </w:p>
    <w:p w14:paraId="1BACD463" w14:textId="77777777" w:rsidR="009902DD" w:rsidRPr="00AE76D8" w:rsidRDefault="009902DD" w:rsidP="00AE76D8">
      <w:pPr>
        <w:pStyle w:val="EndNoteBibliography"/>
        <w:ind w:left="720" w:hanging="720"/>
        <w:jc w:val="both"/>
        <w:rPr>
          <w:rFonts w:ascii="Times New Roman" w:hAnsi="Times New Roman" w:cs="Times New Roman"/>
        </w:rPr>
      </w:pPr>
      <w:bookmarkStart w:id="35" w:name="_ENREF_35"/>
      <w:r w:rsidRPr="00AE76D8">
        <w:rPr>
          <w:rFonts w:ascii="Times New Roman" w:hAnsi="Times New Roman" w:cs="Times New Roman"/>
        </w:rPr>
        <w:t xml:space="preserve">Foucault M. (1979) </w:t>
      </w:r>
      <w:r w:rsidRPr="00AE76D8">
        <w:rPr>
          <w:rFonts w:ascii="Times New Roman" w:hAnsi="Times New Roman" w:cs="Times New Roman"/>
          <w:i/>
        </w:rPr>
        <w:t xml:space="preserve">Discipline and punish: the birth of the prison, </w:t>
      </w:r>
      <w:r w:rsidRPr="00AE76D8">
        <w:rPr>
          <w:rFonts w:ascii="Times New Roman" w:hAnsi="Times New Roman" w:cs="Times New Roman"/>
        </w:rPr>
        <w:t>New York, NY: Vintage Books.</w:t>
      </w:r>
      <w:bookmarkEnd w:id="35"/>
    </w:p>
    <w:p w14:paraId="505C8FB0" w14:textId="77777777" w:rsidR="009902DD" w:rsidRPr="00AE76D8" w:rsidRDefault="009902DD" w:rsidP="00AE76D8">
      <w:pPr>
        <w:pStyle w:val="EndNoteBibliography"/>
        <w:ind w:left="720" w:hanging="720"/>
        <w:jc w:val="both"/>
        <w:rPr>
          <w:rFonts w:ascii="Times New Roman" w:hAnsi="Times New Roman" w:cs="Times New Roman"/>
        </w:rPr>
      </w:pPr>
      <w:bookmarkStart w:id="36" w:name="_ENREF_36"/>
      <w:r w:rsidRPr="00AE76D8">
        <w:rPr>
          <w:rFonts w:ascii="Times New Roman" w:hAnsi="Times New Roman" w:cs="Times New Roman"/>
        </w:rPr>
        <w:t xml:space="preserve">Geiger D. (2009) Revisiting the Concept of Practice: Toward an Argumentative Understanding of Practicing. </w:t>
      </w:r>
      <w:r w:rsidRPr="00AE76D8">
        <w:rPr>
          <w:rFonts w:ascii="Times New Roman" w:hAnsi="Times New Roman" w:cs="Times New Roman"/>
          <w:i/>
        </w:rPr>
        <w:t>Management Learning</w:t>
      </w:r>
      <w:r w:rsidRPr="00AE76D8">
        <w:rPr>
          <w:rFonts w:ascii="Times New Roman" w:hAnsi="Times New Roman" w:cs="Times New Roman"/>
        </w:rPr>
        <w:t xml:space="preserve"> 40: 129-144.</w:t>
      </w:r>
      <w:bookmarkEnd w:id="36"/>
    </w:p>
    <w:p w14:paraId="0A0135D9" w14:textId="77777777" w:rsidR="009902DD" w:rsidRPr="00AE76D8" w:rsidRDefault="009902DD" w:rsidP="00AE76D8">
      <w:pPr>
        <w:pStyle w:val="EndNoteBibliography"/>
        <w:ind w:left="720" w:hanging="720"/>
        <w:jc w:val="both"/>
        <w:rPr>
          <w:rFonts w:ascii="Times New Roman" w:hAnsi="Times New Roman" w:cs="Times New Roman"/>
        </w:rPr>
      </w:pPr>
      <w:bookmarkStart w:id="37" w:name="_ENREF_37"/>
      <w:r w:rsidRPr="00AE76D8">
        <w:rPr>
          <w:rFonts w:ascii="Times New Roman" w:hAnsi="Times New Roman" w:cs="Times New Roman"/>
        </w:rPr>
        <w:t xml:space="preserve">Gherardi S. (2000) Practice-Based Theorizing on Learning and Knowing in Organizations. </w:t>
      </w:r>
      <w:r w:rsidRPr="00AE76D8">
        <w:rPr>
          <w:rFonts w:ascii="Times New Roman" w:hAnsi="Times New Roman" w:cs="Times New Roman"/>
          <w:i/>
        </w:rPr>
        <w:t>Organization</w:t>
      </w:r>
      <w:r w:rsidRPr="00AE76D8">
        <w:rPr>
          <w:rFonts w:ascii="Times New Roman" w:hAnsi="Times New Roman" w:cs="Times New Roman"/>
        </w:rPr>
        <w:t xml:space="preserve"> 7: 211-223.</w:t>
      </w:r>
      <w:bookmarkEnd w:id="37"/>
    </w:p>
    <w:p w14:paraId="6B7B7050" w14:textId="77777777" w:rsidR="009902DD" w:rsidRPr="00AE76D8" w:rsidRDefault="009902DD" w:rsidP="00AE76D8">
      <w:pPr>
        <w:pStyle w:val="EndNoteBibliography"/>
        <w:ind w:left="720" w:hanging="720"/>
        <w:jc w:val="both"/>
        <w:rPr>
          <w:rFonts w:ascii="Times New Roman" w:hAnsi="Times New Roman" w:cs="Times New Roman"/>
        </w:rPr>
      </w:pPr>
      <w:bookmarkStart w:id="38" w:name="_ENREF_38"/>
      <w:r w:rsidRPr="00AE76D8">
        <w:rPr>
          <w:rFonts w:ascii="Times New Roman" w:hAnsi="Times New Roman" w:cs="Times New Roman"/>
        </w:rPr>
        <w:t xml:space="preserve">Gherardi S. (2012) </w:t>
      </w:r>
      <w:r w:rsidRPr="00AE76D8">
        <w:rPr>
          <w:rFonts w:ascii="Times New Roman" w:hAnsi="Times New Roman" w:cs="Times New Roman"/>
          <w:i/>
        </w:rPr>
        <w:t xml:space="preserve">How to conduct a practice-based study: problems and methods, </w:t>
      </w:r>
      <w:r w:rsidRPr="00AE76D8">
        <w:rPr>
          <w:rFonts w:ascii="Times New Roman" w:hAnsi="Times New Roman" w:cs="Times New Roman"/>
        </w:rPr>
        <w:t>Northampton, MA: Edward Elgar.</w:t>
      </w:r>
      <w:bookmarkEnd w:id="38"/>
    </w:p>
    <w:p w14:paraId="7990ACE3" w14:textId="77777777" w:rsidR="009902DD" w:rsidRPr="00AE76D8" w:rsidRDefault="009902DD" w:rsidP="00AE76D8">
      <w:pPr>
        <w:pStyle w:val="EndNoteBibliography"/>
        <w:ind w:left="720" w:hanging="720"/>
        <w:jc w:val="both"/>
        <w:rPr>
          <w:rFonts w:ascii="Times New Roman" w:hAnsi="Times New Roman" w:cs="Times New Roman"/>
        </w:rPr>
      </w:pPr>
      <w:bookmarkStart w:id="39" w:name="_ENREF_39"/>
      <w:r w:rsidRPr="00AE76D8">
        <w:rPr>
          <w:rFonts w:ascii="Times New Roman" w:hAnsi="Times New Roman" w:cs="Times New Roman"/>
        </w:rPr>
        <w:t xml:space="preserve">Ghoshal S. (2005) Bad Management Theories Are Destroying Good Management Practices. </w:t>
      </w:r>
      <w:r w:rsidRPr="00AE76D8">
        <w:rPr>
          <w:rFonts w:ascii="Times New Roman" w:hAnsi="Times New Roman" w:cs="Times New Roman"/>
          <w:i/>
        </w:rPr>
        <w:t>Academy of Management Learning &amp; Education</w:t>
      </w:r>
      <w:r w:rsidRPr="00AE76D8">
        <w:rPr>
          <w:rFonts w:ascii="Times New Roman" w:hAnsi="Times New Roman" w:cs="Times New Roman"/>
        </w:rPr>
        <w:t xml:space="preserve"> 4: 75.</w:t>
      </w:r>
      <w:bookmarkEnd w:id="39"/>
    </w:p>
    <w:p w14:paraId="3E457C2C" w14:textId="77777777" w:rsidR="009902DD" w:rsidRPr="00AE76D8" w:rsidRDefault="009902DD" w:rsidP="00AE76D8">
      <w:pPr>
        <w:pStyle w:val="EndNoteBibliography"/>
        <w:ind w:left="720" w:hanging="720"/>
        <w:jc w:val="both"/>
        <w:rPr>
          <w:rFonts w:ascii="Times New Roman" w:hAnsi="Times New Roman" w:cs="Times New Roman"/>
        </w:rPr>
      </w:pPr>
      <w:bookmarkStart w:id="40" w:name="_ENREF_40"/>
      <w:r w:rsidRPr="00AE76D8">
        <w:rPr>
          <w:rFonts w:ascii="Times New Roman" w:hAnsi="Times New Roman" w:cs="Times New Roman"/>
        </w:rPr>
        <w:t xml:space="preserve">Gilmore H. (2014) Universities spend billions in race to be the best. </w:t>
      </w:r>
      <w:r w:rsidRPr="00AE76D8">
        <w:rPr>
          <w:rFonts w:ascii="Times New Roman" w:hAnsi="Times New Roman" w:cs="Times New Roman"/>
          <w:i/>
        </w:rPr>
        <w:t>Sydney Morning Herald.</w:t>
      </w:r>
      <w:r w:rsidRPr="00AE76D8">
        <w:rPr>
          <w:rFonts w:ascii="Times New Roman" w:hAnsi="Times New Roman" w:cs="Times New Roman"/>
        </w:rPr>
        <w:t xml:space="preserve"> Sydney.</w:t>
      </w:r>
      <w:bookmarkEnd w:id="40"/>
    </w:p>
    <w:p w14:paraId="0AB979A2" w14:textId="77777777" w:rsidR="009902DD" w:rsidRPr="00AE76D8" w:rsidRDefault="009902DD" w:rsidP="00AE76D8">
      <w:pPr>
        <w:pStyle w:val="EndNoteBibliography"/>
        <w:ind w:left="720" w:hanging="720"/>
        <w:jc w:val="both"/>
        <w:rPr>
          <w:rFonts w:ascii="Times New Roman" w:hAnsi="Times New Roman" w:cs="Times New Roman"/>
        </w:rPr>
      </w:pPr>
      <w:bookmarkStart w:id="41" w:name="_ENREF_41"/>
      <w:r w:rsidRPr="00AE76D8">
        <w:rPr>
          <w:rFonts w:ascii="Times New Roman" w:hAnsi="Times New Roman" w:cs="Times New Roman"/>
        </w:rPr>
        <w:t xml:space="preserve">Go F and van Fenema PC. (2006) Moving bodies and connectging minds in space: a matter of mind over matter. In: Clegg SR and Kornberger M (eds) </w:t>
      </w:r>
      <w:r w:rsidRPr="00AE76D8">
        <w:rPr>
          <w:rFonts w:ascii="Times New Roman" w:hAnsi="Times New Roman" w:cs="Times New Roman"/>
          <w:i/>
        </w:rPr>
        <w:t>Space, organizations and management theory.</w:t>
      </w:r>
      <w:r w:rsidRPr="00AE76D8">
        <w:rPr>
          <w:rFonts w:ascii="Times New Roman" w:hAnsi="Times New Roman" w:cs="Times New Roman"/>
        </w:rPr>
        <w:t xml:space="preserve"> Oslo: Liber, 64-78.</w:t>
      </w:r>
      <w:bookmarkEnd w:id="41"/>
    </w:p>
    <w:p w14:paraId="087BE092" w14:textId="77777777" w:rsidR="009902DD" w:rsidRPr="00AE76D8" w:rsidRDefault="009902DD" w:rsidP="00AE76D8">
      <w:pPr>
        <w:pStyle w:val="EndNoteBibliography"/>
        <w:ind w:left="720" w:hanging="720"/>
        <w:jc w:val="both"/>
        <w:rPr>
          <w:rFonts w:ascii="Times New Roman" w:hAnsi="Times New Roman" w:cs="Times New Roman"/>
        </w:rPr>
      </w:pPr>
      <w:bookmarkStart w:id="42" w:name="_ENREF_42"/>
      <w:r w:rsidRPr="00AE76D8">
        <w:rPr>
          <w:rFonts w:ascii="Times New Roman" w:hAnsi="Times New Roman" w:cs="Times New Roman"/>
        </w:rPr>
        <w:t xml:space="preserve">Hancock P and Spicer A. (2011) Academic architecture and the constitution of the new model worker. </w:t>
      </w:r>
      <w:r w:rsidRPr="00AE76D8">
        <w:rPr>
          <w:rFonts w:ascii="Times New Roman" w:hAnsi="Times New Roman" w:cs="Times New Roman"/>
          <w:i/>
        </w:rPr>
        <w:t>Culture and Organization</w:t>
      </w:r>
      <w:r w:rsidRPr="00AE76D8">
        <w:rPr>
          <w:rFonts w:ascii="Times New Roman" w:hAnsi="Times New Roman" w:cs="Times New Roman"/>
        </w:rPr>
        <w:t xml:space="preserve"> 17: 91-105.</w:t>
      </w:r>
      <w:bookmarkEnd w:id="42"/>
    </w:p>
    <w:p w14:paraId="1362F4AB" w14:textId="77777777" w:rsidR="009902DD" w:rsidRPr="00AE76D8" w:rsidRDefault="009902DD" w:rsidP="00AE76D8">
      <w:pPr>
        <w:pStyle w:val="EndNoteBibliography"/>
        <w:ind w:left="720" w:hanging="720"/>
        <w:jc w:val="both"/>
        <w:rPr>
          <w:rFonts w:ascii="Times New Roman" w:hAnsi="Times New Roman" w:cs="Times New Roman"/>
        </w:rPr>
      </w:pPr>
      <w:bookmarkStart w:id="43" w:name="_ENREF_43"/>
      <w:r w:rsidRPr="00AE76D8">
        <w:rPr>
          <w:rFonts w:ascii="Times New Roman" w:hAnsi="Times New Roman" w:cs="Times New Roman"/>
        </w:rPr>
        <w:t xml:space="preserve">Knorr-Cetina K. (2001) Objectual Practice. In: Savigny Ev, Schatzki TR and Knorr-Cetina K (eds) </w:t>
      </w:r>
      <w:r w:rsidRPr="00AE76D8">
        <w:rPr>
          <w:rFonts w:ascii="Times New Roman" w:hAnsi="Times New Roman" w:cs="Times New Roman"/>
          <w:i/>
        </w:rPr>
        <w:t>The practice turn in contemporary theory.</w:t>
      </w:r>
      <w:r w:rsidRPr="00AE76D8">
        <w:rPr>
          <w:rFonts w:ascii="Times New Roman" w:hAnsi="Times New Roman" w:cs="Times New Roman"/>
        </w:rPr>
        <w:t xml:space="preserve"> New York, NY: Routledge, 184-197.</w:t>
      </w:r>
      <w:bookmarkEnd w:id="43"/>
    </w:p>
    <w:p w14:paraId="5650FD5E" w14:textId="77777777" w:rsidR="009902DD" w:rsidRPr="00AE76D8" w:rsidRDefault="009902DD" w:rsidP="00AE76D8">
      <w:pPr>
        <w:pStyle w:val="EndNoteBibliography"/>
        <w:ind w:left="720" w:hanging="720"/>
        <w:jc w:val="both"/>
        <w:rPr>
          <w:rFonts w:ascii="Times New Roman" w:hAnsi="Times New Roman" w:cs="Times New Roman"/>
        </w:rPr>
      </w:pPr>
      <w:bookmarkStart w:id="44" w:name="_ENREF_44"/>
      <w:r w:rsidRPr="00AE76D8">
        <w:rPr>
          <w:rFonts w:ascii="Times New Roman" w:hAnsi="Times New Roman" w:cs="Times New Roman"/>
        </w:rPr>
        <w:t xml:space="preserve">Kornberger M and Clegg SR. (2004) Bringing Space Back in: Organizing the Generative Building. </w:t>
      </w:r>
      <w:r w:rsidRPr="00AE76D8">
        <w:rPr>
          <w:rFonts w:ascii="Times New Roman" w:hAnsi="Times New Roman" w:cs="Times New Roman"/>
          <w:i/>
        </w:rPr>
        <w:t>Organization Studies</w:t>
      </w:r>
      <w:r w:rsidRPr="00AE76D8">
        <w:rPr>
          <w:rFonts w:ascii="Times New Roman" w:hAnsi="Times New Roman" w:cs="Times New Roman"/>
        </w:rPr>
        <w:t xml:space="preserve"> 25: 1095-1114.</w:t>
      </w:r>
      <w:bookmarkEnd w:id="44"/>
    </w:p>
    <w:p w14:paraId="7C14D04B" w14:textId="77777777" w:rsidR="009902DD" w:rsidRPr="00AE76D8" w:rsidRDefault="009902DD" w:rsidP="00AE76D8">
      <w:pPr>
        <w:pStyle w:val="EndNoteBibliography"/>
        <w:ind w:left="720" w:hanging="720"/>
        <w:jc w:val="both"/>
        <w:rPr>
          <w:rFonts w:ascii="Times New Roman" w:hAnsi="Times New Roman" w:cs="Times New Roman"/>
        </w:rPr>
      </w:pPr>
      <w:bookmarkStart w:id="45" w:name="_ENREF_45"/>
      <w:r w:rsidRPr="00AE76D8">
        <w:rPr>
          <w:rFonts w:ascii="Times New Roman" w:hAnsi="Times New Roman" w:cs="Times New Roman"/>
        </w:rPr>
        <w:t xml:space="preserve">Koschmann T, Kuutti K and Hickman L. (1998) The Concept of Breakdown in Heidegger, Leont'ev, and Dewey and Its Implications for Education. </w:t>
      </w:r>
      <w:r w:rsidRPr="00AE76D8">
        <w:rPr>
          <w:rFonts w:ascii="Times New Roman" w:hAnsi="Times New Roman" w:cs="Times New Roman"/>
          <w:i/>
        </w:rPr>
        <w:t>Mind, Culture, and Activity</w:t>
      </w:r>
      <w:r w:rsidRPr="00AE76D8">
        <w:rPr>
          <w:rFonts w:ascii="Times New Roman" w:hAnsi="Times New Roman" w:cs="Times New Roman"/>
        </w:rPr>
        <w:t xml:space="preserve"> 5: 25-41.</w:t>
      </w:r>
      <w:bookmarkEnd w:id="45"/>
    </w:p>
    <w:p w14:paraId="4587C295" w14:textId="77777777" w:rsidR="009902DD" w:rsidRPr="00AE76D8" w:rsidRDefault="009902DD" w:rsidP="00AE76D8">
      <w:pPr>
        <w:pStyle w:val="EndNoteBibliography"/>
        <w:ind w:left="720" w:hanging="720"/>
        <w:jc w:val="both"/>
        <w:rPr>
          <w:rFonts w:ascii="Times New Roman" w:hAnsi="Times New Roman" w:cs="Times New Roman"/>
        </w:rPr>
      </w:pPr>
      <w:bookmarkStart w:id="46" w:name="_ENREF_46"/>
      <w:r w:rsidRPr="00AE76D8">
        <w:rPr>
          <w:rFonts w:ascii="Times New Roman" w:hAnsi="Times New Roman" w:cs="Times New Roman"/>
        </w:rPr>
        <w:t xml:space="preserve">Lancione M and Clegg SR. (2013) The chronotopes of change: actor-networks in a changing business school. </w:t>
      </w:r>
      <w:r w:rsidRPr="00AE76D8">
        <w:rPr>
          <w:rFonts w:ascii="Times New Roman" w:hAnsi="Times New Roman" w:cs="Times New Roman"/>
          <w:i/>
        </w:rPr>
        <w:t>Journal of change management</w:t>
      </w:r>
      <w:r w:rsidRPr="00AE76D8">
        <w:rPr>
          <w:rFonts w:ascii="Times New Roman" w:hAnsi="Times New Roman" w:cs="Times New Roman"/>
        </w:rPr>
        <w:t xml:space="preserve"> 13: 117-142.</w:t>
      </w:r>
      <w:bookmarkEnd w:id="46"/>
    </w:p>
    <w:p w14:paraId="0440B95B" w14:textId="77777777" w:rsidR="009902DD" w:rsidRPr="00AE76D8" w:rsidRDefault="009902DD" w:rsidP="00AE76D8">
      <w:pPr>
        <w:pStyle w:val="EndNoteBibliography"/>
        <w:ind w:left="720" w:hanging="720"/>
        <w:jc w:val="both"/>
        <w:rPr>
          <w:rFonts w:ascii="Times New Roman" w:hAnsi="Times New Roman" w:cs="Times New Roman"/>
        </w:rPr>
      </w:pPr>
      <w:bookmarkStart w:id="47" w:name="_ENREF_47"/>
      <w:r w:rsidRPr="00AE76D8">
        <w:rPr>
          <w:rFonts w:ascii="Times New Roman" w:hAnsi="Times New Roman" w:cs="Times New Roman"/>
        </w:rPr>
        <w:t xml:space="preserve">Lancione M and Clegg SR. (2014) The lightness of management learning. </w:t>
      </w:r>
      <w:r w:rsidRPr="00AE76D8">
        <w:rPr>
          <w:rFonts w:ascii="Times New Roman" w:hAnsi="Times New Roman" w:cs="Times New Roman"/>
          <w:i/>
        </w:rPr>
        <w:t>Management Learning</w:t>
      </w:r>
      <w:r w:rsidRPr="00AE76D8">
        <w:rPr>
          <w:rFonts w:ascii="Times New Roman" w:hAnsi="Times New Roman" w:cs="Times New Roman"/>
        </w:rPr>
        <w:t>.</w:t>
      </w:r>
      <w:bookmarkEnd w:id="47"/>
    </w:p>
    <w:p w14:paraId="421388C3" w14:textId="77777777" w:rsidR="009902DD" w:rsidRPr="00AE76D8" w:rsidRDefault="009902DD" w:rsidP="00AE76D8">
      <w:pPr>
        <w:pStyle w:val="EndNoteBibliography"/>
        <w:ind w:left="720" w:hanging="720"/>
        <w:jc w:val="both"/>
        <w:rPr>
          <w:rFonts w:ascii="Times New Roman" w:hAnsi="Times New Roman" w:cs="Times New Roman"/>
        </w:rPr>
      </w:pPr>
      <w:bookmarkStart w:id="48" w:name="_ENREF_48"/>
      <w:r w:rsidRPr="00AE76D8">
        <w:rPr>
          <w:rFonts w:ascii="Times New Roman" w:hAnsi="Times New Roman" w:cs="Times New Roman"/>
        </w:rPr>
        <w:t xml:space="preserve">Lefebvre H. (1991) </w:t>
      </w:r>
      <w:r w:rsidRPr="00AE76D8">
        <w:rPr>
          <w:rFonts w:ascii="Times New Roman" w:hAnsi="Times New Roman" w:cs="Times New Roman"/>
          <w:i/>
        </w:rPr>
        <w:t xml:space="preserve">The production of space, </w:t>
      </w:r>
      <w:r w:rsidRPr="00AE76D8">
        <w:rPr>
          <w:rFonts w:ascii="Times New Roman" w:hAnsi="Times New Roman" w:cs="Times New Roman"/>
        </w:rPr>
        <w:t>Cambridge, MA: Blackwell.</w:t>
      </w:r>
      <w:bookmarkEnd w:id="48"/>
    </w:p>
    <w:p w14:paraId="02727D3B" w14:textId="77777777" w:rsidR="009902DD" w:rsidRPr="00AE76D8" w:rsidRDefault="009902DD" w:rsidP="00AE76D8">
      <w:pPr>
        <w:pStyle w:val="EndNoteBibliography"/>
        <w:ind w:left="720" w:hanging="720"/>
        <w:jc w:val="both"/>
        <w:rPr>
          <w:rFonts w:ascii="Times New Roman" w:hAnsi="Times New Roman" w:cs="Times New Roman"/>
          <w:i/>
        </w:rPr>
      </w:pPr>
      <w:bookmarkStart w:id="49" w:name="_ENREF_49"/>
      <w:r w:rsidRPr="00AE76D8">
        <w:rPr>
          <w:rFonts w:ascii="Times New Roman" w:hAnsi="Times New Roman" w:cs="Times New Roman"/>
        </w:rPr>
        <w:t xml:space="preserve">Lepore J. (2014) The Disruption Machine: What the gospel of innovation gets wrong. </w:t>
      </w:r>
      <w:r w:rsidRPr="00AE76D8">
        <w:rPr>
          <w:rFonts w:ascii="Times New Roman" w:hAnsi="Times New Roman" w:cs="Times New Roman"/>
          <w:i/>
        </w:rPr>
        <w:t>The New Yorker.</w:t>
      </w:r>
      <w:bookmarkEnd w:id="49"/>
    </w:p>
    <w:p w14:paraId="7D3AF27B" w14:textId="77777777" w:rsidR="009902DD" w:rsidRPr="00AE76D8" w:rsidRDefault="009902DD" w:rsidP="00AE76D8">
      <w:pPr>
        <w:pStyle w:val="EndNoteBibliography"/>
        <w:ind w:left="720" w:hanging="720"/>
        <w:jc w:val="both"/>
        <w:rPr>
          <w:rFonts w:ascii="Times New Roman" w:hAnsi="Times New Roman" w:cs="Times New Roman"/>
        </w:rPr>
      </w:pPr>
      <w:bookmarkStart w:id="50" w:name="_ENREF_50"/>
      <w:r w:rsidRPr="00AE76D8">
        <w:rPr>
          <w:rFonts w:ascii="Times New Roman" w:hAnsi="Times New Roman" w:cs="Times New Roman"/>
        </w:rPr>
        <w:t xml:space="preserve">Martin RL. (2007) Design and business: why can't we be friends? </w:t>
      </w:r>
      <w:r w:rsidRPr="00AE76D8">
        <w:rPr>
          <w:rFonts w:ascii="Times New Roman" w:hAnsi="Times New Roman" w:cs="Times New Roman"/>
          <w:i/>
        </w:rPr>
        <w:t>Journal of Business Strategy</w:t>
      </w:r>
      <w:r w:rsidRPr="00AE76D8">
        <w:rPr>
          <w:rFonts w:ascii="Times New Roman" w:hAnsi="Times New Roman" w:cs="Times New Roman"/>
        </w:rPr>
        <w:t xml:space="preserve"> 28: 6-12.</w:t>
      </w:r>
      <w:bookmarkEnd w:id="50"/>
    </w:p>
    <w:p w14:paraId="597565C6" w14:textId="77777777" w:rsidR="009902DD" w:rsidRPr="00AE76D8" w:rsidRDefault="009902DD" w:rsidP="00AE76D8">
      <w:pPr>
        <w:pStyle w:val="EndNoteBibliography"/>
        <w:ind w:left="720" w:hanging="720"/>
        <w:jc w:val="both"/>
        <w:rPr>
          <w:rFonts w:ascii="Times New Roman" w:hAnsi="Times New Roman" w:cs="Times New Roman"/>
        </w:rPr>
      </w:pPr>
      <w:bookmarkStart w:id="51" w:name="_ENREF_51"/>
      <w:r w:rsidRPr="00AE76D8">
        <w:rPr>
          <w:rFonts w:ascii="Times New Roman" w:hAnsi="Times New Roman" w:cs="Times New Roman"/>
        </w:rPr>
        <w:t xml:space="preserve">Martin RL. (2009) </w:t>
      </w:r>
      <w:r w:rsidRPr="00AE76D8">
        <w:rPr>
          <w:rFonts w:ascii="Times New Roman" w:hAnsi="Times New Roman" w:cs="Times New Roman"/>
          <w:i/>
        </w:rPr>
        <w:t xml:space="preserve">The design of business, </w:t>
      </w:r>
      <w:r w:rsidRPr="00AE76D8">
        <w:rPr>
          <w:rFonts w:ascii="Times New Roman" w:hAnsi="Times New Roman" w:cs="Times New Roman"/>
        </w:rPr>
        <w:t>Harvard, MA: Harvard Business School Publishing.</w:t>
      </w:r>
      <w:bookmarkEnd w:id="51"/>
    </w:p>
    <w:p w14:paraId="07CE4EE6" w14:textId="77777777" w:rsidR="009902DD" w:rsidRPr="00AE76D8" w:rsidRDefault="009902DD" w:rsidP="00AE76D8">
      <w:pPr>
        <w:pStyle w:val="EndNoteBibliography"/>
        <w:ind w:left="720" w:hanging="720"/>
        <w:jc w:val="both"/>
        <w:rPr>
          <w:rFonts w:ascii="Times New Roman" w:hAnsi="Times New Roman" w:cs="Times New Roman"/>
        </w:rPr>
      </w:pPr>
      <w:bookmarkStart w:id="52" w:name="_ENREF_52"/>
      <w:r w:rsidRPr="00AE76D8">
        <w:rPr>
          <w:rFonts w:ascii="Times New Roman" w:hAnsi="Times New Roman" w:cs="Times New Roman"/>
        </w:rPr>
        <w:t xml:space="preserve">Matthews JH, Bucolo S and Wrigley C. (2011) Multiple perspectives of design thinking in business education. In: Cai J, Liu J, Tong G, et al. (eds) </w:t>
      </w:r>
      <w:r w:rsidRPr="00AE76D8">
        <w:rPr>
          <w:rFonts w:ascii="Times New Roman" w:hAnsi="Times New Roman" w:cs="Times New Roman"/>
          <w:i/>
        </w:rPr>
        <w:t>Design Management Towards a New Era of Innovation.</w:t>
      </w:r>
      <w:r w:rsidRPr="00AE76D8">
        <w:rPr>
          <w:rFonts w:ascii="Times New Roman" w:hAnsi="Times New Roman" w:cs="Times New Roman"/>
        </w:rPr>
        <w:t xml:space="preserve"> 302-311.</w:t>
      </w:r>
      <w:bookmarkEnd w:id="52"/>
    </w:p>
    <w:p w14:paraId="10B58B99" w14:textId="77777777" w:rsidR="009902DD" w:rsidRPr="00AE76D8" w:rsidRDefault="009902DD" w:rsidP="00AE76D8">
      <w:pPr>
        <w:pStyle w:val="EndNoteBibliography"/>
        <w:ind w:left="720" w:hanging="720"/>
        <w:jc w:val="both"/>
        <w:rPr>
          <w:rFonts w:ascii="Times New Roman" w:hAnsi="Times New Roman" w:cs="Times New Roman"/>
        </w:rPr>
      </w:pPr>
      <w:bookmarkStart w:id="53" w:name="_ENREF_53"/>
      <w:r w:rsidRPr="00AE76D8">
        <w:rPr>
          <w:rFonts w:ascii="Times New Roman" w:hAnsi="Times New Roman" w:cs="Times New Roman"/>
        </w:rPr>
        <w:t xml:space="preserve">Meyer RE, Höllerer MA, Jancsary D, et al. (2013) The visual dimension in organizing, organization, and organization research: Core ideas, current developments, and promising avenues. </w:t>
      </w:r>
      <w:r w:rsidRPr="00AE76D8">
        <w:rPr>
          <w:rFonts w:ascii="Times New Roman" w:hAnsi="Times New Roman" w:cs="Times New Roman"/>
          <w:i/>
        </w:rPr>
        <w:t>The Academy of Management Annals</w:t>
      </w:r>
      <w:r w:rsidRPr="00AE76D8">
        <w:rPr>
          <w:rFonts w:ascii="Times New Roman" w:hAnsi="Times New Roman" w:cs="Times New Roman"/>
        </w:rPr>
        <w:t xml:space="preserve"> 7: 489-555.</w:t>
      </w:r>
      <w:bookmarkEnd w:id="53"/>
    </w:p>
    <w:p w14:paraId="1FB92F58" w14:textId="77777777" w:rsidR="009902DD" w:rsidRPr="00AE76D8" w:rsidRDefault="009902DD" w:rsidP="00AE76D8">
      <w:pPr>
        <w:pStyle w:val="EndNoteBibliography"/>
        <w:ind w:left="720" w:hanging="720"/>
        <w:jc w:val="both"/>
        <w:rPr>
          <w:rFonts w:ascii="Times New Roman" w:hAnsi="Times New Roman" w:cs="Times New Roman"/>
        </w:rPr>
      </w:pPr>
      <w:bookmarkStart w:id="54" w:name="_ENREF_54"/>
      <w:r w:rsidRPr="00AE76D8">
        <w:rPr>
          <w:rFonts w:ascii="Times New Roman" w:hAnsi="Times New Roman" w:cs="Times New Roman"/>
        </w:rPr>
        <w:t xml:space="preserve">Mintzberg H. (2004) </w:t>
      </w:r>
      <w:r w:rsidRPr="00AE76D8">
        <w:rPr>
          <w:rFonts w:ascii="Times New Roman" w:hAnsi="Times New Roman" w:cs="Times New Roman"/>
          <w:i/>
        </w:rPr>
        <w:t xml:space="preserve">Managers not MBAs: a hard look at the soft practice of managing and management development, </w:t>
      </w:r>
      <w:r w:rsidRPr="00AE76D8">
        <w:rPr>
          <w:rFonts w:ascii="Times New Roman" w:hAnsi="Times New Roman" w:cs="Times New Roman"/>
        </w:rPr>
        <w:t>San Francisco, CA: Berrett-Koehler.</w:t>
      </w:r>
      <w:bookmarkEnd w:id="54"/>
    </w:p>
    <w:p w14:paraId="1E5A16BE" w14:textId="77777777" w:rsidR="009902DD" w:rsidRPr="00AE76D8" w:rsidRDefault="009902DD" w:rsidP="00AE76D8">
      <w:pPr>
        <w:pStyle w:val="EndNoteBibliography"/>
        <w:ind w:left="720" w:hanging="720"/>
        <w:jc w:val="both"/>
        <w:rPr>
          <w:rFonts w:ascii="Times New Roman" w:hAnsi="Times New Roman" w:cs="Times New Roman"/>
        </w:rPr>
      </w:pPr>
      <w:bookmarkStart w:id="55" w:name="_ENREF_55"/>
      <w:r w:rsidRPr="00AE76D8">
        <w:rPr>
          <w:rFonts w:ascii="Times New Roman" w:hAnsi="Times New Roman" w:cs="Times New Roman"/>
        </w:rPr>
        <w:t xml:space="preserve">Morrow PC, McElroy JC and Scheibe KP. (2012) Influencing organizational commitment through office redesign. </w:t>
      </w:r>
      <w:r w:rsidRPr="00AE76D8">
        <w:rPr>
          <w:rFonts w:ascii="Times New Roman" w:hAnsi="Times New Roman" w:cs="Times New Roman"/>
          <w:i/>
        </w:rPr>
        <w:t>Journal of Vocational Behavior</w:t>
      </w:r>
      <w:r w:rsidRPr="00AE76D8">
        <w:rPr>
          <w:rFonts w:ascii="Times New Roman" w:hAnsi="Times New Roman" w:cs="Times New Roman"/>
        </w:rPr>
        <w:t xml:space="preserve"> 81: 99-111.</w:t>
      </w:r>
      <w:bookmarkEnd w:id="55"/>
    </w:p>
    <w:p w14:paraId="01272D5A" w14:textId="77777777" w:rsidR="009902DD" w:rsidRPr="00AE76D8" w:rsidRDefault="009902DD" w:rsidP="00AE76D8">
      <w:pPr>
        <w:pStyle w:val="EndNoteBibliography"/>
        <w:ind w:left="720" w:hanging="720"/>
        <w:jc w:val="both"/>
        <w:rPr>
          <w:rFonts w:ascii="Times New Roman" w:hAnsi="Times New Roman" w:cs="Times New Roman"/>
        </w:rPr>
      </w:pPr>
      <w:bookmarkStart w:id="56" w:name="_ENREF_56"/>
      <w:r w:rsidRPr="00AE76D8">
        <w:rPr>
          <w:rFonts w:ascii="Times New Roman" w:hAnsi="Times New Roman" w:cs="Times New Roman"/>
        </w:rPr>
        <w:t xml:space="preserve">Navarro P. (2008) The MBA Core Curricula of Top-Ranked U.S. Business Schools: A Study in Failure? </w:t>
      </w:r>
      <w:r w:rsidRPr="00AE76D8">
        <w:rPr>
          <w:rFonts w:ascii="Times New Roman" w:hAnsi="Times New Roman" w:cs="Times New Roman"/>
          <w:i/>
        </w:rPr>
        <w:t>Academy of Management Learning &amp; Education</w:t>
      </w:r>
      <w:r w:rsidRPr="00AE76D8">
        <w:rPr>
          <w:rFonts w:ascii="Times New Roman" w:hAnsi="Times New Roman" w:cs="Times New Roman"/>
        </w:rPr>
        <w:t xml:space="preserve"> 7: 108.</w:t>
      </w:r>
      <w:bookmarkEnd w:id="56"/>
    </w:p>
    <w:p w14:paraId="57037D42" w14:textId="77777777" w:rsidR="009902DD" w:rsidRPr="00AE76D8" w:rsidRDefault="009902DD" w:rsidP="00AE76D8">
      <w:pPr>
        <w:pStyle w:val="EndNoteBibliography"/>
        <w:ind w:left="720" w:hanging="720"/>
        <w:jc w:val="both"/>
        <w:rPr>
          <w:rFonts w:ascii="Times New Roman" w:hAnsi="Times New Roman" w:cs="Times New Roman"/>
        </w:rPr>
      </w:pPr>
      <w:bookmarkStart w:id="57" w:name="_ENREF_57"/>
      <w:r w:rsidRPr="00AE76D8">
        <w:rPr>
          <w:rFonts w:ascii="Times New Roman" w:hAnsi="Times New Roman" w:cs="Times New Roman"/>
        </w:rPr>
        <w:t xml:space="preserve">Peltonen T. (2011) Multiple architectures and the production of organizational space in a Finnish university. </w:t>
      </w:r>
      <w:r w:rsidRPr="00AE76D8">
        <w:rPr>
          <w:rFonts w:ascii="Times New Roman" w:hAnsi="Times New Roman" w:cs="Times New Roman"/>
          <w:i/>
        </w:rPr>
        <w:t>Journal of Organizational Change Management</w:t>
      </w:r>
      <w:r w:rsidRPr="00AE76D8">
        <w:rPr>
          <w:rFonts w:ascii="Times New Roman" w:hAnsi="Times New Roman" w:cs="Times New Roman"/>
        </w:rPr>
        <w:t xml:space="preserve"> 24: 806-821.</w:t>
      </w:r>
      <w:bookmarkEnd w:id="57"/>
    </w:p>
    <w:p w14:paraId="3BE92339" w14:textId="77777777" w:rsidR="009902DD" w:rsidRPr="00AE76D8" w:rsidRDefault="009902DD" w:rsidP="00AE76D8">
      <w:pPr>
        <w:pStyle w:val="EndNoteBibliography"/>
        <w:ind w:left="720" w:hanging="720"/>
        <w:jc w:val="both"/>
        <w:rPr>
          <w:rFonts w:ascii="Times New Roman" w:hAnsi="Times New Roman" w:cs="Times New Roman"/>
        </w:rPr>
      </w:pPr>
      <w:bookmarkStart w:id="58" w:name="_ENREF_58"/>
      <w:r w:rsidRPr="00AE76D8">
        <w:rPr>
          <w:rFonts w:ascii="Times New Roman" w:hAnsi="Times New Roman" w:cs="Times New Roman"/>
        </w:rPr>
        <w:lastRenderedPageBreak/>
        <w:t xml:space="preserve">Peltonen T. (2012) Exploring organizational architecture and space: a case for heterodox research. </w:t>
      </w:r>
      <w:r w:rsidRPr="00AE76D8">
        <w:rPr>
          <w:rFonts w:ascii="Times New Roman" w:hAnsi="Times New Roman" w:cs="Times New Roman"/>
          <w:i/>
        </w:rPr>
        <w:t>International Journal of Organizational Analysis</w:t>
      </w:r>
      <w:r w:rsidRPr="00AE76D8">
        <w:rPr>
          <w:rFonts w:ascii="Times New Roman" w:hAnsi="Times New Roman" w:cs="Times New Roman"/>
        </w:rPr>
        <w:t xml:space="preserve"> 20: 68-81.</w:t>
      </w:r>
      <w:bookmarkEnd w:id="58"/>
    </w:p>
    <w:p w14:paraId="79F90344" w14:textId="77777777" w:rsidR="009902DD" w:rsidRPr="00AE76D8" w:rsidRDefault="009902DD" w:rsidP="00AE76D8">
      <w:pPr>
        <w:pStyle w:val="EndNoteBibliography"/>
        <w:ind w:left="720" w:hanging="720"/>
        <w:jc w:val="both"/>
        <w:rPr>
          <w:rFonts w:ascii="Times New Roman" w:hAnsi="Times New Roman" w:cs="Times New Roman"/>
        </w:rPr>
      </w:pPr>
      <w:bookmarkStart w:id="59" w:name="_ENREF_59"/>
      <w:r w:rsidRPr="00AE76D8">
        <w:rPr>
          <w:rFonts w:ascii="Times New Roman" w:hAnsi="Times New Roman" w:cs="Times New Roman"/>
        </w:rPr>
        <w:t xml:space="preserve">Pfeffer J and Fong CT. (2004) The Business School ‘Business’: Some Lessons from the US Experience. </w:t>
      </w:r>
      <w:r w:rsidRPr="00AE76D8">
        <w:rPr>
          <w:rFonts w:ascii="Times New Roman" w:hAnsi="Times New Roman" w:cs="Times New Roman"/>
          <w:i/>
        </w:rPr>
        <w:t>Journal of Management Studies</w:t>
      </w:r>
      <w:r w:rsidRPr="00AE76D8">
        <w:rPr>
          <w:rFonts w:ascii="Times New Roman" w:hAnsi="Times New Roman" w:cs="Times New Roman"/>
        </w:rPr>
        <w:t xml:space="preserve"> 41: 1501-1520.</w:t>
      </w:r>
      <w:bookmarkEnd w:id="59"/>
    </w:p>
    <w:p w14:paraId="60FF456E" w14:textId="77777777" w:rsidR="009902DD" w:rsidRPr="00AE76D8" w:rsidRDefault="009902DD" w:rsidP="00AE76D8">
      <w:pPr>
        <w:pStyle w:val="EndNoteBibliography"/>
        <w:ind w:left="720" w:hanging="720"/>
        <w:jc w:val="both"/>
        <w:rPr>
          <w:rFonts w:ascii="Times New Roman" w:hAnsi="Times New Roman" w:cs="Times New Roman"/>
        </w:rPr>
      </w:pPr>
      <w:bookmarkStart w:id="60" w:name="_ENREF_60"/>
      <w:r w:rsidRPr="00AE76D8">
        <w:rPr>
          <w:rFonts w:ascii="Times New Roman" w:hAnsi="Times New Roman" w:cs="Times New Roman"/>
        </w:rPr>
        <w:t>Podolny JM. (2009) The buck stops (and starts) at business school. Boston: Harvard Business School Publ. Corp, 62-67.</w:t>
      </w:r>
      <w:bookmarkEnd w:id="60"/>
    </w:p>
    <w:p w14:paraId="3C17855F" w14:textId="77777777" w:rsidR="009902DD" w:rsidRPr="00AE76D8" w:rsidRDefault="009902DD" w:rsidP="00AE76D8">
      <w:pPr>
        <w:pStyle w:val="EndNoteBibliography"/>
        <w:ind w:left="720" w:hanging="720"/>
        <w:jc w:val="both"/>
        <w:rPr>
          <w:rFonts w:ascii="Times New Roman" w:hAnsi="Times New Roman" w:cs="Times New Roman"/>
        </w:rPr>
      </w:pPr>
      <w:bookmarkStart w:id="61" w:name="_ENREF_61"/>
      <w:r w:rsidRPr="00AE76D8">
        <w:rPr>
          <w:rFonts w:ascii="Times New Roman" w:hAnsi="Times New Roman" w:cs="Times New Roman"/>
        </w:rPr>
        <w:t xml:space="preserve">Polanyi M. (1966) </w:t>
      </w:r>
      <w:r w:rsidRPr="00AE76D8">
        <w:rPr>
          <w:rFonts w:ascii="Times New Roman" w:hAnsi="Times New Roman" w:cs="Times New Roman"/>
          <w:i/>
        </w:rPr>
        <w:t xml:space="preserve">The tacit dimension, </w:t>
      </w:r>
      <w:r w:rsidRPr="00AE76D8">
        <w:rPr>
          <w:rFonts w:ascii="Times New Roman" w:hAnsi="Times New Roman" w:cs="Times New Roman"/>
        </w:rPr>
        <w:t>London: Routledge &amp; K. Paul.</w:t>
      </w:r>
      <w:bookmarkEnd w:id="61"/>
    </w:p>
    <w:p w14:paraId="6D646361" w14:textId="77777777" w:rsidR="009902DD" w:rsidRPr="00AE76D8" w:rsidRDefault="009902DD" w:rsidP="00AE76D8">
      <w:pPr>
        <w:pStyle w:val="EndNoteBibliography"/>
        <w:ind w:left="720" w:hanging="720"/>
        <w:jc w:val="both"/>
        <w:rPr>
          <w:rFonts w:ascii="Times New Roman" w:hAnsi="Times New Roman" w:cs="Times New Roman"/>
        </w:rPr>
      </w:pPr>
      <w:bookmarkStart w:id="62" w:name="_ENREF_62"/>
      <w:r w:rsidRPr="00AE76D8">
        <w:rPr>
          <w:rFonts w:ascii="Times New Roman" w:hAnsi="Times New Roman" w:cs="Times New Roman"/>
        </w:rPr>
        <w:t xml:space="preserve">Pratt MG and Rafaeli A. (1997) Organizational dress as a symbol of multilayered social identities. </w:t>
      </w:r>
      <w:r w:rsidRPr="00AE76D8">
        <w:rPr>
          <w:rFonts w:ascii="Times New Roman" w:hAnsi="Times New Roman" w:cs="Times New Roman"/>
          <w:i/>
        </w:rPr>
        <w:t>Academy of Management Journal</w:t>
      </w:r>
      <w:r w:rsidRPr="00AE76D8">
        <w:rPr>
          <w:rFonts w:ascii="Times New Roman" w:hAnsi="Times New Roman" w:cs="Times New Roman"/>
        </w:rPr>
        <w:t xml:space="preserve"> 40: 862-898.</w:t>
      </w:r>
      <w:bookmarkEnd w:id="62"/>
    </w:p>
    <w:p w14:paraId="3F456039" w14:textId="77777777" w:rsidR="009902DD" w:rsidRPr="00AE76D8" w:rsidRDefault="009902DD" w:rsidP="00AE76D8">
      <w:pPr>
        <w:pStyle w:val="EndNoteBibliography"/>
        <w:ind w:left="720" w:hanging="720"/>
        <w:jc w:val="both"/>
        <w:rPr>
          <w:rFonts w:ascii="Times New Roman" w:hAnsi="Times New Roman" w:cs="Times New Roman"/>
        </w:rPr>
      </w:pPr>
      <w:bookmarkStart w:id="63" w:name="_ENREF_63"/>
      <w:r w:rsidRPr="00AE76D8">
        <w:rPr>
          <w:rFonts w:ascii="Times New Roman" w:hAnsi="Times New Roman" w:cs="Times New Roman"/>
        </w:rPr>
        <w:t xml:space="preserve">Raelin JA. (2007) Toward an Epistemology of Practice. </w:t>
      </w:r>
      <w:r w:rsidRPr="00AE76D8">
        <w:rPr>
          <w:rFonts w:ascii="Times New Roman" w:hAnsi="Times New Roman" w:cs="Times New Roman"/>
          <w:i/>
        </w:rPr>
        <w:t>Academy of Management Learning &amp; Education</w:t>
      </w:r>
      <w:r w:rsidRPr="00AE76D8">
        <w:rPr>
          <w:rFonts w:ascii="Times New Roman" w:hAnsi="Times New Roman" w:cs="Times New Roman"/>
        </w:rPr>
        <w:t xml:space="preserve"> 6: 495.</w:t>
      </w:r>
      <w:bookmarkEnd w:id="63"/>
    </w:p>
    <w:p w14:paraId="63893868" w14:textId="77777777" w:rsidR="009902DD" w:rsidRPr="00AE76D8" w:rsidRDefault="009902DD" w:rsidP="00AE76D8">
      <w:pPr>
        <w:pStyle w:val="EndNoteBibliography"/>
        <w:ind w:left="720" w:hanging="720"/>
        <w:jc w:val="both"/>
        <w:rPr>
          <w:rFonts w:ascii="Times New Roman" w:hAnsi="Times New Roman" w:cs="Times New Roman"/>
        </w:rPr>
      </w:pPr>
      <w:bookmarkStart w:id="64" w:name="_ENREF_64"/>
      <w:r w:rsidRPr="00AE76D8">
        <w:rPr>
          <w:rFonts w:ascii="Times New Roman" w:hAnsi="Times New Roman" w:cs="Times New Roman"/>
        </w:rPr>
        <w:t xml:space="preserve">Rafaeli A, Dutton J, Harquail CV, et al. (1997) Navigating by attire: The use of dress by female administrative employees. </w:t>
      </w:r>
      <w:r w:rsidRPr="00AE76D8">
        <w:rPr>
          <w:rFonts w:ascii="Times New Roman" w:hAnsi="Times New Roman" w:cs="Times New Roman"/>
          <w:i/>
        </w:rPr>
        <w:t>Academy of Management Journal</w:t>
      </w:r>
      <w:r w:rsidRPr="00AE76D8">
        <w:rPr>
          <w:rFonts w:ascii="Times New Roman" w:hAnsi="Times New Roman" w:cs="Times New Roman"/>
        </w:rPr>
        <w:t xml:space="preserve"> 40: 9-45.</w:t>
      </w:r>
      <w:bookmarkEnd w:id="64"/>
    </w:p>
    <w:p w14:paraId="2245D57C" w14:textId="77777777" w:rsidR="009902DD" w:rsidRPr="00AE76D8" w:rsidRDefault="009902DD" w:rsidP="00AE76D8">
      <w:pPr>
        <w:pStyle w:val="EndNoteBibliography"/>
        <w:ind w:left="720" w:hanging="720"/>
        <w:jc w:val="both"/>
        <w:rPr>
          <w:rFonts w:ascii="Times New Roman" w:hAnsi="Times New Roman" w:cs="Times New Roman"/>
        </w:rPr>
      </w:pPr>
      <w:bookmarkStart w:id="65" w:name="_ENREF_65"/>
      <w:r w:rsidRPr="00AE76D8">
        <w:rPr>
          <w:rFonts w:ascii="Times New Roman" w:hAnsi="Times New Roman" w:cs="Times New Roman"/>
        </w:rPr>
        <w:t xml:space="preserve">Rafaeli A and Pratt MG. (1993) Tailored meanings: On the meaning and impact of organizational dress. </w:t>
      </w:r>
      <w:r w:rsidRPr="00AE76D8">
        <w:rPr>
          <w:rFonts w:ascii="Times New Roman" w:hAnsi="Times New Roman" w:cs="Times New Roman"/>
          <w:i/>
        </w:rPr>
        <w:t>Academy of Management Review</w:t>
      </w:r>
      <w:r w:rsidRPr="00AE76D8">
        <w:rPr>
          <w:rFonts w:ascii="Times New Roman" w:hAnsi="Times New Roman" w:cs="Times New Roman"/>
        </w:rPr>
        <w:t xml:space="preserve"> 18: 32-55.</w:t>
      </w:r>
      <w:bookmarkEnd w:id="65"/>
    </w:p>
    <w:p w14:paraId="6C1BB882" w14:textId="77777777" w:rsidR="009902DD" w:rsidRPr="00AE76D8" w:rsidRDefault="009902DD" w:rsidP="00AE76D8">
      <w:pPr>
        <w:pStyle w:val="EndNoteBibliography"/>
        <w:ind w:left="720" w:hanging="720"/>
        <w:jc w:val="both"/>
        <w:rPr>
          <w:rFonts w:ascii="Times New Roman" w:hAnsi="Times New Roman" w:cs="Times New Roman"/>
        </w:rPr>
      </w:pPr>
      <w:bookmarkStart w:id="66" w:name="_ENREF_66"/>
      <w:r w:rsidRPr="00AE76D8">
        <w:rPr>
          <w:rFonts w:ascii="Times New Roman" w:hAnsi="Times New Roman" w:cs="Times New Roman"/>
        </w:rPr>
        <w:t xml:space="preserve">Ryle G. (1949/2009) </w:t>
      </w:r>
      <w:r w:rsidRPr="00AE76D8">
        <w:rPr>
          <w:rFonts w:ascii="Times New Roman" w:hAnsi="Times New Roman" w:cs="Times New Roman"/>
          <w:i/>
        </w:rPr>
        <w:t xml:space="preserve">The concept of mind, </w:t>
      </w:r>
      <w:r w:rsidRPr="00AE76D8">
        <w:rPr>
          <w:rFonts w:ascii="Times New Roman" w:hAnsi="Times New Roman" w:cs="Times New Roman"/>
        </w:rPr>
        <w:t>London: Routledge.</w:t>
      </w:r>
      <w:bookmarkEnd w:id="66"/>
    </w:p>
    <w:p w14:paraId="7E82317C" w14:textId="77777777" w:rsidR="009902DD" w:rsidRPr="00AE76D8" w:rsidRDefault="009902DD" w:rsidP="00AE76D8">
      <w:pPr>
        <w:pStyle w:val="EndNoteBibliography"/>
        <w:ind w:left="720" w:hanging="720"/>
        <w:jc w:val="both"/>
        <w:rPr>
          <w:rFonts w:ascii="Times New Roman" w:hAnsi="Times New Roman" w:cs="Times New Roman"/>
        </w:rPr>
      </w:pPr>
      <w:bookmarkStart w:id="67" w:name="_ENREF_67"/>
      <w:r w:rsidRPr="00AE76D8">
        <w:rPr>
          <w:rFonts w:ascii="Times New Roman" w:hAnsi="Times New Roman" w:cs="Times New Roman"/>
        </w:rPr>
        <w:t xml:space="preserve">Sandberg J and Tsoukas H. (2011) Grasping the logic of practice: theorizing through practical rationality. </w:t>
      </w:r>
      <w:r w:rsidRPr="00AE76D8">
        <w:rPr>
          <w:rFonts w:ascii="Times New Roman" w:hAnsi="Times New Roman" w:cs="Times New Roman"/>
          <w:i/>
        </w:rPr>
        <w:t>Academy of Management Review</w:t>
      </w:r>
      <w:r w:rsidRPr="00AE76D8">
        <w:rPr>
          <w:rFonts w:ascii="Times New Roman" w:hAnsi="Times New Roman" w:cs="Times New Roman"/>
        </w:rPr>
        <w:t xml:space="preserve"> 36: 338.</w:t>
      </w:r>
      <w:bookmarkEnd w:id="67"/>
    </w:p>
    <w:p w14:paraId="63B14F5E" w14:textId="77777777" w:rsidR="009902DD" w:rsidRPr="00AE76D8" w:rsidRDefault="009902DD" w:rsidP="00AE76D8">
      <w:pPr>
        <w:pStyle w:val="EndNoteBibliography"/>
        <w:ind w:left="720" w:hanging="720"/>
        <w:jc w:val="both"/>
        <w:rPr>
          <w:rFonts w:ascii="Times New Roman" w:hAnsi="Times New Roman" w:cs="Times New Roman"/>
        </w:rPr>
      </w:pPr>
      <w:bookmarkStart w:id="68" w:name="_ENREF_68"/>
      <w:r w:rsidRPr="00AE76D8">
        <w:rPr>
          <w:rFonts w:ascii="Times New Roman" w:hAnsi="Times New Roman" w:cs="Times New Roman"/>
        </w:rPr>
        <w:t xml:space="preserve">Savigny Ev, Schatzki TR and Knorr-Cetina K. (2001) </w:t>
      </w:r>
      <w:r w:rsidRPr="00AE76D8">
        <w:rPr>
          <w:rFonts w:ascii="Times New Roman" w:hAnsi="Times New Roman" w:cs="Times New Roman"/>
          <w:i/>
        </w:rPr>
        <w:t xml:space="preserve">The practice turn in contemporary theory, </w:t>
      </w:r>
      <w:r w:rsidRPr="00AE76D8">
        <w:rPr>
          <w:rFonts w:ascii="Times New Roman" w:hAnsi="Times New Roman" w:cs="Times New Roman"/>
        </w:rPr>
        <w:t>New York, NY: Routledge.</w:t>
      </w:r>
      <w:bookmarkEnd w:id="68"/>
    </w:p>
    <w:p w14:paraId="243EA397" w14:textId="77777777" w:rsidR="009902DD" w:rsidRPr="00AE76D8" w:rsidRDefault="009902DD" w:rsidP="00AE76D8">
      <w:pPr>
        <w:pStyle w:val="EndNoteBibliography"/>
        <w:ind w:left="720" w:hanging="720"/>
        <w:jc w:val="both"/>
        <w:rPr>
          <w:rFonts w:ascii="Times New Roman" w:hAnsi="Times New Roman" w:cs="Times New Roman"/>
        </w:rPr>
      </w:pPr>
      <w:bookmarkStart w:id="69" w:name="_ENREF_69"/>
      <w:r w:rsidRPr="00AE76D8">
        <w:rPr>
          <w:rFonts w:ascii="Times New Roman" w:hAnsi="Times New Roman" w:cs="Times New Roman"/>
        </w:rPr>
        <w:t xml:space="preserve">Simmel G. (1904/1957) Fashion. </w:t>
      </w:r>
      <w:r w:rsidRPr="00AE76D8">
        <w:rPr>
          <w:rFonts w:ascii="Times New Roman" w:hAnsi="Times New Roman" w:cs="Times New Roman"/>
          <w:i/>
        </w:rPr>
        <w:t>American journal of sociology</w:t>
      </w:r>
      <w:r w:rsidRPr="00AE76D8">
        <w:rPr>
          <w:rFonts w:ascii="Times New Roman" w:hAnsi="Times New Roman" w:cs="Times New Roman"/>
        </w:rPr>
        <w:t>: 541-558.</w:t>
      </w:r>
      <w:bookmarkEnd w:id="69"/>
    </w:p>
    <w:p w14:paraId="1216948D" w14:textId="77777777" w:rsidR="009902DD" w:rsidRPr="00AE76D8" w:rsidRDefault="009902DD" w:rsidP="00AE76D8">
      <w:pPr>
        <w:pStyle w:val="EndNoteBibliography"/>
        <w:ind w:left="720" w:hanging="720"/>
        <w:jc w:val="both"/>
        <w:rPr>
          <w:rFonts w:ascii="Times New Roman" w:hAnsi="Times New Roman" w:cs="Times New Roman"/>
        </w:rPr>
      </w:pPr>
      <w:bookmarkStart w:id="70" w:name="_ENREF_70"/>
      <w:r w:rsidRPr="00AE76D8">
        <w:rPr>
          <w:rFonts w:ascii="Times New Roman" w:hAnsi="Times New Roman" w:cs="Times New Roman"/>
        </w:rPr>
        <w:t xml:space="preserve">Strati A. (2007) Sensible knowledge and practice-based learning. </w:t>
      </w:r>
      <w:r w:rsidRPr="00AE76D8">
        <w:rPr>
          <w:rFonts w:ascii="Times New Roman" w:hAnsi="Times New Roman" w:cs="Times New Roman"/>
          <w:i/>
        </w:rPr>
        <w:t>Management Learning</w:t>
      </w:r>
      <w:r w:rsidRPr="00AE76D8">
        <w:rPr>
          <w:rFonts w:ascii="Times New Roman" w:hAnsi="Times New Roman" w:cs="Times New Roman"/>
        </w:rPr>
        <w:t xml:space="preserve"> 38: 61-77.</w:t>
      </w:r>
      <w:bookmarkEnd w:id="70"/>
    </w:p>
    <w:p w14:paraId="074D9DA6" w14:textId="77777777" w:rsidR="009902DD" w:rsidRPr="00AE76D8" w:rsidRDefault="009902DD" w:rsidP="00AE76D8">
      <w:pPr>
        <w:pStyle w:val="EndNoteBibliography"/>
        <w:ind w:left="720" w:hanging="720"/>
        <w:jc w:val="both"/>
        <w:rPr>
          <w:rFonts w:ascii="Times New Roman" w:hAnsi="Times New Roman" w:cs="Times New Roman"/>
        </w:rPr>
      </w:pPr>
      <w:bookmarkStart w:id="71" w:name="_ENREF_71"/>
      <w:r w:rsidRPr="00AE76D8">
        <w:rPr>
          <w:rFonts w:ascii="Times New Roman" w:hAnsi="Times New Roman" w:cs="Times New Roman"/>
        </w:rPr>
        <w:t xml:space="preserve">Strati A. (2010) Aesthetic Understanding of Work and Organizational Life: Approaches and Research Developments. </w:t>
      </w:r>
      <w:r w:rsidRPr="00AE76D8">
        <w:rPr>
          <w:rFonts w:ascii="Times New Roman" w:hAnsi="Times New Roman" w:cs="Times New Roman"/>
          <w:i/>
        </w:rPr>
        <w:t>Sociology Compass</w:t>
      </w:r>
      <w:r w:rsidRPr="00AE76D8">
        <w:rPr>
          <w:rFonts w:ascii="Times New Roman" w:hAnsi="Times New Roman" w:cs="Times New Roman"/>
        </w:rPr>
        <w:t xml:space="preserve"> 4: 880-893.</w:t>
      </w:r>
      <w:bookmarkEnd w:id="71"/>
    </w:p>
    <w:p w14:paraId="47A5942A" w14:textId="77777777" w:rsidR="009902DD" w:rsidRPr="00AE76D8" w:rsidRDefault="009902DD" w:rsidP="00AE76D8">
      <w:pPr>
        <w:pStyle w:val="EndNoteBibliography"/>
        <w:ind w:left="720" w:hanging="720"/>
        <w:jc w:val="both"/>
        <w:rPr>
          <w:rFonts w:ascii="Times New Roman" w:hAnsi="Times New Roman" w:cs="Times New Roman"/>
        </w:rPr>
      </w:pPr>
      <w:bookmarkStart w:id="72" w:name="_ENREF_72"/>
      <w:r w:rsidRPr="00AE76D8">
        <w:rPr>
          <w:rFonts w:ascii="Times New Roman" w:hAnsi="Times New Roman" w:cs="Times New Roman"/>
        </w:rPr>
        <w:t xml:space="preserve">UTS. (2010) </w:t>
      </w:r>
      <w:r w:rsidRPr="00AE76D8">
        <w:rPr>
          <w:rFonts w:ascii="Times New Roman" w:hAnsi="Times New Roman" w:cs="Times New Roman"/>
          <w:i/>
        </w:rPr>
        <w:t>Climbing the Gehry tree house to a new kind of business school - press release 15/12/10</w:t>
      </w:r>
      <w:r w:rsidRPr="00AE76D8">
        <w:rPr>
          <w:rFonts w:ascii="Times New Roman" w:hAnsi="Times New Roman" w:cs="Times New Roman"/>
        </w:rPr>
        <w:t xml:space="preserve">. Available at: </w:t>
      </w:r>
      <w:hyperlink r:id="rId20" w:history="1">
        <w:r w:rsidRPr="00AE76D8">
          <w:rPr>
            <w:rStyle w:val="Hyperlink"/>
            <w:rFonts w:ascii="Times New Roman" w:hAnsi="Times New Roman" w:cs="Times New Roman"/>
          </w:rPr>
          <w:t>http://bit.ly/14d6fW0</w:t>
        </w:r>
      </w:hyperlink>
      <w:r w:rsidRPr="00AE76D8">
        <w:rPr>
          <w:rFonts w:ascii="Times New Roman" w:hAnsi="Times New Roman" w:cs="Times New Roman"/>
        </w:rPr>
        <w:t>.</w:t>
      </w:r>
      <w:bookmarkEnd w:id="72"/>
    </w:p>
    <w:p w14:paraId="3631E534" w14:textId="77777777" w:rsidR="009902DD" w:rsidRPr="00AE76D8" w:rsidRDefault="009902DD" w:rsidP="00AE76D8">
      <w:pPr>
        <w:pStyle w:val="EndNoteBibliography"/>
        <w:ind w:left="720" w:hanging="720"/>
        <w:jc w:val="both"/>
        <w:rPr>
          <w:rFonts w:ascii="Times New Roman" w:hAnsi="Times New Roman" w:cs="Times New Roman"/>
        </w:rPr>
      </w:pPr>
      <w:bookmarkStart w:id="73" w:name="_ENREF_73"/>
      <w:r w:rsidRPr="00AE76D8">
        <w:rPr>
          <w:rFonts w:ascii="Times New Roman" w:hAnsi="Times New Roman" w:cs="Times New Roman"/>
        </w:rPr>
        <w:t xml:space="preserve">UTS. (2014) </w:t>
      </w:r>
      <w:r w:rsidRPr="00AE76D8">
        <w:rPr>
          <w:rFonts w:ascii="Times New Roman" w:hAnsi="Times New Roman" w:cs="Times New Roman"/>
          <w:i/>
        </w:rPr>
        <w:t>Gehry maquette unveiled in Sydney - press release 12/03/14</w:t>
      </w:r>
      <w:r w:rsidRPr="00AE76D8">
        <w:rPr>
          <w:rFonts w:ascii="Times New Roman" w:hAnsi="Times New Roman" w:cs="Times New Roman"/>
        </w:rPr>
        <w:t xml:space="preserve">. Available at: </w:t>
      </w:r>
      <w:hyperlink r:id="rId21" w:history="1">
        <w:r w:rsidRPr="00AE76D8">
          <w:rPr>
            <w:rStyle w:val="Hyperlink"/>
            <w:rFonts w:ascii="Times New Roman" w:hAnsi="Times New Roman" w:cs="Times New Roman"/>
          </w:rPr>
          <w:t>http://bit.ly/1lsqeGo</w:t>
        </w:r>
      </w:hyperlink>
      <w:r w:rsidRPr="00AE76D8">
        <w:rPr>
          <w:rFonts w:ascii="Times New Roman" w:hAnsi="Times New Roman" w:cs="Times New Roman"/>
        </w:rPr>
        <w:t>.</w:t>
      </w:r>
      <w:bookmarkEnd w:id="73"/>
    </w:p>
    <w:p w14:paraId="3332BC7B" w14:textId="77777777" w:rsidR="009902DD" w:rsidRPr="00AE76D8" w:rsidRDefault="009902DD" w:rsidP="00AE76D8">
      <w:pPr>
        <w:pStyle w:val="EndNoteBibliography"/>
        <w:ind w:left="720" w:hanging="720"/>
        <w:jc w:val="both"/>
        <w:rPr>
          <w:rFonts w:ascii="Times New Roman" w:hAnsi="Times New Roman" w:cs="Times New Roman"/>
        </w:rPr>
      </w:pPr>
      <w:bookmarkStart w:id="74" w:name="_ENREF_74"/>
      <w:r w:rsidRPr="00AE76D8">
        <w:rPr>
          <w:rFonts w:ascii="Times New Roman" w:hAnsi="Times New Roman" w:cs="Times New Roman"/>
        </w:rPr>
        <w:t xml:space="preserve">UTS. (2015) </w:t>
      </w:r>
      <w:r w:rsidRPr="00AE76D8">
        <w:rPr>
          <w:rFonts w:ascii="Times New Roman" w:hAnsi="Times New Roman" w:cs="Times New Roman"/>
          <w:i/>
        </w:rPr>
        <w:t>Dr Chau Chak Wing Building</w:t>
      </w:r>
      <w:r w:rsidRPr="00AE76D8">
        <w:rPr>
          <w:rFonts w:ascii="Times New Roman" w:hAnsi="Times New Roman" w:cs="Times New Roman"/>
        </w:rPr>
        <w:t xml:space="preserve">. Available at: </w:t>
      </w:r>
      <w:hyperlink r:id="rId22" w:history="1">
        <w:r w:rsidRPr="00AE76D8">
          <w:rPr>
            <w:rStyle w:val="Hyperlink"/>
            <w:rFonts w:ascii="Times New Roman" w:hAnsi="Times New Roman" w:cs="Times New Roman"/>
          </w:rPr>
          <w:t>http://www.uts.edu.au/about/uts-business-school/who-we-are/dr-chau-chak-wing-building</w:t>
        </w:r>
      </w:hyperlink>
      <w:r w:rsidRPr="00AE76D8">
        <w:rPr>
          <w:rFonts w:ascii="Times New Roman" w:hAnsi="Times New Roman" w:cs="Times New Roman"/>
        </w:rPr>
        <w:t>.</w:t>
      </w:r>
      <w:bookmarkEnd w:id="74"/>
    </w:p>
    <w:p w14:paraId="3C758430" w14:textId="77777777" w:rsidR="009902DD" w:rsidRPr="00AE76D8" w:rsidRDefault="009902DD" w:rsidP="00AE76D8">
      <w:pPr>
        <w:pStyle w:val="EndNoteBibliography"/>
        <w:ind w:left="720" w:hanging="720"/>
        <w:jc w:val="both"/>
        <w:rPr>
          <w:rFonts w:ascii="Times New Roman" w:hAnsi="Times New Roman" w:cs="Times New Roman"/>
        </w:rPr>
      </w:pPr>
      <w:bookmarkStart w:id="75" w:name="_ENREF_75"/>
      <w:r w:rsidRPr="00AE76D8">
        <w:rPr>
          <w:rFonts w:ascii="Times New Roman" w:hAnsi="Times New Roman" w:cs="Times New Roman"/>
        </w:rPr>
        <w:t xml:space="preserve">Verganti R. (2006) Innovating through design. </w:t>
      </w:r>
      <w:r w:rsidRPr="00AE76D8">
        <w:rPr>
          <w:rFonts w:ascii="Times New Roman" w:hAnsi="Times New Roman" w:cs="Times New Roman"/>
          <w:i/>
        </w:rPr>
        <w:t>Harvard Business Review</w:t>
      </w:r>
      <w:r w:rsidRPr="00AE76D8">
        <w:rPr>
          <w:rFonts w:ascii="Times New Roman" w:hAnsi="Times New Roman" w:cs="Times New Roman"/>
        </w:rPr>
        <w:t xml:space="preserve"> 84: 114.</w:t>
      </w:r>
      <w:bookmarkEnd w:id="75"/>
    </w:p>
    <w:p w14:paraId="035D068C" w14:textId="77777777" w:rsidR="009902DD" w:rsidRPr="00AE76D8" w:rsidRDefault="009902DD" w:rsidP="00AE76D8">
      <w:pPr>
        <w:pStyle w:val="EndNoteBibliography"/>
        <w:ind w:left="720" w:hanging="720"/>
        <w:jc w:val="both"/>
        <w:rPr>
          <w:rFonts w:ascii="Times New Roman" w:hAnsi="Times New Roman" w:cs="Times New Roman"/>
        </w:rPr>
      </w:pPr>
      <w:bookmarkStart w:id="76" w:name="_ENREF_76"/>
      <w:r w:rsidRPr="00AE76D8">
        <w:rPr>
          <w:rFonts w:ascii="Times New Roman" w:hAnsi="Times New Roman" w:cs="Times New Roman"/>
        </w:rPr>
        <w:t xml:space="preserve">Wittgenstein L. (1958) </w:t>
      </w:r>
      <w:r w:rsidRPr="00AE76D8">
        <w:rPr>
          <w:rFonts w:ascii="Times New Roman" w:hAnsi="Times New Roman" w:cs="Times New Roman"/>
          <w:i/>
        </w:rPr>
        <w:t xml:space="preserve">Philosophical investigations, </w:t>
      </w:r>
      <w:r w:rsidRPr="00AE76D8">
        <w:rPr>
          <w:rFonts w:ascii="Times New Roman" w:hAnsi="Times New Roman" w:cs="Times New Roman"/>
        </w:rPr>
        <w:t>Oxford: Blackwell.</w:t>
      </w:r>
      <w:bookmarkEnd w:id="76"/>
    </w:p>
    <w:p w14:paraId="22D0EBEC" w14:textId="77777777" w:rsidR="00A816A5" w:rsidRPr="001119B6" w:rsidRDefault="009D3AB8" w:rsidP="00AE76D8">
      <w:pPr>
        <w:autoSpaceDE/>
        <w:autoSpaceDN/>
        <w:spacing w:after="120" w:line="360" w:lineRule="auto"/>
        <w:ind w:left="567" w:hanging="567"/>
        <w:jc w:val="both"/>
        <w:rPr>
          <w:rFonts w:ascii="Times New Roman" w:hAnsi="Times New Roman" w:cs="Times New Roman"/>
          <w:b/>
          <w:iCs/>
          <w:sz w:val="28"/>
          <w:szCs w:val="24"/>
          <w:lang w:val="en-AU"/>
        </w:rPr>
      </w:pPr>
      <w:r w:rsidRPr="00AE76D8">
        <w:rPr>
          <w:rFonts w:ascii="Times New Roman" w:hAnsi="Times New Roman" w:cs="Times New Roman"/>
          <w:b/>
          <w:iCs/>
          <w:sz w:val="24"/>
          <w:lang w:val="en-AU"/>
        </w:rPr>
        <w:fldChar w:fldCharType="end"/>
      </w:r>
    </w:p>
    <w:sectPr w:rsidR="00A816A5" w:rsidRPr="001119B6" w:rsidSect="00014029">
      <w:footerReference w:type="default" r:id="rId23"/>
      <w:pgSz w:w="11907" w:h="16839" w:code="9"/>
      <w:pgMar w:top="1440" w:right="1440" w:bottom="1440" w:left="1440" w:header="283"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87A71" w14:textId="77777777" w:rsidR="00D10402" w:rsidRDefault="00D10402">
      <w:r>
        <w:separator/>
      </w:r>
    </w:p>
  </w:endnote>
  <w:endnote w:type="continuationSeparator" w:id="0">
    <w:p w14:paraId="10528755" w14:textId="77777777" w:rsidR="00D10402" w:rsidRDefault="00D10402">
      <w:r>
        <w:continuationSeparator/>
      </w:r>
    </w:p>
  </w:endnote>
  <w:endnote w:type="continuationNotice" w:id="1">
    <w:p w14:paraId="34FB7ADD" w14:textId="77777777" w:rsidR="00D10402" w:rsidRDefault="00D1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w:panose1 w:val="00000000000000000000"/>
    <w:charset w:val="00"/>
    <w:family w:val="auto"/>
    <w:pitch w:val="variable"/>
    <w:sig w:usb0="A00002FF" w:usb1="7800205A" w:usb2="14600000" w:usb3="00000000" w:csb0="00000193"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8BC74" w14:textId="77777777" w:rsidR="00D10402" w:rsidRDefault="00D10402" w:rsidP="00D87B33">
    <w:pPr>
      <w:pStyle w:val="Footer"/>
      <w:pBdr>
        <w:top w:val="single" w:sz="4" w:space="1" w:color="auto"/>
      </w:pBdr>
      <w:tabs>
        <w:tab w:val="clear" w:pos="4320"/>
        <w:tab w:val="center" w:pos="4536"/>
      </w:tabs>
      <w:rPr>
        <w:sz w:val="16"/>
        <w:szCs w:val="16"/>
      </w:rPr>
    </w:pPr>
    <w:r>
      <w:rPr>
        <w:i/>
        <w:iCs/>
        <w:snapToGrid w:val="0"/>
        <w:sz w:val="16"/>
        <w:szCs w:val="16"/>
      </w:rPr>
      <w:t xml:space="preserve">Berti, Simpson &amp; Clegg (2015) Designer labels EGOS-APROS </w:t>
    </w:r>
    <w:r>
      <w:rPr>
        <w:i/>
        <w:iCs/>
        <w:snapToGrid w:val="0"/>
        <w:sz w:val="16"/>
        <w:szCs w:val="16"/>
      </w:rPr>
      <w:tab/>
    </w:r>
    <w:r>
      <w:rPr>
        <w:i/>
        <w:iCs/>
        <w:snapToGrid w:val="0"/>
        <w:sz w:val="16"/>
        <w:szCs w:val="16"/>
      </w:rPr>
      <w:tab/>
      <w:t xml:space="preserve"> Page </w:t>
    </w:r>
    <w:r>
      <w:rPr>
        <w:rStyle w:val="PageNumber"/>
        <w:i/>
        <w:iCs/>
        <w:sz w:val="16"/>
        <w:szCs w:val="16"/>
      </w:rPr>
      <w:fldChar w:fldCharType="begin"/>
    </w:r>
    <w:r>
      <w:rPr>
        <w:rStyle w:val="PageNumber"/>
        <w:i/>
        <w:iCs/>
        <w:sz w:val="16"/>
        <w:szCs w:val="16"/>
      </w:rPr>
      <w:instrText xml:space="preserve"> PAGE </w:instrText>
    </w:r>
    <w:r>
      <w:rPr>
        <w:rStyle w:val="PageNumber"/>
        <w:i/>
        <w:iCs/>
        <w:sz w:val="16"/>
        <w:szCs w:val="16"/>
      </w:rPr>
      <w:fldChar w:fldCharType="separate"/>
    </w:r>
    <w:r w:rsidR="00864F84">
      <w:rPr>
        <w:rStyle w:val="PageNumber"/>
        <w:i/>
        <w:iCs/>
        <w:noProof/>
        <w:sz w:val="16"/>
        <w:szCs w:val="16"/>
      </w:rPr>
      <w:t>1</w:t>
    </w:r>
    <w:r>
      <w:rPr>
        <w:rStyle w:val="PageNumber"/>
        <w:i/>
        <w:iCs/>
        <w:sz w:val="16"/>
        <w:szCs w:val="16"/>
      </w:rPr>
      <w:fldChar w:fldCharType="end"/>
    </w:r>
    <w:r>
      <w:rPr>
        <w:rStyle w:val="PageNumber"/>
        <w:i/>
        <w:iCs/>
        <w:sz w:val="16"/>
        <w:szCs w:val="16"/>
      </w:rPr>
      <w:t xml:space="preserve"> of </w:t>
    </w:r>
    <w:r>
      <w:rPr>
        <w:rStyle w:val="PageNumber"/>
        <w:i/>
        <w:iCs/>
        <w:sz w:val="16"/>
        <w:szCs w:val="16"/>
      </w:rPr>
      <w:fldChar w:fldCharType="begin"/>
    </w:r>
    <w:r>
      <w:rPr>
        <w:rStyle w:val="PageNumber"/>
        <w:i/>
        <w:iCs/>
        <w:sz w:val="16"/>
        <w:szCs w:val="16"/>
      </w:rPr>
      <w:instrText xml:space="preserve"> NUMPAGES </w:instrText>
    </w:r>
    <w:r>
      <w:rPr>
        <w:rStyle w:val="PageNumber"/>
        <w:i/>
        <w:iCs/>
        <w:sz w:val="16"/>
        <w:szCs w:val="16"/>
      </w:rPr>
      <w:fldChar w:fldCharType="separate"/>
    </w:r>
    <w:r w:rsidR="00864F84">
      <w:rPr>
        <w:rStyle w:val="PageNumber"/>
        <w:i/>
        <w:iCs/>
        <w:noProof/>
        <w:sz w:val="16"/>
        <w:szCs w:val="16"/>
      </w:rPr>
      <w:t>27</w:t>
    </w:r>
    <w:r>
      <w:rPr>
        <w:rStyle w:val="PageNumber"/>
        <w:i/>
        <w:iCs/>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F5EE3" w14:textId="77777777" w:rsidR="00D10402" w:rsidRDefault="00D10402">
      <w:r>
        <w:separator/>
      </w:r>
    </w:p>
  </w:footnote>
  <w:footnote w:type="continuationSeparator" w:id="0">
    <w:p w14:paraId="3A99F1C2" w14:textId="77777777" w:rsidR="00D10402" w:rsidRDefault="00D10402">
      <w:r>
        <w:continuationSeparator/>
      </w:r>
    </w:p>
  </w:footnote>
  <w:footnote w:type="continuationNotice" w:id="1">
    <w:p w14:paraId="28F38372" w14:textId="77777777" w:rsidR="00D10402" w:rsidRDefault="00D10402"/>
  </w:footnote>
  <w:footnote w:id="2">
    <w:p w14:paraId="1BEB34F1" w14:textId="77777777" w:rsidR="00D10402" w:rsidRPr="008215EF" w:rsidRDefault="00D10402" w:rsidP="001978DB">
      <w:pPr>
        <w:pStyle w:val="FootnoteText"/>
        <w:jc w:val="both"/>
        <w:rPr>
          <w:rFonts w:ascii="Times New Roman" w:hAnsi="Times New Roman"/>
        </w:rPr>
      </w:pPr>
      <w:r w:rsidRPr="008215EF">
        <w:rPr>
          <w:rStyle w:val="FootnoteReference"/>
          <w:rFonts w:ascii="Times New Roman" w:hAnsi="Times New Roman"/>
        </w:rPr>
        <w:footnoteRef/>
      </w:r>
      <w:r w:rsidRPr="008215EF">
        <w:rPr>
          <w:rFonts w:ascii="Times New Roman" w:hAnsi="Times New Roman"/>
        </w:rPr>
        <w:t xml:space="preserve"> </w:t>
      </w:r>
      <w:r w:rsidRPr="008215EF">
        <w:rPr>
          <w:rFonts w:ascii="Times New Roman" w:hAnsi="Times New Roman"/>
          <w:lang w:val="en-GB"/>
        </w:rPr>
        <w:t>Other UTS staff members who regularly access to the building but who do not appear in the school roster are those with ancillary roles (e.g.</w:t>
      </w:r>
      <w:r>
        <w:rPr>
          <w:rFonts w:ascii="Times New Roman" w:hAnsi="Times New Roman"/>
          <w:lang w:val="en-GB"/>
        </w:rPr>
        <w:t>,</w:t>
      </w:r>
      <w:r w:rsidRPr="008215EF">
        <w:rPr>
          <w:rFonts w:ascii="Times New Roman" w:hAnsi="Times New Roman"/>
          <w:lang w:val="en-GB"/>
        </w:rPr>
        <w:t xml:space="preserve"> security staff, janitors etc.). Since the frequent movements of these particular employees add a lot of noise to the ‘transaction records’ the data have been cleansed by excluding those staff ids which patterns of transaction are consistent with such roles.</w:t>
      </w:r>
    </w:p>
  </w:footnote>
  <w:footnote w:id="3">
    <w:p w14:paraId="295AD493" w14:textId="77777777" w:rsidR="00D10402" w:rsidRDefault="00D10402">
      <w:pPr>
        <w:pStyle w:val="FootnoteText"/>
      </w:pPr>
      <w:r>
        <w:rPr>
          <w:rStyle w:val="FootnoteReference"/>
        </w:rPr>
        <w:footnoteRef/>
      </w:r>
      <w:r>
        <w:t xml:space="preserve"> </w:t>
      </w:r>
      <w:r w:rsidRPr="00EB4C05">
        <w:rPr>
          <w:rFonts w:asciiTheme="minorHAnsi" w:hAnsiTheme="minorHAnsi" w:cstheme="minorHAnsi"/>
        </w:rPr>
        <w:t>At this stage this should be treated as a research hypothesis rather than a definitive finding.</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35pt;height:11.35pt" o:bullet="t">
        <v:imagedata r:id="rId1" o:title=""/>
      </v:shape>
    </w:pict>
  </w:numPicBullet>
  <w:abstractNum w:abstractNumId="0">
    <w:nsid w:val="FFFFFFFE"/>
    <w:multiLevelType w:val="singleLevel"/>
    <w:tmpl w:val="FFFFFFFF"/>
    <w:lvl w:ilvl="0">
      <w:numFmt w:val="decimal"/>
      <w:lvlText w:val="*"/>
      <w:lvlJc w:val="left"/>
    </w:lvl>
  </w:abstractNum>
  <w:abstractNum w:abstractNumId="1">
    <w:nsid w:val="05F65391"/>
    <w:multiLevelType w:val="hybridMultilevel"/>
    <w:tmpl w:val="417EDA20"/>
    <w:lvl w:ilvl="0" w:tplc="58B0EBC4">
      <w:start w:val="3"/>
      <w:numFmt w:val="lowerLetter"/>
      <w:lvlText w:val="(%1)"/>
      <w:lvlJc w:val="left"/>
      <w:pPr>
        <w:tabs>
          <w:tab w:val="num" w:pos="720"/>
        </w:tabs>
        <w:ind w:left="720" w:hanging="360"/>
      </w:pPr>
      <w:rPr>
        <w:rFonts w:ascii="Arial" w:eastAsia="Times New Roman"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D117B2"/>
    <w:multiLevelType w:val="hybridMultilevel"/>
    <w:tmpl w:val="587CE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8C77F9"/>
    <w:multiLevelType w:val="hybridMultilevel"/>
    <w:tmpl w:val="97AC2F78"/>
    <w:lvl w:ilvl="0" w:tplc="935216AC">
      <w:start w:val="1"/>
      <w:numFmt w:val="bullet"/>
      <w:lvlText w:val=""/>
      <w:lvlPicBulletId w:val="0"/>
      <w:lvlJc w:val="left"/>
      <w:pPr>
        <w:tabs>
          <w:tab w:val="num" w:pos="720"/>
        </w:tabs>
        <w:ind w:left="720" w:hanging="360"/>
      </w:pPr>
      <w:rPr>
        <w:rFonts w:ascii="Symbol" w:hAnsi="Symbol" w:hint="default"/>
      </w:rPr>
    </w:lvl>
    <w:lvl w:ilvl="1" w:tplc="0D78FDEC" w:tentative="1">
      <w:start w:val="1"/>
      <w:numFmt w:val="bullet"/>
      <w:lvlText w:val=""/>
      <w:lvlJc w:val="left"/>
      <w:pPr>
        <w:tabs>
          <w:tab w:val="num" w:pos="1440"/>
        </w:tabs>
        <w:ind w:left="1440" w:hanging="360"/>
      </w:pPr>
      <w:rPr>
        <w:rFonts w:ascii="Symbol" w:hAnsi="Symbol" w:hint="default"/>
      </w:rPr>
    </w:lvl>
    <w:lvl w:ilvl="2" w:tplc="E272E44A" w:tentative="1">
      <w:start w:val="1"/>
      <w:numFmt w:val="bullet"/>
      <w:lvlText w:val=""/>
      <w:lvlJc w:val="left"/>
      <w:pPr>
        <w:tabs>
          <w:tab w:val="num" w:pos="2160"/>
        </w:tabs>
        <w:ind w:left="2160" w:hanging="360"/>
      </w:pPr>
      <w:rPr>
        <w:rFonts w:ascii="Symbol" w:hAnsi="Symbol" w:hint="default"/>
      </w:rPr>
    </w:lvl>
    <w:lvl w:ilvl="3" w:tplc="74B81392" w:tentative="1">
      <w:start w:val="1"/>
      <w:numFmt w:val="bullet"/>
      <w:lvlText w:val=""/>
      <w:lvlJc w:val="left"/>
      <w:pPr>
        <w:tabs>
          <w:tab w:val="num" w:pos="2880"/>
        </w:tabs>
        <w:ind w:left="2880" w:hanging="360"/>
      </w:pPr>
      <w:rPr>
        <w:rFonts w:ascii="Symbol" w:hAnsi="Symbol" w:hint="default"/>
      </w:rPr>
    </w:lvl>
    <w:lvl w:ilvl="4" w:tplc="26865C90" w:tentative="1">
      <w:start w:val="1"/>
      <w:numFmt w:val="bullet"/>
      <w:lvlText w:val=""/>
      <w:lvlJc w:val="left"/>
      <w:pPr>
        <w:tabs>
          <w:tab w:val="num" w:pos="3600"/>
        </w:tabs>
        <w:ind w:left="3600" w:hanging="360"/>
      </w:pPr>
      <w:rPr>
        <w:rFonts w:ascii="Symbol" w:hAnsi="Symbol" w:hint="default"/>
      </w:rPr>
    </w:lvl>
    <w:lvl w:ilvl="5" w:tplc="6016BD62" w:tentative="1">
      <w:start w:val="1"/>
      <w:numFmt w:val="bullet"/>
      <w:lvlText w:val=""/>
      <w:lvlJc w:val="left"/>
      <w:pPr>
        <w:tabs>
          <w:tab w:val="num" w:pos="4320"/>
        </w:tabs>
        <w:ind w:left="4320" w:hanging="360"/>
      </w:pPr>
      <w:rPr>
        <w:rFonts w:ascii="Symbol" w:hAnsi="Symbol" w:hint="default"/>
      </w:rPr>
    </w:lvl>
    <w:lvl w:ilvl="6" w:tplc="D98206CE" w:tentative="1">
      <w:start w:val="1"/>
      <w:numFmt w:val="bullet"/>
      <w:lvlText w:val=""/>
      <w:lvlJc w:val="left"/>
      <w:pPr>
        <w:tabs>
          <w:tab w:val="num" w:pos="5040"/>
        </w:tabs>
        <w:ind w:left="5040" w:hanging="360"/>
      </w:pPr>
      <w:rPr>
        <w:rFonts w:ascii="Symbol" w:hAnsi="Symbol" w:hint="default"/>
      </w:rPr>
    </w:lvl>
    <w:lvl w:ilvl="7" w:tplc="8B3E38AC" w:tentative="1">
      <w:start w:val="1"/>
      <w:numFmt w:val="bullet"/>
      <w:lvlText w:val=""/>
      <w:lvlJc w:val="left"/>
      <w:pPr>
        <w:tabs>
          <w:tab w:val="num" w:pos="5760"/>
        </w:tabs>
        <w:ind w:left="5760" w:hanging="360"/>
      </w:pPr>
      <w:rPr>
        <w:rFonts w:ascii="Symbol" w:hAnsi="Symbol" w:hint="default"/>
      </w:rPr>
    </w:lvl>
    <w:lvl w:ilvl="8" w:tplc="7A64F154" w:tentative="1">
      <w:start w:val="1"/>
      <w:numFmt w:val="bullet"/>
      <w:lvlText w:val=""/>
      <w:lvlJc w:val="left"/>
      <w:pPr>
        <w:tabs>
          <w:tab w:val="num" w:pos="6480"/>
        </w:tabs>
        <w:ind w:left="6480" w:hanging="360"/>
      </w:pPr>
      <w:rPr>
        <w:rFonts w:ascii="Symbol" w:hAnsi="Symbol" w:hint="default"/>
      </w:rPr>
    </w:lvl>
  </w:abstractNum>
  <w:abstractNum w:abstractNumId="4">
    <w:nsid w:val="0F283483"/>
    <w:multiLevelType w:val="hybridMultilevel"/>
    <w:tmpl w:val="8EFCE24E"/>
    <w:lvl w:ilvl="0" w:tplc="7894398E">
      <w:start w:val="1"/>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F5E4EF1"/>
    <w:multiLevelType w:val="hybridMultilevel"/>
    <w:tmpl w:val="7F14A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1DE23C1"/>
    <w:multiLevelType w:val="hybridMultilevel"/>
    <w:tmpl w:val="A78EA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3D5CA3"/>
    <w:multiLevelType w:val="hybridMultilevel"/>
    <w:tmpl w:val="693A6006"/>
    <w:lvl w:ilvl="0" w:tplc="382C588C">
      <w:start w:val="1"/>
      <w:numFmt w:val="bullet"/>
      <w:lvlText w:val=""/>
      <w:lvlPicBulletId w:val="0"/>
      <w:lvlJc w:val="left"/>
      <w:pPr>
        <w:tabs>
          <w:tab w:val="num" w:pos="720"/>
        </w:tabs>
        <w:ind w:left="720" w:hanging="360"/>
      </w:pPr>
      <w:rPr>
        <w:rFonts w:ascii="Symbol" w:hAnsi="Symbol" w:hint="default"/>
      </w:rPr>
    </w:lvl>
    <w:lvl w:ilvl="1" w:tplc="7F148FBE" w:tentative="1">
      <w:start w:val="1"/>
      <w:numFmt w:val="bullet"/>
      <w:lvlText w:val=""/>
      <w:lvlJc w:val="left"/>
      <w:pPr>
        <w:tabs>
          <w:tab w:val="num" w:pos="1440"/>
        </w:tabs>
        <w:ind w:left="1440" w:hanging="360"/>
      </w:pPr>
      <w:rPr>
        <w:rFonts w:ascii="Symbol" w:hAnsi="Symbol" w:hint="default"/>
      </w:rPr>
    </w:lvl>
    <w:lvl w:ilvl="2" w:tplc="CFD2661C" w:tentative="1">
      <w:start w:val="1"/>
      <w:numFmt w:val="bullet"/>
      <w:lvlText w:val=""/>
      <w:lvlJc w:val="left"/>
      <w:pPr>
        <w:tabs>
          <w:tab w:val="num" w:pos="2160"/>
        </w:tabs>
        <w:ind w:left="2160" w:hanging="360"/>
      </w:pPr>
      <w:rPr>
        <w:rFonts w:ascii="Symbol" w:hAnsi="Symbol" w:hint="default"/>
      </w:rPr>
    </w:lvl>
    <w:lvl w:ilvl="3" w:tplc="BBBE183A" w:tentative="1">
      <w:start w:val="1"/>
      <w:numFmt w:val="bullet"/>
      <w:lvlText w:val=""/>
      <w:lvlJc w:val="left"/>
      <w:pPr>
        <w:tabs>
          <w:tab w:val="num" w:pos="2880"/>
        </w:tabs>
        <w:ind w:left="2880" w:hanging="360"/>
      </w:pPr>
      <w:rPr>
        <w:rFonts w:ascii="Symbol" w:hAnsi="Symbol" w:hint="default"/>
      </w:rPr>
    </w:lvl>
    <w:lvl w:ilvl="4" w:tplc="D4289F70" w:tentative="1">
      <w:start w:val="1"/>
      <w:numFmt w:val="bullet"/>
      <w:lvlText w:val=""/>
      <w:lvlJc w:val="left"/>
      <w:pPr>
        <w:tabs>
          <w:tab w:val="num" w:pos="3600"/>
        </w:tabs>
        <w:ind w:left="3600" w:hanging="360"/>
      </w:pPr>
      <w:rPr>
        <w:rFonts w:ascii="Symbol" w:hAnsi="Symbol" w:hint="default"/>
      </w:rPr>
    </w:lvl>
    <w:lvl w:ilvl="5" w:tplc="F966533E" w:tentative="1">
      <w:start w:val="1"/>
      <w:numFmt w:val="bullet"/>
      <w:lvlText w:val=""/>
      <w:lvlJc w:val="left"/>
      <w:pPr>
        <w:tabs>
          <w:tab w:val="num" w:pos="4320"/>
        </w:tabs>
        <w:ind w:left="4320" w:hanging="360"/>
      </w:pPr>
      <w:rPr>
        <w:rFonts w:ascii="Symbol" w:hAnsi="Symbol" w:hint="default"/>
      </w:rPr>
    </w:lvl>
    <w:lvl w:ilvl="6" w:tplc="DE68D4FA" w:tentative="1">
      <w:start w:val="1"/>
      <w:numFmt w:val="bullet"/>
      <w:lvlText w:val=""/>
      <w:lvlJc w:val="left"/>
      <w:pPr>
        <w:tabs>
          <w:tab w:val="num" w:pos="5040"/>
        </w:tabs>
        <w:ind w:left="5040" w:hanging="360"/>
      </w:pPr>
      <w:rPr>
        <w:rFonts w:ascii="Symbol" w:hAnsi="Symbol" w:hint="default"/>
      </w:rPr>
    </w:lvl>
    <w:lvl w:ilvl="7" w:tplc="0D548FFA" w:tentative="1">
      <w:start w:val="1"/>
      <w:numFmt w:val="bullet"/>
      <w:lvlText w:val=""/>
      <w:lvlJc w:val="left"/>
      <w:pPr>
        <w:tabs>
          <w:tab w:val="num" w:pos="5760"/>
        </w:tabs>
        <w:ind w:left="5760" w:hanging="360"/>
      </w:pPr>
      <w:rPr>
        <w:rFonts w:ascii="Symbol" w:hAnsi="Symbol" w:hint="default"/>
      </w:rPr>
    </w:lvl>
    <w:lvl w:ilvl="8" w:tplc="04348CF0" w:tentative="1">
      <w:start w:val="1"/>
      <w:numFmt w:val="bullet"/>
      <w:lvlText w:val=""/>
      <w:lvlJc w:val="left"/>
      <w:pPr>
        <w:tabs>
          <w:tab w:val="num" w:pos="6480"/>
        </w:tabs>
        <w:ind w:left="6480" w:hanging="360"/>
      </w:pPr>
      <w:rPr>
        <w:rFonts w:ascii="Symbol" w:hAnsi="Symbol" w:hint="default"/>
      </w:rPr>
    </w:lvl>
  </w:abstractNum>
  <w:abstractNum w:abstractNumId="8">
    <w:nsid w:val="130A0FA7"/>
    <w:multiLevelType w:val="hybridMultilevel"/>
    <w:tmpl w:val="5E96F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7344A0"/>
    <w:multiLevelType w:val="hybridMultilevel"/>
    <w:tmpl w:val="F1669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62A0EE4"/>
    <w:multiLevelType w:val="hybridMultilevel"/>
    <w:tmpl w:val="79F63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902189"/>
    <w:multiLevelType w:val="hybridMultilevel"/>
    <w:tmpl w:val="6824BC4E"/>
    <w:lvl w:ilvl="0" w:tplc="E48A2C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79271BD"/>
    <w:multiLevelType w:val="hybridMultilevel"/>
    <w:tmpl w:val="D8B8A3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7FB24BB"/>
    <w:multiLevelType w:val="hybridMultilevel"/>
    <w:tmpl w:val="B33A697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8657E52"/>
    <w:multiLevelType w:val="hybridMultilevel"/>
    <w:tmpl w:val="E07C7DF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A32B66"/>
    <w:multiLevelType w:val="hybridMultilevel"/>
    <w:tmpl w:val="CFD269B2"/>
    <w:lvl w:ilvl="0" w:tplc="0C09000F">
      <w:start w:val="2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1D8B0658"/>
    <w:multiLevelType w:val="hybridMultilevel"/>
    <w:tmpl w:val="37B44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D974E00"/>
    <w:multiLevelType w:val="hybridMultilevel"/>
    <w:tmpl w:val="AAD2EB6C"/>
    <w:lvl w:ilvl="0" w:tplc="2C1EC77E">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01B64F6"/>
    <w:multiLevelType w:val="hybridMultilevel"/>
    <w:tmpl w:val="B16AD198"/>
    <w:lvl w:ilvl="0" w:tplc="87FC4A9E">
      <w:start w:val="3"/>
      <w:numFmt w:val="lowerLetter"/>
      <w:lvlText w:val="(%1)"/>
      <w:lvlJc w:val="left"/>
      <w:pPr>
        <w:tabs>
          <w:tab w:val="num" w:pos="720"/>
        </w:tabs>
        <w:ind w:left="720" w:hanging="360"/>
      </w:pPr>
      <w:rPr>
        <w:rFonts w:ascii="Arial" w:eastAsia="Times New Roman"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8E0387"/>
    <w:multiLevelType w:val="hybridMultilevel"/>
    <w:tmpl w:val="1EF62918"/>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20">
    <w:nsid w:val="281C73AF"/>
    <w:multiLevelType w:val="hybridMultilevel"/>
    <w:tmpl w:val="C4F220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904469A"/>
    <w:multiLevelType w:val="hybridMultilevel"/>
    <w:tmpl w:val="A7CA8872"/>
    <w:lvl w:ilvl="0" w:tplc="E51052A0">
      <w:start w:val="1"/>
      <w:numFmt w:val="bullet"/>
      <w:lvlText w:val=""/>
      <w:lvlPicBulletId w:val="0"/>
      <w:lvlJc w:val="left"/>
      <w:pPr>
        <w:tabs>
          <w:tab w:val="num" w:pos="720"/>
        </w:tabs>
        <w:ind w:left="720" w:hanging="360"/>
      </w:pPr>
      <w:rPr>
        <w:rFonts w:ascii="Symbol" w:hAnsi="Symbol" w:hint="default"/>
      </w:rPr>
    </w:lvl>
    <w:lvl w:ilvl="1" w:tplc="1E1A3320" w:tentative="1">
      <w:start w:val="1"/>
      <w:numFmt w:val="bullet"/>
      <w:lvlText w:val=""/>
      <w:lvlJc w:val="left"/>
      <w:pPr>
        <w:tabs>
          <w:tab w:val="num" w:pos="1440"/>
        </w:tabs>
        <w:ind w:left="1440" w:hanging="360"/>
      </w:pPr>
      <w:rPr>
        <w:rFonts w:ascii="Symbol" w:hAnsi="Symbol" w:hint="default"/>
      </w:rPr>
    </w:lvl>
    <w:lvl w:ilvl="2" w:tplc="AD52A57A" w:tentative="1">
      <w:start w:val="1"/>
      <w:numFmt w:val="bullet"/>
      <w:lvlText w:val=""/>
      <w:lvlJc w:val="left"/>
      <w:pPr>
        <w:tabs>
          <w:tab w:val="num" w:pos="2160"/>
        </w:tabs>
        <w:ind w:left="2160" w:hanging="360"/>
      </w:pPr>
      <w:rPr>
        <w:rFonts w:ascii="Symbol" w:hAnsi="Symbol" w:hint="default"/>
      </w:rPr>
    </w:lvl>
    <w:lvl w:ilvl="3" w:tplc="AEEE8034" w:tentative="1">
      <w:start w:val="1"/>
      <w:numFmt w:val="bullet"/>
      <w:lvlText w:val=""/>
      <w:lvlJc w:val="left"/>
      <w:pPr>
        <w:tabs>
          <w:tab w:val="num" w:pos="2880"/>
        </w:tabs>
        <w:ind w:left="2880" w:hanging="360"/>
      </w:pPr>
      <w:rPr>
        <w:rFonts w:ascii="Symbol" w:hAnsi="Symbol" w:hint="default"/>
      </w:rPr>
    </w:lvl>
    <w:lvl w:ilvl="4" w:tplc="C3C4BEEC" w:tentative="1">
      <w:start w:val="1"/>
      <w:numFmt w:val="bullet"/>
      <w:lvlText w:val=""/>
      <w:lvlJc w:val="left"/>
      <w:pPr>
        <w:tabs>
          <w:tab w:val="num" w:pos="3600"/>
        </w:tabs>
        <w:ind w:left="3600" w:hanging="360"/>
      </w:pPr>
      <w:rPr>
        <w:rFonts w:ascii="Symbol" w:hAnsi="Symbol" w:hint="default"/>
      </w:rPr>
    </w:lvl>
    <w:lvl w:ilvl="5" w:tplc="1A20BCB6" w:tentative="1">
      <w:start w:val="1"/>
      <w:numFmt w:val="bullet"/>
      <w:lvlText w:val=""/>
      <w:lvlJc w:val="left"/>
      <w:pPr>
        <w:tabs>
          <w:tab w:val="num" w:pos="4320"/>
        </w:tabs>
        <w:ind w:left="4320" w:hanging="360"/>
      </w:pPr>
      <w:rPr>
        <w:rFonts w:ascii="Symbol" w:hAnsi="Symbol" w:hint="default"/>
      </w:rPr>
    </w:lvl>
    <w:lvl w:ilvl="6" w:tplc="20968A42" w:tentative="1">
      <w:start w:val="1"/>
      <w:numFmt w:val="bullet"/>
      <w:lvlText w:val=""/>
      <w:lvlJc w:val="left"/>
      <w:pPr>
        <w:tabs>
          <w:tab w:val="num" w:pos="5040"/>
        </w:tabs>
        <w:ind w:left="5040" w:hanging="360"/>
      </w:pPr>
      <w:rPr>
        <w:rFonts w:ascii="Symbol" w:hAnsi="Symbol" w:hint="default"/>
      </w:rPr>
    </w:lvl>
    <w:lvl w:ilvl="7" w:tplc="8F205850" w:tentative="1">
      <w:start w:val="1"/>
      <w:numFmt w:val="bullet"/>
      <w:lvlText w:val=""/>
      <w:lvlJc w:val="left"/>
      <w:pPr>
        <w:tabs>
          <w:tab w:val="num" w:pos="5760"/>
        </w:tabs>
        <w:ind w:left="5760" w:hanging="360"/>
      </w:pPr>
      <w:rPr>
        <w:rFonts w:ascii="Symbol" w:hAnsi="Symbol" w:hint="default"/>
      </w:rPr>
    </w:lvl>
    <w:lvl w:ilvl="8" w:tplc="8E4EC8CA" w:tentative="1">
      <w:start w:val="1"/>
      <w:numFmt w:val="bullet"/>
      <w:lvlText w:val=""/>
      <w:lvlJc w:val="left"/>
      <w:pPr>
        <w:tabs>
          <w:tab w:val="num" w:pos="6480"/>
        </w:tabs>
        <w:ind w:left="6480" w:hanging="360"/>
      </w:pPr>
      <w:rPr>
        <w:rFonts w:ascii="Symbol" w:hAnsi="Symbol" w:hint="default"/>
      </w:rPr>
    </w:lvl>
  </w:abstractNum>
  <w:abstractNum w:abstractNumId="22">
    <w:nsid w:val="32923D02"/>
    <w:multiLevelType w:val="hybridMultilevel"/>
    <w:tmpl w:val="36EC4366"/>
    <w:lvl w:ilvl="0" w:tplc="1DAEF988">
      <w:start w:val="1"/>
      <w:numFmt w:val="lowerLetter"/>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44215F2"/>
    <w:multiLevelType w:val="hybridMultilevel"/>
    <w:tmpl w:val="B8C29360"/>
    <w:lvl w:ilvl="0" w:tplc="96D86A9E">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FB583E"/>
    <w:multiLevelType w:val="hybridMultilevel"/>
    <w:tmpl w:val="179AB4A6"/>
    <w:lvl w:ilvl="0" w:tplc="0C09000F">
      <w:start w:val="1"/>
      <w:numFmt w:val="decimal"/>
      <w:lvlText w:val="%1."/>
      <w:lvlJc w:val="left"/>
      <w:pPr>
        <w:ind w:left="711" w:hanging="360"/>
      </w:p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25">
    <w:nsid w:val="38A979A3"/>
    <w:multiLevelType w:val="hybridMultilevel"/>
    <w:tmpl w:val="44D06DBE"/>
    <w:lvl w:ilvl="0" w:tplc="B11638FE">
      <w:start w:val="1"/>
      <w:numFmt w:val="bullet"/>
      <w:lvlText w:val=""/>
      <w:lvlPicBulletId w:val="0"/>
      <w:lvlJc w:val="left"/>
      <w:pPr>
        <w:tabs>
          <w:tab w:val="num" w:pos="720"/>
        </w:tabs>
        <w:ind w:left="720" w:hanging="360"/>
      </w:pPr>
      <w:rPr>
        <w:rFonts w:ascii="Symbol" w:hAnsi="Symbol" w:hint="default"/>
      </w:rPr>
    </w:lvl>
    <w:lvl w:ilvl="1" w:tplc="F3688C5A" w:tentative="1">
      <w:start w:val="1"/>
      <w:numFmt w:val="bullet"/>
      <w:lvlText w:val=""/>
      <w:lvlJc w:val="left"/>
      <w:pPr>
        <w:tabs>
          <w:tab w:val="num" w:pos="1440"/>
        </w:tabs>
        <w:ind w:left="1440" w:hanging="360"/>
      </w:pPr>
      <w:rPr>
        <w:rFonts w:ascii="Symbol" w:hAnsi="Symbol" w:hint="default"/>
      </w:rPr>
    </w:lvl>
    <w:lvl w:ilvl="2" w:tplc="0394B166" w:tentative="1">
      <w:start w:val="1"/>
      <w:numFmt w:val="bullet"/>
      <w:lvlText w:val=""/>
      <w:lvlJc w:val="left"/>
      <w:pPr>
        <w:tabs>
          <w:tab w:val="num" w:pos="2160"/>
        </w:tabs>
        <w:ind w:left="2160" w:hanging="360"/>
      </w:pPr>
      <w:rPr>
        <w:rFonts w:ascii="Symbol" w:hAnsi="Symbol" w:hint="default"/>
      </w:rPr>
    </w:lvl>
    <w:lvl w:ilvl="3" w:tplc="28D605FA" w:tentative="1">
      <w:start w:val="1"/>
      <w:numFmt w:val="bullet"/>
      <w:lvlText w:val=""/>
      <w:lvlJc w:val="left"/>
      <w:pPr>
        <w:tabs>
          <w:tab w:val="num" w:pos="2880"/>
        </w:tabs>
        <w:ind w:left="2880" w:hanging="360"/>
      </w:pPr>
      <w:rPr>
        <w:rFonts w:ascii="Symbol" w:hAnsi="Symbol" w:hint="default"/>
      </w:rPr>
    </w:lvl>
    <w:lvl w:ilvl="4" w:tplc="B7A6D5E2" w:tentative="1">
      <w:start w:val="1"/>
      <w:numFmt w:val="bullet"/>
      <w:lvlText w:val=""/>
      <w:lvlJc w:val="left"/>
      <w:pPr>
        <w:tabs>
          <w:tab w:val="num" w:pos="3600"/>
        </w:tabs>
        <w:ind w:left="3600" w:hanging="360"/>
      </w:pPr>
      <w:rPr>
        <w:rFonts w:ascii="Symbol" w:hAnsi="Symbol" w:hint="default"/>
      </w:rPr>
    </w:lvl>
    <w:lvl w:ilvl="5" w:tplc="DA4EA4C6" w:tentative="1">
      <w:start w:val="1"/>
      <w:numFmt w:val="bullet"/>
      <w:lvlText w:val=""/>
      <w:lvlJc w:val="left"/>
      <w:pPr>
        <w:tabs>
          <w:tab w:val="num" w:pos="4320"/>
        </w:tabs>
        <w:ind w:left="4320" w:hanging="360"/>
      </w:pPr>
      <w:rPr>
        <w:rFonts w:ascii="Symbol" w:hAnsi="Symbol" w:hint="default"/>
      </w:rPr>
    </w:lvl>
    <w:lvl w:ilvl="6" w:tplc="DDA6E3FC" w:tentative="1">
      <w:start w:val="1"/>
      <w:numFmt w:val="bullet"/>
      <w:lvlText w:val=""/>
      <w:lvlJc w:val="left"/>
      <w:pPr>
        <w:tabs>
          <w:tab w:val="num" w:pos="5040"/>
        </w:tabs>
        <w:ind w:left="5040" w:hanging="360"/>
      </w:pPr>
      <w:rPr>
        <w:rFonts w:ascii="Symbol" w:hAnsi="Symbol" w:hint="default"/>
      </w:rPr>
    </w:lvl>
    <w:lvl w:ilvl="7" w:tplc="F73E8DB8" w:tentative="1">
      <w:start w:val="1"/>
      <w:numFmt w:val="bullet"/>
      <w:lvlText w:val=""/>
      <w:lvlJc w:val="left"/>
      <w:pPr>
        <w:tabs>
          <w:tab w:val="num" w:pos="5760"/>
        </w:tabs>
        <w:ind w:left="5760" w:hanging="360"/>
      </w:pPr>
      <w:rPr>
        <w:rFonts w:ascii="Symbol" w:hAnsi="Symbol" w:hint="default"/>
      </w:rPr>
    </w:lvl>
    <w:lvl w:ilvl="8" w:tplc="40C89092" w:tentative="1">
      <w:start w:val="1"/>
      <w:numFmt w:val="bullet"/>
      <w:lvlText w:val=""/>
      <w:lvlJc w:val="left"/>
      <w:pPr>
        <w:tabs>
          <w:tab w:val="num" w:pos="6480"/>
        </w:tabs>
        <w:ind w:left="6480" w:hanging="360"/>
      </w:pPr>
      <w:rPr>
        <w:rFonts w:ascii="Symbol" w:hAnsi="Symbol" w:hint="default"/>
      </w:rPr>
    </w:lvl>
  </w:abstractNum>
  <w:abstractNum w:abstractNumId="26">
    <w:nsid w:val="3A656A5C"/>
    <w:multiLevelType w:val="hybridMultilevel"/>
    <w:tmpl w:val="C9B23068"/>
    <w:lvl w:ilvl="0" w:tplc="2AA0B94C">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D441131"/>
    <w:multiLevelType w:val="hybridMultilevel"/>
    <w:tmpl w:val="54BE6E16"/>
    <w:lvl w:ilvl="0" w:tplc="50EA90E8">
      <w:start w:val="4"/>
      <w:numFmt w:val="lowerLetter"/>
      <w:lvlText w:val="(%1)"/>
      <w:lvlJc w:val="left"/>
      <w:pPr>
        <w:tabs>
          <w:tab w:val="num" w:pos="720"/>
        </w:tabs>
        <w:ind w:left="720" w:hanging="360"/>
      </w:pPr>
      <w:rPr>
        <w:rFonts w:ascii="Arial" w:eastAsia="Times New Roman"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2173D3F"/>
    <w:multiLevelType w:val="hybridMultilevel"/>
    <w:tmpl w:val="7026BD46"/>
    <w:lvl w:ilvl="0" w:tplc="D67A93D2">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4899555B"/>
    <w:multiLevelType w:val="hybridMultilevel"/>
    <w:tmpl w:val="730640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8D54692"/>
    <w:multiLevelType w:val="hybridMultilevel"/>
    <w:tmpl w:val="2754323E"/>
    <w:lvl w:ilvl="0" w:tplc="7D386E4E">
      <w:start w:val="1"/>
      <w:numFmt w:val="lowerLetter"/>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2C0A54"/>
    <w:multiLevelType w:val="hybridMultilevel"/>
    <w:tmpl w:val="7E26FD08"/>
    <w:lvl w:ilvl="0" w:tplc="96D86A9E">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00A5F53"/>
    <w:multiLevelType w:val="hybridMultilevel"/>
    <w:tmpl w:val="6C50998A"/>
    <w:lvl w:ilvl="0" w:tplc="3B78FB06">
      <w:start w:val="4"/>
      <w:numFmt w:val="lowerLetter"/>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1131BC2"/>
    <w:multiLevelType w:val="hybridMultilevel"/>
    <w:tmpl w:val="7B68CA00"/>
    <w:lvl w:ilvl="0" w:tplc="74A42EB6">
      <w:start w:val="5"/>
      <w:numFmt w:val="lowerLetter"/>
      <w:lvlText w:val="(%1)"/>
      <w:lvlJc w:val="left"/>
      <w:pPr>
        <w:tabs>
          <w:tab w:val="num" w:pos="720"/>
        </w:tabs>
        <w:ind w:left="720" w:hanging="360"/>
      </w:pPr>
      <w:rPr>
        <w:rFonts w:hint="default"/>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614B71"/>
    <w:multiLevelType w:val="hybridMultilevel"/>
    <w:tmpl w:val="A28413FA"/>
    <w:lvl w:ilvl="0" w:tplc="75F8411E">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106880"/>
    <w:multiLevelType w:val="hybridMultilevel"/>
    <w:tmpl w:val="9D3A450E"/>
    <w:lvl w:ilvl="0" w:tplc="9A924F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7604244"/>
    <w:multiLevelType w:val="hybridMultilevel"/>
    <w:tmpl w:val="22404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B5D4926"/>
    <w:multiLevelType w:val="hybridMultilevel"/>
    <w:tmpl w:val="379E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DC32AA"/>
    <w:multiLevelType w:val="hybridMultilevel"/>
    <w:tmpl w:val="DB8C486C"/>
    <w:lvl w:ilvl="0" w:tplc="9A924F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E467F9D"/>
    <w:multiLevelType w:val="hybridMultilevel"/>
    <w:tmpl w:val="88D4C320"/>
    <w:lvl w:ilvl="0" w:tplc="BE72B2D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EB47072"/>
    <w:multiLevelType w:val="singleLevel"/>
    <w:tmpl w:val="0409000B"/>
    <w:lvl w:ilvl="0">
      <w:start w:val="1"/>
      <w:numFmt w:val="bullet"/>
      <w:lvlText w:val=""/>
      <w:lvlJc w:val="left"/>
      <w:pPr>
        <w:tabs>
          <w:tab w:val="num" w:pos="360"/>
        </w:tabs>
        <w:ind w:left="360" w:hanging="360"/>
      </w:pPr>
      <w:rPr>
        <w:rFonts w:ascii="Wingdings" w:hAnsi="Wingdings" w:cs="Times New Roman" w:hint="default"/>
      </w:rPr>
    </w:lvl>
  </w:abstractNum>
  <w:abstractNum w:abstractNumId="41">
    <w:nsid w:val="608400AE"/>
    <w:multiLevelType w:val="hybridMultilevel"/>
    <w:tmpl w:val="98CEB7B2"/>
    <w:lvl w:ilvl="0" w:tplc="CB92297E">
      <w:start w:val="1"/>
      <w:numFmt w:val="bullet"/>
      <w:lvlText w:val=""/>
      <w:lvlPicBulletId w:val="0"/>
      <w:lvlJc w:val="left"/>
      <w:pPr>
        <w:tabs>
          <w:tab w:val="num" w:pos="720"/>
        </w:tabs>
        <w:ind w:left="720" w:hanging="360"/>
      </w:pPr>
      <w:rPr>
        <w:rFonts w:ascii="Symbol" w:hAnsi="Symbol" w:hint="default"/>
      </w:rPr>
    </w:lvl>
    <w:lvl w:ilvl="1" w:tplc="2320FA92" w:tentative="1">
      <w:start w:val="1"/>
      <w:numFmt w:val="bullet"/>
      <w:lvlText w:val=""/>
      <w:lvlJc w:val="left"/>
      <w:pPr>
        <w:tabs>
          <w:tab w:val="num" w:pos="1440"/>
        </w:tabs>
        <w:ind w:left="1440" w:hanging="360"/>
      </w:pPr>
      <w:rPr>
        <w:rFonts w:ascii="Symbol" w:hAnsi="Symbol" w:hint="default"/>
      </w:rPr>
    </w:lvl>
    <w:lvl w:ilvl="2" w:tplc="386E3B36" w:tentative="1">
      <w:start w:val="1"/>
      <w:numFmt w:val="bullet"/>
      <w:lvlText w:val=""/>
      <w:lvlJc w:val="left"/>
      <w:pPr>
        <w:tabs>
          <w:tab w:val="num" w:pos="2160"/>
        </w:tabs>
        <w:ind w:left="2160" w:hanging="360"/>
      </w:pPr>
      <w:rPr>
        <w:rFonts w:ascii="Symbol" w:hAnsi="Symbol" w:hint="default"/>
      </w:rPr>
    </w:lvl>
    <w:lvl w:ilvl="3" w:tplc="E38E67F6" w:tentative="1">
      <w:start w:val="1"/>
      <w:numFmt w:val="bullet"/>
      <w:lvlText w:val=""/>
      <w:lvlJc w:val="left"/>
      <w:pPr>
        <w:tabs>
          <w:tab w:val="num" w:pos="2880"/>
        </w:tabs>
        <w:ind w:left="2880" w:hanging="360"/>
      </w:pPr>
      <w:rPr>
        <w:rFonts w:ascii="Symbol" w:hAnsi="Symbol" w:hint="default"/>
      </w:rPr>
    </w:lvl>
    <w:lvl w:ilvl="4" w:tplc="B5DAF354" w:tentative="1">
      <w:start w:val="1"/>
      <w:numFmt w:val="bullet"/>
      <w:lvlText w:val=""/>
      <w:lvlJc w:val="left"/>
      <w:pPr>
        <w:tabs>
          <w:tab w:val="num" w:pos="3600"/>
        </w:tabs>
        <w:ind w:left="3600" w:hanging="360"/>
      </w:pPr>
      <w:rPr>
        <w:rFonts w:ascii="Symbol" w:hAnsi="Symbol" w:hint="default"/>
      </w:rPr>
    </w:lvl>
    <w:lvl w:ilvl="5" w:tplc="838E5D48" w:tentative="1">
      <w:start w:val="1"/>
      <w:numFmt w:val="bullet"/>
      <w:lvlText w:val=""/>
      <w:lvlJc w:val="left"/>
      <w:pPr>
        <w:tabs>
          <w:tab w:val="num" w:pos="4320"/>
        </w:tabs>
        <w:ind w:left="4320" w:hanging="360"/>
      </w:pPr>
      <w:rPr>
        <w:rFonts w:ascii="Symbol" w:hAnsi="Symbol" w:hint="default"/>
      </w:rPr>
    </w:lvl>
    <w:lvl w:ilvl="6" w:tplc="0FC68160" w:tentative="1">
      <w:start w:val="1"/>
      <w:numFmt w:val="bullet"/>
      <w:lvlText w:val=""/>
      <w:lvlJc w:val="left"/>
      <w:pPr>
        <w:tabs>
          <w:tab w:val="num" w:pos="5040"/>
        </w:tabs>
        <w:ind w:left="5040" w:hanging="360"/>
      </w:pPr>
      <w:rPr>
        <w:rFonts w:ascii="Symbol" w:hAnsi="Symbol" w:hint="default"/>
      </w:rPr>
    </w:lvl>
    <w:lvl w:ilvl="7" w:tplc="BB8463E4" w:tentative="1">
      <w:start w:val="1"/>
      <w:numFmt w:val="bullet"/>
      <w:lvlText w:val=""/>
      <w:lvlJc w:val="left"/>
      <w:pPr>
        <w:tabs>
          <w:tab w:val="num" w:pos="5760"/>
        </w:tabs>
        <w:ind w:left="5760" w:hanging="360"/>
      </w:pPr>
      <w:rPr>
        <w:rFonts w:ascii="Symbol" w:hAnsi="Symbol" w:hint="default"/>
      </w:rPr>
    </w:lvl>
    <w:lvl w:ilvl="8" w:tplc="8FF2CBFA" w:tentative="1">
      <w:start w:val="1"/>
      <w:numFmt w:val="bullet"/>
      <w:lvlText w:val=""/>
      <w:lvlJc w:val="left"/>
      <w:pPr>
        <w:tabs>
          <w:tab w:val="num" w:pos="6480"/>
        </w:tabs>
        <w:ind w:left="6480" w:hanging="360"/>
      </w:pPr>
      <w:rPr>
        <w:rFonts w:ascii="Symbol" w:hAnsi="Symbol" w:hint="default"/>
      </w:rPr>
    </w:lvl>
  </w:abstractNum>
  <w:abstractNum w:abstractNumId="42">
    <w:nsid w:val="62017981"/>
    <w:multiLevelType w:val="hybridMultilevel"/>
    <w:tmpl w:val="21AE7DDC"/>
    <w:lvl w:ilvl="0" w:tplc="2AF2D698">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66690AC6"/>
    <w:multiLevelType w:val="hybridMultilevel"/>
    <w:tmpl w:val="3F9CB134"/>
    <w:lvl w:ilvl="0" w:tplc="55DA1280">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CFF450E"/>
    <w:multiLevelType w:val="singleLevel"/>
    <w:tmpl w:val="0409000B"/>
    <w:lvl w:ilvl="0">
      <w:start w:val="1"/>
      <w:numFmt w:val="bullet"/>
      <w:lvlText w:val=""/>
      <w:lvlJc w:val="left"/>
      <w:pPr>
        <w:tabs>
          <w:tab w:val="num" w:pos="360"/>
        </w:tabs>
        <w:ind w:left="360" w:hanging="360"/>
      </w:pPr>
      <w:rPr>
        <w:rFonts w:ascii="Wingdings" w:hAnsi="Wingdings" w:cs="Times New Roman" w:hint="default"/>
      </w:rPr>
    </w:lvl>
  </w:abstractNum>
  <w:abstractNum w:abstractNumId="45">
    <w:nsid w:val="6D0F1EE0"/>
    <w:multiLevelType w:val="singleLevel"/>
    <w:tmpl w:val="04090011"/>
    <w:lvl w:ilvl="0">
      <w:start w:val="1"/>
      <w:numFmt w:val="decimal"/>
      <w:lvlText w:val="%1)"/>
      <w:lvlJc w:val="left"/>
      <w:pPr>
        <w:tabs>
          <w:tab w:val="num" w:pos="360"/>
        </w:tabs>
        <w:ind w:left="360" w:hanging="360"/>
      </w:pPr>
    </w:lvl>
  </w:abstractNum>
  <w:abstractNum w:abstractNumId="46">
    <w:nsid w:val="70570584"/>
    <w:multiLevelType w:val="hybridMultilevel"/>
    <w:tmpl w:val="A9107EA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26E2DE7"/>
    <w:multiLevelType w:val="hybridMultilevel"/>
    <w:tmpl w:val="24FE762A"/>
    <w:lvl w:ilvl="0" w:tplc="A84CED04">
      <w:start w:val="1"/>
      <w:numFmt w:val="lowerLetter"/>
      <w:lvlText w:val="(%1)"/>
      <w:lvlJc w:val="left"/>
      <w:pPr>
        <w:tabs>
          <w:tab w:val="num" w:pos="720"/>
        </w:tabs>
        <w:ind w:left="720" w:hanging="720"/>
      </w:pPr>
      <w:rPr>
        <w:rFonts w:hint="default"/>
        <w:color w:val="auto"/>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8">
    <w:nsid w:val="79480153"/>
    <w:multiLevelType w:val="hybridMultilevel"/>
    <w:tmpl w:val="1244051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E61A07"/>
    <w:multiLevelType w:val="hybridMultilevel"/>
    <w:tmpl w:val="4E8A8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386A61"/>
    <w:multiLevelType w:val="multilevel"/>
    <w:tmpl w:val="36EC4366"/>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4"/>
  </w:num>
  <w:num w:numId="2">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3">
    <w:abstractNumId w:val="40"/>
  </w:num>
  <w:num w:numId="4">
    <w:abstractNumId w:val="45"/>
  </w:num>
  <w:num w:numId="5">
    <w:abstractNumId w:val="6"/>
  </w:num>
  <w:num w:numId="6">
    <w:abstractNumId w:val="30"/>
  </w:num>
  <w:num w:numId="7">
    <w:abstractNumId w:val="43"/>
  </w:num>
  <w:num w:numId="8">
    <w:abstractNumId w:val="22"/>
  </w:num>
  <w:num w:numId="9">
    <w:abstractNumId w:val="42"/>
  </w:num>
  <w:num w:numId="10">
    <w:abstractNumId w:val="17"/>
  </w:num>
  <w:num w:numId="11">
    <w:abstractNumId w:val="47"/>
  </w:num>
  <w:num w:numId="12">
    <w:abstractNumId w:val="15"/>
  </w:num>
  <w:num w:numId="13">
    <w:abstractNumId w:val="31"/>
  </w:num>
  <w:num w:numId="14">
    <w:abstractNumId w:val="33"/>
  </w:num>
  <w:num w:numId="15">
    <w:abstractNumId w:val="23"/>
  </w:num>
  <w:num w:numId="16">
    <w:abstractNumId w:val="26"/>
  </w:num>
  <w:num w:numId="17">
    <w:abstractNumId w:val="50"/>
  </w:num>
  <w:num w:numId="18">
    <w:abstractNumId w:val="8"/>
  </w:num>
  <w:num w:numId="19">
    <w:abstractNumId w:val="28"/>
  </w:num>
  <w:num w:numId="20">
    <w:abstractNumId w:val="27"/>
  </w:num>
  <w:num w:numId="21">
    <w:abstractNumId w:val="1"/>
  </w:num>
  <w:num w:numId="22">
    <w:abstractNumId w:val="3"/>
  </w:num>
  <w:num w:numId="23">
    <w:abstractNumId w:val="7"/>
  </w:num>
  <w:num w:numId="24">
    <w:abstractNumId w:val="21"/>
  </w:num>
  <w:num w:numId="25">
    <w:abstractNumId w:val="25"/>
  </w:num>
  <w:num w:numId="26">
    <w:abstractNumId w:val="41"/>
  </w:num>
  <w:num w:numId="27">
    <w:abstractNumId w:val="11"/>
  </w:num>
  <w:num w:numId="28">
    <w:abstractNumId w:val="39"/>
  </w:num>
  <w:num w:numId="29">
    <w:abstractNumId w:val="4"/>
  </w:num>
  <w:num w:numId="30">
    <w:abstractNumId w:val="32"/>
  </w:num>
  <w:num w:numId="31">
    <w:abstractNumId w:val="18"/>
  </w:num>
  <w:num w:numId="32">
    <w:abstractNumId w:val="9"/>
  </w:num>
  <w:num w:numId="33">
    <w:abstractNumId w:val="16"/>
  </w:num>
  <w:num w:numId="34">
    <w:abstractNumId w:val="34"/>
  </w:num>
  <w:num w:numId="35">
    <w:abstractNumId w:val="5"/>
  </w:num>
  <w:num w:numId="36">
    <w:abstractNumId w:val="29"/>
  </w:num>
  <w:num w:numId="37">
    <w:abstractNumId w:val="13"/>
  </w:num>
  <w:num w:numId="38">
    <w:abstractNumId w:val="19"/>
  </w:num>
  <w:num w:numId="39">
    <w:abstractNumId w:val="2"/>
  </w:num>
  <w:num w:numId="40">
    <w:abstractNumId w:val="38"/>
  </w:num>
  <w:num w:numId="41">
    <w:abstractNumId w:val="35"/>
  </w:num>
  <w:num w:numId="42">
    <w:abstractNumId w:val="20"/>
  </w:num>
  <w:num w:numId="43">
    <w:abstractNumId w:val="46"/>
  </w:num>
  <w:num w:numId="44">
    <w:abstractNumId w:val="48"/>
  </w:num>
  <w:num w:numId="45">
    <w:abstractNumId w:val="49"/>
  </w:num>
  <w:num w:numId="46">
    <w:abstractNumId w:val="37"/>
  </w:num>
  <w:num w:numId="47">
    <w:abstractNumId w:val="12"/>
  </w:num>
  <w:num w:numId="48">
    <w:abstractNumId w:val="14"/>
  </w:num>
  <w:num w:numId="49">
    <w:abstractNumId w:val="10"/>
  </w:num>
  <w:num w:numId="50">
    <w:abstractNumId w:val="36"/>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19"/>
  <w:displayHorizontalDrawingGridEvery w:val="2"/>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ws2z9fti5pws4ezv5pp9arfsx2zs2xtfafs&quot;&gt;Marco Berti&lt;record-ids&gt;&lt;item&gt;27&lt;/item&gt;&lt;item&gt;28&lt;/item&gt;&lt;item&gt;103&lt;/item&gt;&lt;item&gt;104&lt;/item&gt;&lt;item&gt;108&lt;/item&gt;&lt;item&gt;113&lt;/item&gt;&lt;item&gt;127&lt;/item&gt;&lt;item&gt;185&lt;/item&gt;&lt;item&gt;189&lt;/item&gt;&lt;item&gt;190&lt;/item&gt;&lt;item&gt;199&lt;/item&gt;&lt;item&gt;224&lt;/item&gt;&lt;item&gt;244&lt;/item&gt;&lt;item&gt;265&lt;/item&gt;&lt;item&gt;273&lt;/item&gt;&lt;item&gt;274&lt;/item&gt;&lt;item&gt;279&lt;/item&gt;&lt;item&gt;284&lt;/item&gt;&lt;item&gt;301&lt;/item&gt;&lt;item&gt;303&lt;/item&gt;&lt;item&gt;307&lt;/item&gt;&lt;item&gt;309&lt;/item&gt;&lt;item&gt;427&lt;/item&gt;&lt;item&gt;429&lt;/item&gt;&lt;item&gt;432&lt;/item&gt;&lt;item&gt;442&lt;/item&gt;&lt;item&gt;443&lt;/item&gt;&lt;item&gt;461&lt;/item&gt;&lt;item&gt;489&lt;/item&gt;&lt;item&gt;490&lt;/item&gt;&lt;item&gt;511&lt;/item&gt;&lt;item&gt;525&lt;/item&gt;&lt;item&gt;564&lt;/item&gt;&lt;item&gt;567&lt;/item&gt;&lt;item&gt;568&lt;/item&gt;&lt;item&gt;578&lt;/item&gt;&lt;item&gt;607&lt;/item&gt;&lt;item&gt;608&lt;/item&gt;&lt;item&gt;668&lt;/item&gt;&lt;item&gt;669&lt;/item&gt;&lt;item&gt;701&lt;/item&gt;&lt;item&gt;754&lt;/item&gt;&lt;item&gt;779&lt;/item&gt;&lt;item&gt;925&lt;/item&gt;&lt;item&gt;934&lt;/item&gt;&lt;item&gt;1131&lt;/item&gt;&lt;item&gt;1136&lt;/item&gt;&lt;item&gt;1137&lt;/item&gt;&lt;item&gt;1139&lt;/item&gt;&lt;item&gt;1140&lt;/item&gt;&lt;item&gt;1148&lt;/item&gt;&lt;item&gt;1149&lt;/item&gt;&lt;item&gt;1157&lt;/item&gt;&lt;item&gt;1158&lt;/item&gt;&lt;item&gt;1159&lt;/item&gt;&lt;item&gt;1161&lt;/item&gt;&lt;item&gt;1162&lt;/item&gt;&lt;item&gt;1163&lt;/item&gt;&lt;item&gt;1164&lt;/item&gt;&lt;item&gt;1165&lt;/item&gt;&lt;item&gt;1346&lt;/item&gt;&lt;item&gt;1348&lt;/item&gt;&lt;item&gt;1349&lt;/item&gt;&lt;item&gt;1354&lt;/item&gt;&lt;item&gt;1355&lt;/item&gt;&lt;item&gt;1357&lt;/item&gt;&lt;item&gt;1358&lt;/item&gt;&lt;item&gt;1364&lt;/item&gt;&lt;item&gt;1365&lt;/item&gt;&lt;item&gt;1366&lt;/item&gt;&lt;item&gt;1367&lt;/item&gt;&lt;item&gt;1368&lt;/item&gt;&lt;item&gt;1369&lt;/item&gt;&lt;item&gt;1370&lt;/item&gt;&lt;/record-ids&gt;&lt;/item&gt;&lt;/Libraries&gt;"/>
  </w:docVars>
  <w:rsids>
    <w:rsidRoot w:val="00F15979"/>
    <w:rsid w:val="00000105"/>
    <w:rsid w:val="00000CCA"/>
    <w:rsid w:val="00001CC4"/>
    <w:rsid w:val="00001ED2"/>
    <w:rsid w:val="00002EEC"/>
    <w:rsid w:val="00005B4E"/>
    <w:rsid w:val="00007B72"/>
    <w:rsid w:val="00011CBA"/>
    <w:rsid w:val="00012240"/>
    <w:rsid w:val="00014029"/>
    <w:rsid w:val="00017BE8"/>
    <w:rsid w:val="0002010D"/>
    <w:rsid w:val="00022D6B"/>
    <w:rsid w:val="0002509D"/>
    <w:rsid w:val="00026034"/>
    <w:rsid w:val="00026087"/>
    <w:rsid w:val="00030054"/>
    <w:rsid w:val="00030A5A"/>
    <w:rsid w:val="00032E61"/>
    <w:rsid w:val="00035CA7"/>
    <w:rsid w:val="00035E39"/>
    <w:rsid w:val="000465C8"/>
    <w:rsid w:val="00053CB5"/>
    <w:rsid w:val="00054D1F"/>
    <w:rsid w:val="00055F58"/>
    <w:rsid w:val="000569CD"/>
    <w:rsid w:val="0006249C"/>
    <w:rsid w:val="000636D1"/>
    <w:rsid w:val="00065A24"/>
    <w:rsid w:val="00067E09"/>
    <w:rsid w:val="00076F20"/>
    <w:rsid w:val="00077658"/>
    <w:rsid w:val="00077FD1"/>
    <w:rsid w:val="000808C8"/>
    <w:rsid w:val="00080BE1"/>
    <w:rsid w:val="00081B04"/>
    <w:rsid w:val="00083232"/>
    <w:rsid w:val="000835D9"/>
    <w:rsid w:val="000903CE"/>
    <w:rsid w:val="00091BB9"/>
    <w:rsid w:val="0009281B"/>
    <w:rsid w:val="000954CB"/>
    <w:rsid w:val="000957E1"/>
    <w:rsid w:val="00096048"/>
    <w:rsid w:val="000961EE"/>
    <w:rsid w:val="000A171E"/>
    <w:rsid w:val="000A234F"/>
    <w:rsid w:val="000A76C7"/>
    <w:rsid w:val="000B1FBD"/>
    <w:rsid w:val="000B3BD2"/>
    <w:rsid w:val="000B3CE7"/>
    <w:rsid w:val="000B4AF6"/>
    <w:rsid w:val="000B6FEF"/>
    <w:rsid w:val="000C280C"/>
    <w:rsid w:val="000C74A3"/>
    <w:rsid w:val="000C7A62"/>
    <w:rsid w:val="000D02A0"/>
    <w:rsid w:val="000D40F3"/>
    <w:rsid w:val="000D4574"/>
    <w:rsid w:val="000D5274"/>
    <w:rsid w:val="000D58B7"/>
    <w:rsid w:val="000E5A5C"/>
    <w:rsid w:val="000E6497"/>
    <w:rsid w:val="000F6318"/>
    <w:rsid w:val="001038AA"/>
    <w:rsid w:val="00103AED"/>
    <w:rsid w:val="001119B6"/>
    <w:rsid w:val="00112481"/>
    <w:rsid w:val="00121352"/>
    <w:rsid w:val="00125797"/>
    <w:rsid w:val="00127BA5"/>
    <w:rsid w:val="001308DE"/>
    <w:rsid w:val="0014339B"/>
    <w:rsid w:val="0014377C"/>
    <w:rsid w:val="001468C3"/>
    <w:rsid w:val="001528E7"/>
    <w:rsid w:val="00153727"/>
    <w:rsid w:val="001643EA"/>
    <w:rsid w:val="001752BE"/>
    <w:rsid w:val="00193B30"/>
    <w:rsid w:val="001941F7"/>
    <w:rsid w:val="00196980"/>
    <w:rsid w:val="001978DB"/>
    <w:rsid w:val="001B24CD"/>
    <w:rsid w:val="001B2ECB"/>
    <w:rsid w:val="001B6FC6"/>
    <w:rsid w:val="001C18FF"/>
    <w:rsid w:val="001C5D9F"/>
    <w:rsid w:val="001D0387"/>
    <w:rsid w:val="001D522E"/>
    <w:rsid w:val="001F0091"/>
    <w:rsid w:val="001F4400"/>
    <w:rsid w:val="001F547A"/>
    <w:rsid w:val="001F562C"/>
    <w:rsid w:val="001F5EB8"/>
    <w:rsid w:val="00201279"/>
    <w:rsid w:val="002016C9"/>
    <w:rsid w:val="0020183A"/>
    <w:rsid w:val="002027F2"/>
    <w:rsid w:val="00207B82"/>
    <w:rsid w:val="00212D72"/>
    <w:rsid w:val="002176EB"/>
    <w:rsid w:val="00220A33"/>
    <w:rsid w:val="0022528B"/>
    <w:rsid w:val="00225AEF"/>
    <w:rsid w:val="00230447"/>
    <w:rsid w:val="002348E7"/>
    <w:rsid w:val="00235405"/>
    <w:rsid w:val="0024259D"/>
    <w:rsid w:val="0024351D"/>
    <w:rsid w:val="0024678D"/>
    <w:rsid w:val="002503B5"/>
    <w:rsid w:val="002508D8"/>
    <w:rsid w:val="002612C9"/>
    <w:rsid w:val="00262648"/>
    <w:rsid w:val="00267CDC"/>
    <w:rsid w:val="00273B75"/>
    <w:rsid w:val="00280152"/>
    <w:rsid w:val="00284AA3"/>
    <w:rsid w:val="00284C5A"/>
    <w:rsid w:val="00286643"/>
    <w:rsid w:val="00286CF7"/>
    <w:rsid w:val="0028754B"/>
    <w:rsid w:val="00292613"/>
    <w:rsid w:val="00294627"/>
    <w:rsid w:val="00295E0F"/>
    <w:rsid w:val="0029714E"/>
    <w:rsid w:val="002A356E"/>
    <w:rsid w:val="002A551C"/>
    <w:rsid w:val="002A7E8C"/>
    <w:rsid w:val="002B04C1"/>
    <w:rsid w:val="002B23D4"/>
    <w:rsid w:val="002B32B1"/>
    <w:rsid w:val="002B3A22"/>
    <w:rsid w:val="002B4E8E"/>
    <w:rsid w:val="002B6BC9"/>
    <w:rsid w:val="002B72E5"/>
    <w:rsid w:val="002B7331"/>
    <w:rsid w:val="002C2DB7"/>
    <w:rsid w:val="002C4F9D"/>
    <w:rsid w:val="002D5123"/>
    <w:rsid w:val="002D6645"/>
    <w:rsid w:val="002D70A0"/>
    <w:rsid w:val="002D7801"/>
    <w:rsid w:val="002E07B7"/>
    <w:rsid w:val="002F74BF"/>
    <w:rsid w:val="0030176D"/>
    <w:rsid w:val="00302DD9"/>
    <w:rsid w:val="00303D8D"/>
    <w:rsid w:val="00304CD5"/>
    <w:rsid w:val="0030781D"/>
    <w:rsid w:val="00307AC2"/>
    <w:rsid w:val="00307D24"/>
    <w:rsid w:val="00312D14"/>
    <w:rsid w:val="003133FC"/>
    <w:rsid w:val="00314F07"/>
    <w:rsid w:val="003208DB"/>
    <w:rsid w:val="0032366F"/>
    <w:rsid w:val="00333D23"/>
    <w:rsid w:val="00336616"/>
    <w:rsid w:val="0034246F"/>
    <w:rsid w:val="00343024"/>
    <w:rsid w:val="00343E50"/>
    <w:rsid w:val="00345007"/>
    <w:rsid w:val="0034544B"/>
    <w:rsid w:val="00352D1C"/>
    <w:rsid w:val="00353C7A"/>
    <w:rsid w:val="00362C48"/>
    <w:rsid w:val="0036384D"/>
    <w:rsid w:val="00363947"/>
    <w:rsid w:val="003720B3"/>
    <w:rsid w:val="0037227A"/>
    <w:rsid w:val="00372D41"/>
    <w:rsid w:val="00376FE8"/>
    <w:rsid w:val="003835E1"/>
    <w:rsid w:val="00383F07"/>
    <w:rsid w:val="003875C9"/>
    <w:rsid w:val="00393D64"/>
    <w:rsid w:val="003A19D4"/>
    <w:rsid w:val="003A2BB0"/>
    <w:rsid w:val="003A4792"/>
    <w:rsid w:val="003A63A8"/>
    <w:rsid w:val="003B4161"/>
    <w:rsid w:val="003C00CC"/>
    <w:rsid w:val="003C1318"/>
    <w:rsid w:val="003C1ED1"/>
    <w:rsid w:val="003C4BCC"/>
    <w:rsid w:val="003D7DDA"/>
    <w:rsid w:val="003E0CF1"/>
    <w:rsid w:val="003E2C19"/>
    <w:rsid w:val="003E4B44"/>
    <w:rsid w:val="003E5158"/>
    <w:rsid w:val="003E7F9F"/>
    <w:rsid w:val="003F2719"/>
    <w:rsid w:val="003F3574"/>
    <w:rsid w:val="00401919"/>
    <w:rsid w:val="004028F1"/>
    <w:rsid w:val="00407890"/>
    <w:rsid w:val="00416ADA"/>
    <w:rsid w:val="0041730E"/>
    <w:rsid w:val="004178A7"/>
    <w:rsid w:val="0042054A"/>
    <w:rsid w:val="0042062D"/>
    <w:rsid w:val="00421315"/>
    <w:rsid w:val="0042309E"/>
    <w:rsid w:val="00424807"/>
    <w:rsid w:val="00430435"/>
    <w:rsid w:val="00430790"/>
    <w:rsid w:val="00444819"/>
    <w:rsid w:val="00447239"/>
    <w:rsid w:val="00452508"/>
    <w:rsid w:val="004536CC"/>
    <w:rsid w:val="00454407"/>
    <w:rsid w:val="004557C6"/>
    <w:rsid w:val="00460A57"/>
    <w:rsid w:val="004614F2"/>
    <w:rsid w:val="004615FF"/>
    <w:rsid w:val="00470C4C"/>
    <w:rsid w:val="0047432A"/>
    <w:rsid w:val="00475E38"/>
    <w:rsid w:val="0047725D"/>
    <w:rsid w:val="0048070A"/>
    <w:rsid w:val="00480775"/>
    <w:rsid w:val="0048477D"/>
    <w:rsid w:val="00484DDB"/>
    <w:rsid w:val="00486E03"/>
    <w:rsid w:val="00486E12"/>
    <w:rsid w:val="00490989"/>
    <w:rsid w:val="00492FAB"/>
    <w:rsid w:val="0049343D"/>
    <w:rsid w:val="004965CA"/>
    <w:rsid w:val="00496B03"/>
    <w:rsid w:val="004A0087"/>
    <w:rsid w:val="004A0C5C"/>
    <w:rsid w:val="004A1212"/>
    <w:rsid w:val="004A1E97"/>
    <w:rsid w:val="004A3A66"/>
    <w:rsid w:val="004A7C18"/>
    <w:rsid w:val="004B15D6"/>
    <w:rsid w:val="004B698E"/>
    <w:rsid w:val="004C2A70"/>
    <w:rsid w:val="004C2FEA"/>
    <w:rsid w:val="004C5621"/>
    <w:rsid w:val="004D55E4"/>
    <w:rsid w:val="004D7A42"/>
    <w:rsid w:val="004E5A93"/>
    <w:rsid w:val="004E6E34"/>
    <w:rsid w:val="004E712E"/>
    <w:rsid w:val="004F10BB"/>
    <w:rsid w:val="004F10E6"/>
    <w:rsid w:val="0050086B"/>
    <w:rsid w:val="005103DB"/>
    <w:rsid w:val="00512E8F"/>
    <w:rsid w:val="00520205"/>
    <w:rsid w:val="00522007"/>
    <w:rsid w:val="0052270D"/>
    <w:rsid w:val="00525F8F"/>
    <w:rsid w:val="00526F4A"/>
    <w:rsid w:val="00530F5A"/>
    <w:rsid w:val="005320C6"/>
    <w:rsid w:val="00536AE2"/>
    <w:rsid w:val="005373F4"/>
    <w:rsid w:val="00541807"/>
    <w:rsid w:val="00544E0F"/>
    <w:rsid w:val="005477D3"/>
    <w:rsid w:val="00553134"/>
    <w:rsid w:val="00563B9E"/>
    <w:rsid w:val="00565495"/>
    <w:rsid w:val="00567837"/>
    <w:rsid w:val="00570461"/>
    <w:rsid w:val="00570E50"/>
    <w:rsid w:val="0057109A"/>
    <w:rsid w:val="00574D55"/>
    <w:rsid w:val="00575FBC"/>
    <w:rsid w:val="00580736"/>
    <w:rsid w:val="00580C9B"/>
    <w:rsid w:val="00583E0D"/>
    <w:rsid w:val="00584FF9"/>
    <w:rsid w:val="00586ADB"/>
    <w:rsid w:val="00586E1E"/>
    <w:rsid w:val="00591711"/>
    <w:rsid w:val="0059414A"/>
    <w:rsid w:val="00596717"/>
    <w:rsid w:val="005A1B11"/>
    <w:rsid w:val="005A20B7"/>
    <w:rsid w:val="005A3C98"/>
    <w:rsid w:val="005A5816"/>
    <w:rsid w:val="005A605C"/>
    <w:rsid w:val="005B0E28"/>
    <w:rsid w:val="005B1C78"/>
    <w:rsid w:val="005B4079"/>
    <w:rsid w:val="005B4392"/>
    <w:rsid w:val="005B57D8"/>
    <w:rsid w:val="005C6D12"/>
    <w:rsid w:val="005D01AA"/>
    <w:rsid w:val="005D0BC0"/>
    <w:rsid w:val="005D1CA6"/>
    <w:rsid w:val="005D2F7C"/>
    <w:rsid w:val="005D4F27"/>
    <w:rsid w:val="005E61F8"/>
    <w:rsid w:val="005E7C5C"/>
    <w:rsid w:val="005F07B8"/>
    <w:rsid w:val="005F0E86"/>
    <w:rsid w:val="005F5BE0"/>
    <w:rsid w:val="005F7FC0"/>
    <w:rsid w:val="00603A00"/>
    <w:rsid w:val="00606CCA"/>
    <w:rsid w:val="00610D07"/>
    <w:rsid w:val="00611287"/>
    <w:rsid w:val="00616516"/>
    <w:rsid w:val="006202B7"/>
    <w:rsid w:val="00621068"/>
    <w:rsid w:val="0062186C"/>
    <w:rsid w:val="00622901"/>
    <w:rsid w:val="00622D0E"/>
    <w:rsid w:val="00627401"/>
    <w:rsid w:val="00630B8B"/>
    <w:rsid w:val="00630CD7"/>
    <w:rsid w:val="00632962"/>
    <w:rsid w:val="00636594"/>
    <w:rsid w:val="00636CB9"/>
    <w:rsid w:val="00636F7D"/>
    <w:rsid w:val="006371E5"/>
    <w:rsid w:val="00641BCA"/>
    <w:rsid w:val="00642408"/>
    <w:rsid w:val="0064420D"/>
    <w:rsid w:val="00645BCB"/>
    <w:rsid w:val="006520A5"/>
    <w:rsid w:val="00653CBF"/>
    <w:rsid w:val="00656845"/>
    <w:rsid w:val="00657CA0"/>
    <w:rsid w:val="00664CED"/>
    <w:rsid w:val="00665DB5"/>
    <w:rsid w:val="00667218"/>
    <w:rsid w:val="006716A9"/>
    <w:rsid w:val="0067326E"/>
    <w:rsid w:val="00674378"/>
    <w:rsid w:val="00674825"/>
    <w:rsid w:val="00674CBA"/>
    <w:rsid w:val="0067797B"/>
    <w:rsid w:val="00682828"/>
    <w:rsid w:val="00682939"/>
    <w:rsid w:val="0068465E"/>
    <w:rsid w:val="00695E99"/>
    <w:rsid w:val="0069737A"/>
    <w:rsid w:val="006A0804"/>
    <w:rsid w:val="006A3540"/>
    <w:rsid w:val="006A7A22"/>
    <w:rsid w:val="006A7B8D"/>
    <w:rsid w:val="006B2A03"/>
    <w:rsid w:val="006B3747"/>
    <w:rsid w:val="006B3A1F"/>
    <w:rsid w:val="006B7CFE"/>
    <w:rsid w:val="006C237A"/>
    <w:rsid w:val="006C41CA"/>
    <w:rsid w:val="006D21CA"/>
    <w:rsid w:val="006D233D"/>
    <w:rsid w:val="006D4A78"/>
    <w:rsid w:val="006D699E"/>
    <w:rsid w:val="006E2C76"/>
    <w:rsid w:val="006E3918"/>
    <w:rsid w:val="006F5058"/>
    <w:rsid w:val="00700876"/>
    <w:rsid w:val="007068FA"/>
    <w:rsid w:val="00720306"/>
    <w:rsid w:val="007247C2"/>
    <w:rsid w:val="00726584"/>
    <w:rsid w:val="0072748B"/>
    <w:rsid w:val="0073434D"/>
    <w:rsid w:val="00740B0F"/>
    <w:rsid w:val="0074225D"/>
    <w:rsid w:val="00744DD5"/>
    <w:rsid w:val="00746745"/>
    <w:rsid w:val="00751BBD"/>
    <w:rsid w:val="007557AF"/>
    <w:rsid w:val="00761663"/>
    <w:rsid w:val="00765C90"/>
    <w:rsid w:val="007705DC"/>
    <w:rsid w:val="0077164A"/>
    <w:rsid w:val="007748D7"/>
    <w:rsid w:val="00775AF7"/>
    <w:rsid w:val="00777EB7"/>
    <w:rsid w:val="0078387B"/>
    <w:rsid w:val="00784D16"/>
    <w:rsid w:val="0079173D"/>
    <w:rsid w:val="00792D30"/>
    <w:rsid w:val="00794CE2"/>
    <w:rsid w:val="00795387"/>
    <w:rsid w:val="0079591B"/>
    <w:rsid w:val="00796D16"/>
    <w:rsid w:val="007A47F5"/>
    <w:rsid w:val="007A56FD"/>
    <w:rsid w:val="007B638E"/>
    <w:rsid w:val="007C40DE"/>
    <w:rsid w:val="007C6D29"/>
    <w:rsid w:val="007D0D94"/>
    <w:rsid w:val="007D237E"/>
    <w:rsid w:val="007E1490"/>
    <w:rsid w:val="007E18C9"/>
    <w:rsid w:val="007E1EA5"/>
    <w:rsid w:val="007E32D8"/>
    <w:rsid w:val="007E5584"/>
    <w:rsid w:val="007E7DFD"/>
    <w:rsid w:val="007F1886"/>
    <w:rsid w:val="007F2408"/>
    <w:rsid w:val="007F24A7"/>
    <w:rsid w:val="007F3D84"/>
    <w:rsid w:val="007F6D07"/>
    <w:rsid w:val="0080363D"/>
    <w:rsid w:val="0080627F"/>
    <w:rsid w:val="00807D00"/>
    <w:rsid w:val="0081407E"/>
    <w:rsid w:val="008156FF"/>
    <w:rsid w:val="0082102D"/>
    <w:rsid w:val="00821582"/>
    <w:rsid w:val="008215EF"/>
    <w:rsid w:val="00827106"/>
    <w:rsid w:val="008277FE"/>
    <w:rsid w:val="008328EC"/>
    <w:rsid w:val="00841C24"/>
    <w:rsid w:val="00845E7B"/>
    <w:rsid w:val="00846D55"/>
    <w:rsid w:val="008477BA"/>
    <w:rsid w:val="0085084C"/>
    <w:rsid w:val="0085227D"/>
    <w:rsid w:val="00856464"/>
    <w:rsid w:val="0086098F"/>
    <w:rsid w:val="00860A50"/>
    <w:rsid w:val="00861312"/>
    <w:rsid w:val="00861BF7"/>
    <w:rsid w:val="00862A61"/>
    <w:rsid w:val="00862E17"/>
    <w:rsid w:val="00864F84"/>
    <w:rsid w:val="00865211"/>
    <w:rsid w:val="00865E70"/>
    <w:rsid w:val="00866AC6"/>
    <w:rsid w:val="0086714A"/>
    <w:rsid w:val="00876F0F"/>
    <w:rsid w:val="008779BB"/>
    <w:rsid w:val="0088101D"/>
    <w:rsid w:val="0088104B"/>
    <w:rsid w:val="00882AFB"/>
    <w:rsid w:val="00886D02"/>
    <w:rsid w:val="0089114A"/>
    <w:rsid w:val="0089309E"/>
    <w:rsid w:val="00894BC4"/>
    <w:rsid w:val="008976CF"/>
    <w:rsid w:val="00897B8F"/>
    <w:rsid w:val="008A1976"/>
    <w:rsid w:val="008A27B4"/>
    <w:rsid w:val="008A2AFF"/>
    <w:rsid w:val="008B3E4E"/>
    <w:rsid w:val="008B621A"/>
    <w:rsid w:val="008C633A"/>
    <w:rsid w:val="008C651B"/>
    <w:rsid w:val="008C65AD"/>
    <w:rsid w:val="008C68A1"/>
    <w:rsid w:val="008E0F89"/>
    <w:rsid w:val="008E22DA"/>
    <w:rsid w:val="008E2DFF"/>
    <w:rsid w:val="008E38E3"/>
    <w:rsid w:val="008E4F1A"/>
    <w:rsid w:val="008E601E"/>
    <w:rsid w:val="008F08D3"/>
    <w:rsid w:val="008F27CB"/>
    <w:rsid w:val="008F6270"/>
    <w:rsid w:val="008F7D7A"/>
    <w:rsid w:val="009029B3"/>
    <w:rsid w:val="00916317"/>
    <w:rsid w:val="0092003A"/>
    <w:rsid w:val="00921354"/>
    <w:rsid w:val="0092357A"/>
    <w:rsid w:val="00923941"/>
    <w:rsid w:val="00924F1D"/>
    <w:rsid w:val="00925C38"/>
    <w:rsid w:val="00925DA1"/>
    <w:rsid w:val="00930402"/>
    <w:rsid w:val="00931112"/>
    <w:rsid w:val="009312CF"/>
    <w:rsid w:val="009313F1"/>
    <w:rsid w:val="0093412E"/>
    <w:rsid w:val="00935165"/>
    <w:rsid w:val="0093558A"/>
    <w:rsid w:val="00937784"/>
    <w:rsid w:val="00941AEF"/>
    <w:rsid w:val="00942121"/>
    <w:rsid w:val="00946D5B"/>
    <w:rsid w:val="0095040F"/>
    <w:rsid w:val="00953E94"/>
    <w:rsid w:val="00956CA8"/>
    <w:rsid w:val="009603E1"/>
    <w:rsid w:val="00960C01"/>
    <w:rsid w:val="00961040"/>
    <w:rsid w:val="0096389C"/>
    <w:rsid w:val="00963CA5"/>
    <w:rsid w:val="00966F56"/>
    <w:rsid w:val="00967555"/>
    <w:rsid w:val="00970E98"/>
    <w:rsid w:val="009736C3"/>
    <w:rsid w:val="00974B81"/>
    <w:rsid w:val="00981E89"/>
    <w:rsid w:val="00984410"/>
    <w:rsid w:val="00985771"/>
    <w:rsid w:val="009902DD"/>
    <w:rsid w:val="00994CAA"/>
    <w:rsid w:val="00995651"/>
    <w:rsid w:val="00997C76"/>
    <w:rsid w:val="009A7847"/>
    <w:rsid w:val="009B31E1"/>
    <w:rsid w:val="009B52F2"/>
    <w:rsid w:val="009B6479"/>
    <w:rsid w:val="009C00A3"/>
    <w:rsid w:val="009C2041"/>
    <w:rsid w:val="009C3BF6"/>
    <w:rsid w:val="009C54AF"/>
    <w:rsid w:val="009C6BFE"/>
    <w:rsid w:val="009D1E20"/>
    <w:rsid w:val="009D3AB8"/>
    <w:rsid w:val="009D3E7E"/>
    <w:rsid w:val="009D5335"/>
    <w:rsid w:val="009D782F"/>
    <w:rsid w:val="009D79C5"/>
    <w:rsid w:val="009F0A66"/>
    <w:rsid w:val="009F1291"/>
    <w:rsid w:val="009F230F"/>
    <w:rsid w:val="009F438F"/>
    <w:rsid w:val="009F5C38"/>
    <w:rsid w:val="00A01142"/>
    <w:rsid w:val="00A01878"/>
    <w:rsid w:val="00A0292E"/>
    <w:rsid w:val="00A04529"/>
    <w:rsid w:val="00A04F12"/>
    <w:rsid w:val="00A07218"/>
    <w:rsid w:val="00A142A4"/>
    <w:rsid w:val="00A14483"/>
    <w:rsid w:val="00A14566"/>
    <w:rsid w:val="00A2344B"/>
    <w:rsid w:val="00A304B7"/>
    <w:rsid w:val="00A30FA9"/>
    <w:rsid w:val="00A318E8"/>
    <w:rsid w:val="00A33B96"/>
    <w:rsid w:val="00A37901"/>
    <w:rsid w:val="00A3795C"/>
    <w:rsid w:val="00A403DD"/>
    <w:rsid w:val="00A41279"/>
    <w:rsid w:val="00A41790"/>
    <w:rsid w:val="00A50D54"/>
    <w:rsid w:val="00A5651D"/>
    <w:rsid w:val="00A57086"/>
    <w:rsid w:val="00A573F4"/>
    <w:rsid w:val="00A61113"/>
    <w:rsid w:val="00A63F57"/>
    <w:rsid w:val="00A65F44"/>
    <w:rsid w:val="00A667E8"/>
    <w:rsid w:val="00A70F09"/>
    <w:rsid w:val="00A74852"/>
    <w:rsid w:val="00A806CD"/>
    <w:rsid w:val="00A816A5"/>
    <w:rsid w:val="00A825AD"/>
    <w:rsid w:val="00A8561C"/>
    <w:rsid w:val="00A85855"/>
    <w:rsid w:val="00A970AC"/>
    <w:rsid w:val="00AA1CBD"/>
    <w:rsid w:val="00AA2EBC"/>
    <w:rsid w:val="00AA3731"/>
    <w:rsid w:val="00AB057A"/>
    <w:rsid w:val="00AB3B2F"/>
    <w:rsid w:val="00AB72A0"/>
    <w:rsid w:val="00AC61AC"/>
    <w:rsid w:val="00AC7221"/>
    <w:rsid w:val="00AC796D"/>
    <w:rsid w:val="00AD56CE"/>
    <w:rsid w:val="00AD747A"/>
    <w:rsid w:val="00AE76D8"/>
    <w:rsid w:val="00AF0185"/>
    <w:rsid w:val="00AF1BED"/>
    <w:rsid w:val="00AF217C"/>
    <w:rsid w:val="00AF4A16"/>
    <w:rsid w:val="00AF545E"/>
    <w:rsid w:val="00B02BCF"/>
    <w:rsid w:val="00B041ED"/>
    <w:rsid w:val="00B048D0"/>
    <w:rsid w:val="00B06F15"/>
    <w:rsid w:val="00B12C2C"/>
    <w:rsid w:val="00B137DA"/>
    <w:rsid w:val="00B14C6E"/>
    <w:rsid w:val="00B150EF"/>
    <w:rsid w:val="00B174C2"/>
    <w:rsid w:val="00B23A5E"/>
    <w:rsid w:val="00B23D9C"/>
    <w:rsid w:val="00B246CF"/>
    <w:rsid w:val="00B2664C"/>
    <w:rsid w:val="00B31464"/>
    <w:rsid w:val="00B31FEF"/>
    <w:rsid w:val="00B36488"/>
    <w:rsid w:val="00B4228F"/>
    <w:rsid w:val="00B51175"/>
    <w:rsid w:val="00B51215"/>
    <w:rsid w:val="00B51BBE"/>
    <w:rsid w:val="00B56939"/>
    <w:rsid w:val="00B57D0E"/>
    <w:rsid w:val="00B6088D"/>
    <w:rsid w:val="00B61670"/>
    <w:rsid w:val="00B6246D"/>
    <w:rsid w:val="00B678BA"/>
    <w:rsid w:val="00B724ED"/>
    <w:rsid w:val="00B728F9"/>
    <w:rsid w:val="00B77195"/>
    <w:rsid w:val="00B82BFA"/>
    <w:rsid w:val="00B8475F"/>
    <w:rsid w:val="00B84F3A"/>
    <w:rsid w:val="00B85531"/>
    <w:rsid w:val="00B9333D"/>
    <w:rsid w:val="00B9579A"/>
    <w:rsid w:val="00B963A6"/>
    <w:rsid w:val="00B9682F"/>
    <w:rsid w:val="00B96EDF"/>
    <w:rsid w:val="00BB4293"/>
    <w:rsid w:val="00BB505C"/>
    <w:rsid w:val="00BC395D"/>
    <w:rsid w:val="00BC3D52"/>
    <w:rsid w:val="00BC3EBA"/>
    <w:rsid w:val="00BC6323"/>
    <w:rsid w:val="00BC7576"/>
    <w:rsid w:val="00BD12AA"/>
    <w:rsid w:val="00BD5329"/>
    <w:rsid w:val="00BD7467"/>
    <w:rsid w:val="00BE082A"/>
    <w:rsid w:val="00BE71D3"/>
    <w:rsid w:val="00BE73AC"/>
    <w:rsid w:val="00BF28C4"/>
    <w:rsid w:val="00BF38E1"/>
    <w:rsid w:val="00BF5A26"/>
    <w:rsid w:val="00C01530"/>
    <w:rsid w:val="00C04DFC"/>
    <w:rsid w:val="00C06501"/>
    <w:rsid w:val="00C105B2"/>
    <w:rsid w:val="00C13070"/>
    <w:rsid w:val="00C200D3"/>
    <w:rsid w:val="00C2012A"/>
    <w:rsid w:val="00C2082F"/>
    <w:rsid w:val="00C20E82"/>
    <w:rsid w:val="00C27573"/>
    <w:rsid w:val="00C31BDD"/>
    <w:rsid w:val="00C34F53"/>
    <w:rsid w:val="00C3799A"/>
    <w:rsid w:val="00C46CD3"/>
    <w:rsid w:val="00C51FE4"/>
    <w:rsid w:val="00C525D0"/>
    <w:rsid w:val="00C54854"/>
    <w:rsid w:val="00C552F9"/>
    <w:rsid w:val="00C5557C"/>
    <w:rsid w:val="00C71079"/>
    <w:rsid w:val="00C71B64"/>
    <w:rsid w:val="00C727A8"/>
    <w:rsid w:val="00C7515D"/>
    <w:rsid w:val="00C76031"/>
    <w:rsid w:val="00C7621C"/>
    <w:rsid w:val="00C8004C"/>
    <w:rsid w:val="00C805E1"/>
    <w:rsid w:val="00C824D2"/>
    <w:rsid w:val="00C85B53"/>
    <w:rsid w:val="00C8708D"/>
    <w:rsid w:val="00C95C2E"/>
    <w:rsid w:val="00C97756"/>
    <w:rsid w:val="00C97F66"/>
    <w:rsid w:val="00CA29A4"/>
    <w:rsid w:val="00CA39D9"/>
    <w:rsid w:val="00CA4337"/>
    <w:rsid w:val="00CA607C"/>
    <w:rsid w:val="00CB1CF6"/>
    <w:rsid w:val="00CC3D13"/>
    <w:rsid w:val="00CD47BA"/>
    <w:rsid w:val="00CF10EF"/>
    <w:rsid w:val="00CF2780"/>
    <w:rsid w:val="00CF67C7"/>
    <w:rsid w:val="00CF7BCD"/>
    <w:rsid w:val="00D0423A"/>
    <w:rsid w:val="00D06235"/>
    <w:rsid w:val="00D06BF8"/>
    <w:rsid w:val="00D10402"/>
    <w:rsid w:val="00D14480"/>
    <w:rsid w:val="00D2178A"/>
    <w:rsid w:val="00D21AAE"/>
    <w:rsid w:val="00D22B99"/>
    <w:rsid w:val="00D2363B"/>
    <w:rsid w:val="00D250B7"/>
    <w:rsid w:val="00D25436"/>
    <w:rsid w:val="00D335B2"/>
    <w:rsid w:val="00D40FD3"/>
    <w:rsid w:val="00D45246"/>
    <w:rsid w:val="00D46A35"/>
    <w:rsid w:val="00D4763D"/>
    <w:rsid w:val="00D51BAE"/>
    <w:rsid w:val="00D53E4F"/>
    <w:rsid w:val="00D541BD"/>
    <w:rsid w:val="00D55C7D"/>
    <w:rsid w:val="00D62FAC"/>
    <w:rsid w:val="00D65F6A"/>
    <w:rsid w:val="00D71944"/>
    <w:rsid w:val="00D75E5A"/>
    <w:rsid w:val="00D776A7"/>
    <w:rsid w:val="00D77CBB"/>
    <w:rsid w:val="00D81262"/>
    <w:rsid w:val="00D86362"/>
    <w:rsid w:val="00D87B33"/>
    <w:rsid w:val="00D90DA7"/>
    <w:rsid w:val="00D90E2F"/>
    <w:rsid w:val="00D95C64"/>
    <w:rsid w:val="00D95DC0"/>
    <w:rsid w:val="00D96F7C"/>
    <w:rsid w:val="00DA1F7F"/>
    <w:rsid w:val="00DB603E"/>
    <w:rsid w:val="00DB7762"/>
    <w:rsid w:val="00DC3D9D"/>
    <w:rsid w:val="00DC6DDB"/>
    <w:rsid w:val="00DD1A6A"/>
    <w:rsid w:val="00DD2643"/>
    <w:rsid w:val="00DD385C"/>
    <w:rsid w:val="00DD4AF9"/>
    <w:rsid w:val="00DE0437"/>
    <w:rsid w:val="00DE410C"/>
    <w:rsid w:val="00DE686A"/>
    <w:rsid w:val="00DF1DA9"/>
    <w:rsid w:val="00DF29E7"/>
    <w:rsid w:val="00DF7A80"/>
    <w:rsid w:val="00E015E2"/>
    <w:rsid w:val="00E040F1"/>
    <w:rsid w:val="00E05502"/>
    <w:rsid w:val="00E06153"/>
    <w:rsid w:val="00E07402"/>
    <w:rsid w:val="00E10331"/>
    <w:rsid w:val="00E11524"/>
    <w:rsid w:val="00E13269"/>
    <w:rsid w:val="00E149FD"/>
    <w:rsid w:val="00E150B6"/>
    <w:rsid w:val="00E1532E"/>
    <w:rsid w:val="00E202FB"/>
    <w:rsid w:val="00E20A1C"/>
    <w:rsid w:val="00E20F68"/>
    <w:rsid w:val="00E23E5E"/>
    <w:rsid w:val="00E307BF"/>
    <w:rsid w:val="00E3371F"/>
    <w:rsid w:val="00E33AFD"/>
    <w:rsid w:val="00E344CF"/>
    <w:rsid w:val="00E37CC5"/>
    <w:rsid w:val="00E4087E"/>
    <w:rsid w:val="00E43465"/>
    <w:rsid w:val="00E44AFD"/>
    <w:rsid w:val="00E44E37"/>
    <w:rsid w:val="00E50097"/>
    <w:rsid w:val="00E52735"/>
    <w:rsid w:val="00E52B8F"/>
    <w:rsid w:val="00E556EF"/>
    <w:rsid w:val="00E57F6E"/>
    <w:rsid w:val="00E63DE3"/>
    <w:rsid w:val="00E65E40"/>
    <w:rsid w:val="00E67149"/>
    <w:rsid w:val="00E71998"/>
    <w:rsid w:val="00E71EA5"/>
    <w:rsid w:val="00E76F32"/>
    <w:rsid w:val="00E77149"/>
    <w:rsid w:val="00E82BE5"/>
    <w:rsid w:val="00E9036A"/>
    <w:rsid w:val="00E93096"/>
    <w:rsid w:val="00E9387D"/>
    <w:rsid w:val="00E93F4E"/>
    <w:rsid w:val="00EA2385"/>
    <w:rsid w:val="00EA275E"/>
    <w:rsid w:val="00EA3C45"/>
    <w:rsid w:val="00EA5D3B"/>
    <w:rsid w:val="00EA60FD"/>
    <w:rsid w:val="00EB4B5F"/>
    <w:rsid w:val="00EB4C05"/>
    <w:rsid w:val="00EB523F"/>
    <w:rsid w:val="00EB668F"/>
    <w:rsid w:val="00EC0C1D"/>
    <w:rsid w:val="00EC18A5"/>
    <w:rsid w:val="00ED433F"/>
    <w:rsid w:val="00ED68BB"/>
    <w:rsid w:val="00ED68C6"/>
    <w:rsid w:val="00EE6898"/>
    <w:rsid w:val="00EF2096"/>
    <w:rsid w:val="00EF3674"/>
    <w:rsid w:val="00EF563C"/>
    <w:rsid w:val="00F034CB"/>
    <w:rsid w:val="00F044EF"/>
    <w:rsid w:val="00F054C8"/>
    <w:rsid w:val="00F058B0"/>
    <w:rsid w:val="00F10ED1"/>
    <w:rsid w:val="00F1189B"/>
    <w:rsid w:val="00F14682"/>
    <w:rsid w:val="00F1492D"/>
    <w:rsid w:val="00F15979"/>
    <w:rsid w:val="00F15CAD"/>
    <w:rsid w:val="00F17E19"/>
    <w:rsid w:val="00F254A1"/>
    <w:rsid w:val="00F279EA"/>
    <w:rsid w:val="00F27F5E"/>
    <w:rsid w:val="00F3168A"/>
    <w:rsid w:val="00F31A00"/>
    <w:rsid w:val="00F35222"/>
    <w:rsid w:val="00F377FE"/>
    <w:rsid w:val="00F422A8"/>
    <w:rsid w:val="00F56BD2"/>
    <w:rsid w:val="00F56E49"/>
    <w:rsid w:val="00F57867"/>
    <w:rsid w:val="00F64A29"/>
    <w:rsid w:val="00F65BA8"/>
    <w:rsid w:val="00F65F06"/>
    <w:rsid w:val="00F707A5"/>
    <w:rsid w:val="00F76ACB"/>
    <w:rsid w:val="00F803A3"/>
    <w:rsid w:val="00F80582"/>
    <w:rsid w:val="00F83D3A"/>
    <w:rsid w:val="00F871FF"/>
    <w:rsid w:val="00F905B6"/>
    <w:rsid w:val="00F90726"/>
    <w:rsid w:val="00F92B8B"/>
    <w:rsid w:val="00FA1743"/>
    <w:rsid w:val="00FA4623"/>
    <w:rsid w:val="00FB00D2"/>
    <w:rsid w:val="00FB0BA5"/>
    <w:rsid w:val="00FB2A9F"/>
    <w:rsid w:val="00FB4BA0"/>
    <w:rsid w:val="00FC1DEE"/>
    <w:rsid w:val="00FC3085"/>
    <w:rsid w:val="00FD0874"/>
    <w:rsid w:val="00FD1034"/>
    <w:rsid w:val="00FD585D"/>
    <w:rsid w:val="00FD7316"/>
    <w:rsid w:val="00FE020E"/>
    <w:rsid w:val="00FE040E"/>
    <w:rsid w:val="00FE0F11"/>
    <w:rsid w:val="00FE3027"/>
    <w:rsid w:val="00FE35AB"/>
    <w:rsid w:val="00FE3B0E"/>
    <w:rsid w:val="00FE4724"/>
    <w:rsid w:val="00FE4DC0"/>
    <w:rsid w:val="00FE6ADF"/>
    <w:rsid w:val="00FE79F6"/>
    <w:rsid w:val="00FF04EE"/>
    <w:rsid w:val="00FF38FE"/>
    <w:rsid w:val="00FF52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A5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72"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F524F"/>
    <w:pPr>
      <w:autoSpaceDE w:val="0"/>
      <w:autoSpaceDN w:val="0"/>
    </w:pPr>
    <w:rPr>
      <w:rFonts w:ascii="Arial" w:hAnsi="Arial" w:cs="Arial"/>
      <w:sz w:val="22"/>
      <w:szCs w:val="22"/>
      <w:lang w:val="en-US" w:eastAsia="en-US"/>
    </w:rPr>
  </w:style>
  <w:style w:type="paragraph" w:styleId="Heading1">
    <w:name w:val="heading 1"/>
    <w:basedOn w:val="Normal"/>
    <w:next w:val="Normal"/>
    <w:qFormat/>
    <w:rsid w:val="00B51BBE"/>
    <w:pPr>
      <w:keepNext/>
      <w:spacing w:before="600" w:after="100" w:afterAutospacing="1" w:line="480" w:lineRule="auto"/>
      <w:outlineLvl w:val="0"/>
    </w:pPr>
    <w:rPr>
      <w:rFonts w:ascii="Times New Roman" w:hAnsi="Times New Roman" w:cs="Times New Roman"/>
      <w:b/>
      <w:bCs/>
      <w:sz w:val="24"/>
      <w:lang w:val="en-GB"/>
    </w:rPr>
  </w:style>
  <w:style w:type="paragraph" w:styleId="Heading2">
    <w:name w:val="heading 2"/>
    <w:basedOn w:val="Normal"/>
    <w:next w:val="Normal"/>
    <w:qFormat/>
    <w:rsid w:val="007E18C9"/>
    <w:pPr>
      <w:keepNext/>
      <w:spacing w:before="360"/>
      <w:outlineLvl w:val="1"/>
    </w:pPr>
    <w:rPr>
      <w:rFonts w:asciiTheme="minorHAnsi" w:hAnsiTheme="minorHAnsi" w:cstheme="minorHAnsi"/>
      <w:b/>
      <w:i/>
      <w:iCs/>
      <w:lang w:val="en-GB"/>
    </w:rPr>
  </w:style>
  <w:style w:type="paragraph" w:styleId="Heading3">
    <w:name w:val="heading 3"/>
    <w:basedOn w:val="Normal"/>
    <w:next w:val="Normal"/>
    <w:qFormat/>
    <w:rsid w:val="00FF524F"/>
    <w:pPr>
      <w:keepNext/>
      <w:outlineLvl w:val="2"/>
    </w:pPr>
    <w:rPr>
      <w:b/>
      <w:bCs/>
      <w:color w:val="FF00FF"/>
    </w:rPr>
  </w:style>
  <w:style w:type="paragraph" w:styleId="Heading4">
    <w:name w:val="heading 4"/>
    <w:basedOn w:val="Normal"/>
    <w:next w:val="Normal"/>
    <w:qFormat/>
    <w:rsid w:val="00FF524F"/>
    <w:pPr>
      <w:keepNext/>
      <w:jc w:val="right"/>
      <w:outlineLvl w:val="3"/>
    </w:pPr>
    <w:rPr>
      <w:b/>
      <w:bCs/>
      <w:sz w:val="24"/>
      <w:szCs w:val="24"/>
    </w:rPr>
  </w:style>
  <w:style w:type="paragraph" w:styleId="Heading5">
    <w:name w:val="heading 5"/>
    <w:basedOn w:val="Normal"/>
    <w:next w:val="Normal"/>
    <w:qFormat/>
    <w:rsid w:val="00FF524F"/>
    <w:pPr>
      <w:keepNext/>
      <w:jc w:val="center"/>
      <w:outlineLvl w:val="4"/>
    </w:pPr>
    <w:rPr>
      <w:b/>
      <w:bCs/>
      <w:color w:val="FFFF00"/>
      <w:sz w:val="24"/>
      <w:szCs w:val="24"/>
    </w:rPr>
  </w:style>
  <w:style w:type="paragraph" w:styleId="Heading6">
    <w:name w:val="heading 6"/>
    <w:basedOn w:val="Normal"/>
    <w:next w:val="Normal"/>
    <w:qFormat/>
    <w:rsid w:val="00FF524F"/>
    <w:pPr>
      <w:keepNext/>
      <w:jc w:val="both"/>
      <w:outlineLvl w:val="5"/>
    </w:pPr>
    <w:rPr>
      <w:b/>
      <w:bCs/>
      <w:i/>
      <w:iCs/>
      <w:sz w:val="24"/>
      <w:szCs w:val="24"/>
    </w:rPr>
  </w:style>
  <w:style w:type="paragraph" w:styleId="Heading7">
    <w:name w:val="heading 7"/>
    <w:basedOn w:val="Normal"/>
    <w:next w:val="Normal"/>
    <w:qFormat/>
    <w:rsid w:val="00FF524F"/>
    <w:pPr>
      <w:keepNext/>
      <w:outlineLvl w:val="6"/>
    </w:pPr>
    <w:rPr>
      <w:b/>
      <w:bCs/>
      <w:i/>
      <w:iCs/>
      <w:sz w:val="24"/>
      <w:szCs w:val="24"/>
    </w:rPr>
  </w:style>
  <w:style w:type="paragraph" w:styleId="Heading8">
    <w:name w:val="heading 8"/>
    <w:basedOn w:val="Normal"/>
    <w:next w:val="Normal"/>
    <w:qFormat/>
    <w:rsid w:val="00FF524F"/>
    <w:pPr>
      <w:keepNext/>
      <w:ind w:left="720" w:hanging="720"/>
      <w:outlineLvl w:val="7"/>
    </w:pPr>
    <w:rPr>
      <w:b/>
      <w:bCs/>
    </w:rPr>
  </w:style>
  <w:style w:type="paragraph" w:styleId="Heading9">
    <w:name w:val="heading 9"/>
    <w:basedOn w:val="Normal"/>
    <w:next w:val="Normal"/>
    <w:qFormat/>
    <w:rsid w:val="00FF524F"/>
    <w:pPr>
      <w:keepNext/>
      <w:shd w:val="pct5" w:color="auto" w:fill="FFFFFF"/>
      <w:jc w:val="cente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524F"/>
    <w:pPr>
      <w:tabs>
        <w:tab w:val="center" w:pos="4320"/>
        <w:tab w:val="right" w:pos="8640"/>
      </w:tabs>
    </w:pPr>
  </w:style>
  <w:style w:type="paragraph" w:styleId="Footer">
    <w:name w:val="footer"/>
    <w:basedOn w:val="Normal"/>
    <w:rsid w:val="00FF524F"/>
    <w:pPr>
      <w:tabs>
        <w:tab w:val="center" w:pos="4320"/>
        <w:tab w:val="right" w:pos="8640"/>
      </w:tabs>
    </w:pPr>
  </w:style>
  <w:style w:type="paragraph" w:styleId="BodyTextIndent">
    <w:name w:val="Body Text Indent"/>
    <w:basedOn w:val="Normal"/>
    <w:rsid w:val="00FF524F"/>
    <w:rPr>
      <w:sz w:val="20"/>
      <w:szCs w:val="20"/>
    </w:rPr>
  </w:style>
  <w:style w:type="character" w:styleId="PageNumber">
    <w:name w:val="page number"/>
    <w:basedOn w:val="DefaultParagraphFont"/>
    <w:rsid w:val="00FF524F"/>
  </w:style>
  <w:style w:type="paragraph" w:styleId="BodyTextIndent2">
    <w:name w:val="Body Text Indent 2"/>
    <w:basedOn w:val="Normal"/>
    <w:rsid w:val="00FF524F"/>
    <w:pPr>
      <w:ind w:left="360" w:hanging="360"/>
    </w:pPr>
  </w:style>
  <w:style w:type="paragraph" w:styleId="BodyText">
    <w:name w:val="Body Text"/>
    <w:basedOn w:val="Normal"/>
    <w:rsid w:val="00FF524F"/>
    <w:rPr>
      <w:i/>
      <w:iCs/>
    </w:rPr>
  </w:style>
  <w:style w:type="character" w:styleId="Hyperlink">
    <w:name w:val="Hyperlink"/>
    <w:rsid w:val="00FF524F"/>
    <w:rPr>
      <w:color w:val="0000FF"/>
      <w:u w:val="single"/>
    </w:rPr>
  </w:style>
  <w:style w:type="character" w:styleId="FollowedHyperlink">
    <w:name w:val="FollowedHyperlink"/>
    <w:rsid w:val="00FF524F"/>
    <w:rPr>
      <w:color w:val="800080"/>
      <w:u w:val="single"/>
    </w:rPr>
  </w:style>
  <w:style w:type="paragraph" w:styleId="BodyText3">
    <w:name w:val="Body Text 3"/>
    <w:basedOn w:val="Normal"/>
    <w:rsid w:val="00FF524F"/>
    <w:rPr>
      <w:i/>
      <w:iCs/>
      <w:color w:val="FF0000"/>
    </w:rPr>
  </w:style>
  <w:style w:type="paragraph" w:styleId="BodyTextIndent3">
    <w:name w:val="Body Text Indent 3"/>
    <w:basedOn w:val="Normal"/>
    <w:rsid w:val="00FF524F"/>
    <w:pPr>
      <w:ind w:left="720" w:hanging="720"/>
    </w:pPr>
  </w:style>
  <w:style w:type="paragraph" w:styleId="FootnoteText">
    <w:name w:val="footnote text"/>
    <w:basedOn w:val="Normal"/>
    <w:semiHidden/>
    <w:rsid w:val="006A7B8D"/>
    <w:pPr>
      <w:autoSpaceDE/>
      <w:autoSpaceDN/>
    </w:pPr>
    <w:rPr>
      <w:rFonts w:ascii="Palatino" w:hAnsi="Palatino" w:cs="Times New Roman"/>
      <w:sz w:val="20"/>
      <w:szCs w:val="20"/>
      <w:lang w:val="en-AU"/>
    </w:rPr>
  </w:style>
  <w:style w:type="character" w:styleId="FootnoteReference">
    <w:name w:val="footnote reference"/>
    <w:semiHidden/>
    <w:rsid w:val="006A7B8D"/>
    <w:rPr>
      <w:vertAlign w:val="superscript"/>
    </w:rPr>
  </w:style>
  <w:style w:type="paragraph" w:customStyle="1" w:styleId="BodyText1">
    <w:name w:val="Body Text1"/>
    <w:autoRedefine/>
    <w:rsid w:val="006A7B8D"/>
    <w:pPr>
      <w:spacing w:before="40"/>
    </w:pPr>
    <w:rPr>
      <w:rFonts w:ascii="Arial" w:hAnsi="Arial"/>
      <w:sz w:val="22"/>
      <w:lang w:eastAsia="en-US"/>
    </w:rPr>
  </w:style>
  <w:style w:type="table" w:styleId="TableGrid">
    <w:name w:val="Table Grid"/>
    <w:basedOn w:val="TableNormal"/>
    <w:rsid w:val="004E712E"/>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F5BE0"/>
    <w:rPr>
      <w:sz w:val="16"/>
      <w:szCs w:val="16"/>
    </w:rPr>
  </w:style>
  <w:style w:type="paragraph" w:styleId="CommentText">
    <w:name w:val="annotation text"/>
    <w:basedOn w:val="Normal"/>
    <w:link w:val="CommentTextChar"/>
    <w:rsid w:val="005F5BE0"/>
    <w:rPr>
      <w:rFonts w:cs="Times New Roman"/>
      <w:sz w:val="20"/>
      <w:szCs w:val="20"/>
    </w:rPr>
  </w:style>
  <w:style w:type="paragraph" w:styleId="CommentSubject">
    <w:name w:val="annotation subject"/>
    <w:basedOn w:val="CommentText"/>
    <w:next w:val="CommentText"/>
    <w:semiHidden/>
    <w:rsid w:val="005F5BE0"/>
    <w:rPr>
      <w:b/>
      <w:bCs/>
    </w:rPr>
  </w:style>
  <w:style w:type="paragraph" w:styleId="BalloonText">
    <w:name w:val="Balloon Text"/>
    <w:basedOn w:val="Normal"/>
    <w:semiHidden/>
    <w:rsid w:val="005F5BE0"/>
    <w:rPr>
      <w:rFonts w:ascii="Tahoma" w:hAnsi="Tahoma" w:cs="Tahoma"/>
      <w:sz w:val="16"/>
      <w:szCs w:val="16"/>
    </w:rPr>
  </w:style>
  <w:style w:type="character" w:styleId="Strong">
    <w:name w:val="Strong"/>
    <w:uiPriority w:val="22"/>
    <w:qFormat/>
    <w:rsid w:val="002C2DB7"/>
    <w:rPr>
      <w:b/>
      <w:bCs/>
    </w:rPr>
  </w:style>
  <w:style w:type="character" w:customStyle="1" w:styleId="CommentTextChar">
    <w:name w:val="Comment Text Char"/>
    <w:link w:val="CommentText"/>
    <w:rsid w:val="00653CBF"/>
    <w:rPr>
      <w:rFonts w:ascii="Arial" w:hAnsi="Arial" w:cs="Arial"/>
      <w:lang w:val="en-US" w:eastAsia="en-US"/>
    </w:rPr>
  </w:style>
  <w:style w:type="paragraph" w:styleId="PlainText">
    <w:name w:val="Plain Text"/>
    <w:basedOn w:val="Normal"/>
    <w:link w:val="PlainTextChar"/>
    <w:uiPriority w:val="99"/>
    <w:unhideWhenUsed/>
    <w:rsid w:val="00653CBF"/>
    <w:pPr>
      <w:autoSpaceDE/>
      <w:autoSpaceDN/>
    </w:pPr>
    <w:rPr>
      <w:rFonts w:ascii="Consolas" w:eastAsia="Calibri" w:hAnsi="Consolas" w:cs="Times New Roman"/>
      <w:sz w:val="21"/>
      <w:szCs w:val="21"/>
    </w:rPr>
  </w:style>
  <w:style w:type="character" w:customStyle="1" w:styleId="PlainTextChar">
    <w:name w:val="Plain Text Char"/>
    <w:link w:val="PlainText"/>
    <w:uiPriority w:val="99"/>
    <w:rsid w:val="00653CBF"/>
    <w:rPr>
      <w:rFonts w:ascii="Consolas" w:eastAsia="Calibri" w:hAnsi="Consolas" w:cs="Times New Roman"/>
      <w:sz w:val="21"/>
      <w:szCs w:val="21"/>
      <w:lang w:eastAsia="en-US"/>
    </w:rPr>
  </w:style>
  <w:style w:type="paragraph" w:styleId="Revision">
    <w:name w:val="Revision"/>
    <w:hidden/>
    <w:uiPriority w:val="99"/>
    <w:semiHidden/>
    <w:rsid w:val="00D90E2F"/>
    <w:rPr>
      <w:rFonts w:ascii="Arial" w:hAnsi="Arial" w:cs="Arial"/>
      <w:sz w:val="22"/>
      <w:szCs w:val="22"/>
      <w:lang w:val="en-US" w:eastAsia="en-US"/>
    </w:rPr>
  </w:style>
  <w:style w:type="paragraph" w:styleId="ListParagraph">
    <w:name w:val="List Paragraph"/>
    <w:basedOn w:val="Normal"/>
    <w:uiPriority w:val="72"/>
    <w:qFormat/>
    <w:rsid w:val="00AB057A"/>
    <w:pPr>
      <w:ind w:left="720"/>
      <w:contextualSpacing/>
    </w:pPr>
  </w:style>
  <w:style w:type="paragraph" w:styleId="NormalWeb">
    <w:name w:val="Normal (Web)"/>
    <w:basedOn w:val="Normal"/>
    <w:uiPriority w:val="99"/>
    <w:unhideWhenUsed/>
    <w:rsid w:val="00AC7221"/>
    <w:pPr>
      <w:autoSpaceDE/>
      <w:autoSpaceDN/>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DD4AF9"/>
    <w:pPr>
      <w:autoSpaceDE w:val="0"/>
      <w:autoSpaceDN w:val="0"/>
    </w:pPr>
    <w:rPr>
      <w:rFonts w:ascii="Arial" w:hAnsi="Arial" w:cs="Arial"/>
      <w:sz w:val="22"/>
      <w:szCs w:val="22"/>
      <w:lang w:val="en-US" w:eastAsia="en-US"/>
    </w:rPr>
  </w:style>
  <w:style w:type="character" w:customStyle="1" w:styleId="HeaderChar">
    <w:name w:val="Header Char"/>
    <w:basedOn w:val="DefaultParagraphFont"/>
    <w:link w:val="Header"/>
    <w:uiPriority w:val="99"/>
    <w:rsid w:val="00674CBA"/>
    <w:rPr>
      <w:rFonts w:ascii="Arial" w:hAnsi="Arial" w:cs="Arial"/>
      <w:sz w:val="22"/>
      <w:szCs w:val="22"/>
      <w:lang w:val="en-US" w:eastAsia="en-US"/>
    </w:rPr>
  </w:style>
  <w:style w:type="paragraph" w:customStyle="1" w:styleId="EndNoteBibliographyTitle">
    <w:name w:val="EndNote Bibliography Title"/>
    <w:basedOn w:val="Normal"/>
    <w:link w:val="EndNoteBibliographyTitleChar"/>
    <w:rsid w:val="009D3AB8"/>
    <w:pPr>
      <w:jc w:val="center"/>
    </w:pPr>
    <w:rPr>
      <w:noProof/>
    </w:rPr>
  </w:style>
  <w:style w:type="character" w:customStyle="1" w:styleId="NoSpacingChar">
    <w:name w:val="No Spacing Char"/>
    <w:basedOn w:val="DefaultParagraphFont"/>
    <w:link w:val="NoSpacing"/>
    <w:uiPriority w:val="1"/>
    <w:rsid w:val="009D3AB8"/>
    <w:rPr>
      <w:rFonts w:ascii="Arial" w:hAnsi="Arial" w:cs="Arial"/>
      <w:sz w:val="22"/>
      <w:szCs w:val="22"/>
      <w:lang w:val="en-US" w:eastAsia="en-US"/>
    </w:rPr>
  </w:style>
  <w:style w:type="character" w:customStyle="1" w:styleId="EndNoteBibliographyTitleChar">
    <w:name w:val="EndNote Bibliography Title Char"/>
    <w:basedOn w:val="NoSpacingChar"/>
    <w:link w:val="EndNoteBibliographyTitle"/>
    <w:rsid w:val="009D3AB8"/>
    <w:rPr>
      <w:rFonts w:ascii="Arial" w:hAnsi="Arial" w:cs="Arial"/>
      <w:noProof/>
      <w:sz w:val="22"/>
      <w:szCs w:val="22"/>
      <w:lang w:val="en-US" w:eastAsia="en-US"/>
    </w:rPr>
  </w:style>
  <w:style w:type="paragraph" w:customStyle="1" w:styleId="EndNoteBibliography">
    <w:name w:val="EndNote Bibliography"/>
    <w:basedOn w:val="Normal"/>
    <w:link w:val="EndNoteBibliographyChar"/>
    <w:rsid w:val="009D3AB8"/>
    <w:rPr>
      <w:noProof/>
    </w:rPr>
  </w:style>
  <w:style w:type="character" w:customStyle="1" w:styleId="EndNoteBibliographyChar">
    <w:name w:val="EndNote Bibliography Char"/>
    <w:basedOn w:val="NoSpacingChar"/>
    <w:link w:val="EndNoteBibliography"/>
    <w:rsid w:val="009D3AB8"/>
    <w:rPr>
      <w:rFonts w:ascii="Arial" w:hAnsi="Arial" w:cs="Arial"/>
      <w:noProof/>
      <w:sz w:val="22"/>
      <w:szCs w:val="22"/>
      <w:lang w:val="en-US" w:eastAsia="en-US"/>
    </w:rPr>
  </w:style>
  <w:style w:type="paragraph" w:styleId="Title">
    <w:name w:val="Title"/>
    <w:basedOn w:val="Normal"/>
    <w:next w:val="Normal"/>
    <w:link w:val="TitleChar"/>
    <w:qFormat/>
    <w:rsid w:val="00EB66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B668F"/>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st">
    <w:name w:val="st"/>
    <w:basedOn w:val="DefaultParagraphFont"/>
    <w:rsid w:val="002A356E"/>
  </w:style>
  <w:style w:type="paragraph" w:styleId="Caption">
    <w:name w:val="caption"/>
    <w:basedOn w:val="Normal"/>
    <w:next w:val="Normal"/>
    <w:unhideWhenUsed/>
    <w:qFormat/>
    <w:rsid w:val="006E2C76"/>
    <w:pPr>
      <w:spacing w:after="200"/>
    </w:pPr>
    <w:rPr>
      <w:b/>
      <w:bCs/>
      <w:color w:val="4F81BD" w:themeColor="accent1"/>
      <w:sz w:val="18"/>
      <w:szCs w:val="18"/>
    </w:rPr>
  </w:style>
  <w:style w:type="table" w:styleId="TableClassic4">
    <w:name w:val="Table Classic 4"/>
    <w:basedOn w:val="TableNormal"/>
    <w:rsid w:val="006E2C76"/>
    <w:pPr>
      <w:autoSpaceDE w:val="0"/>
      <w:autoSpaceDN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72"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F524F"/>
    <w:pPr>
      <w:autoSpaceDE w:val="0"/>
      <w:autoSpaceDN w:val="0"/>
    </w:pPr>
    <w:rPr>
      <w:rFonts w:ascii="Arial" w:hAnsi="Arial" w:cs="Arial"/>
      <w:sz w:val="22"/>
      <w:szCs w:val="22"/>
      <w:lang w:val="en-US" w:eastAsia="en-US"/>
    </w:rPr>
  </w:style>
  <w:style w:type="paragraph" w:styleId="Heading1">
    <w:name w:val="heading 1"/>
    <w:basedOn w:val="Normal"/>
    <w:next w:val="Normal"/>
    <w:qFormat/>
    <w:rsid w:val="00B51BBE"/>
    <w:pPr>
      <w:keepNext/>
      <w:spacing w:before="600" w:after="100" w:afterAutospacing="1" w:line="480" w:lineRule="auto"/>
      <w:outlineLvl w:val="0"/>
    </w:pPr>
    <w:rPr>
      <w:rFonts w:ascii="Times New Roman" w:hAnsi="Times New Roman" w:cs="Times New Roman"/>
      <w:b/>
      <w:bCs/>
      <w:sz w:val="24"/>
      <w:lang w:val="en-GB"/>
    </w:rPr>
  </w:style>
  <w:style w:type="paragraph" w:styleId="Heading2">
    <w:name w:val="heading 2"/>
    <w:basedOn w:val="Normal"/>
    <w:next w:val="Normal"/>
    <w:qFormat/>
    <w:rsid w:val="007E18C9"/>
    <w:pPr>
      <w:keepNext/>
      <w:spacing w:before="360"/>
      <w:outlineLvl w:val="1"/>
    </w:pPr>
    <w:rPr>
      <w:rFonts w:asciiTheme="minorHAnsi" w:hAnsiTheme="minorHAnsi" w:cstheme="minorHAnsi"/>
      <w:b/>
      <w:i/>
      <w:iCs/>
      <w:lang w:val="en-GB"/>
    </w:rPr>
  </w:style>
  <w:style w:type="paragraph" w:styleId="Heading3">
    <w:name w:val="heading 3"/>
    <w:basedOn w:val="Normal"/>
    <w:next w:val="Normal"/>
    <w:qFormat/>
    <w:rsid w:val="00FF524F"/>
    <w:pPr>
      <w:keepNext/>
      <w:outlineLvl w:val="2"/>
    </w:pPr>
    <w:rPr>
      <w:b/>
      <w:bCs/>
      <w:color w:val="FF00FF"/>
    </w:rPr>
  </w:style>
  <w:style w:type="paragraph" w:styleId="Heading4">
    <w:name w:val="heading 4"/>
    <w:basedOn w:val="Normal"/>
    <w:next w:val="Normal"/>
    <w:qFormat/>
    <w:rsid w:val="00FF524F"/>
    <w:pPr>
      <w:keepNext/>
      <w:jc w:val="right"/>
      <w:outlineLvl w:val="3"/>
    </w:pPr>
    <w:rPr>
      <w:b/>
      <w:bCs/>
      <w:sz w:val="24"/>
      <w:szCs w:val="24"/>
    </w:rPr>
  </w:style>
  <w:style w:type="paragraph" w:styleId="Heading5">
    <w:name w:val="heading 5"/>
    <w:basedOn w:val="Normal"/>
    <w:next w:val="Normal"/>
    <w:qFormat/>
    <w:rsid w:val="00FF524F"/>
    <w:pPr>
      <w:keepNext/>
      <w:jc w:val="center"/>
      <w:outlineLvl w:val="4"/>
    </w:pPr>
    <w:rPr>
      <w:b/>
      <w:bCs/>
      <w:color w:val="FFFF00"/>
      <w:sz w:val="24"/>
      <w:szCs w:val="24"/>
    </w:rPr>
  </w:style>
  <w:style w:type="paragraph" w:styleId="Heading6">
    <w:name w:val="heading 6"/>
    <w:basedOn w:val="Normal"/>
    <w:next w:val="Normal"/>
    <w:qFormat/>
    <w:rsid w:val="00FF524F"/>
    <w:pPr>
      <w:keepNext/>
      <w:jc w:val="both"/>
      <w:outlineLvl w:val="5"/>
    </w:pPr>
    <w:rPr>
      <w:b/>
      <w:bCs/>
      <w:i/>
      <w:iCs/>
      <w:sz w:val="24"/>
      <w:szCs w:val="24"/>
    </w:rPr>
  </w:style>
  <w:style w:type="paragraph" w:styleId="Heading7">
    <w:name w:val="heading 7"/>
    <w:basedOn w:val="Normal"/>
    <w:next w:val="Normal"/>
    <w:qFormat/>
    <w:rsid w:val="00FF524F"/>
    <w:pPr>
      <w:keepNext/>
      <w:outlineLvl w:val="6"/>
    </w:pPr>
    <w:rPr>
      <w:b/>
      <w:bCs/>
      <w:i/>
      <w:iCs/>
      <w:sz w:val="24"/>
      <w:szCs w:val="24"/>
    </w:rPr>
  </w:style>
  <w:style w:type="paragraph" w:styleId="Heading8">
    <w:name w:val="heading 8"/>
    <w:basedOn w:val="Normal"/>
    <w:next w:val="Normal"/>
    <w:qFormat/>
    <w:rsid w:val="00FF524F"/>
    <w:pPr>
      <w:keepNext/>
      <w:ind w:left="720" w:hanging="720"/>
      <w:outlineLvl w:val="7"/>
    </w:pPr>
    <w:rPr>
      <w:b/>
      <w:bCs/>
    </w:rPr>
  </w:style>
  <w:style w:type="paragraph" w:styleId="Heading9">
    <w:name w:val="heading 9"/>
    <w:basedOn w:val="Normal"/>
    <w:next w:val="Normal"/>
    <w:qFormat/>
    <w:rsid w:val="00FF524F"/>
    <w:pPr>
      <w:keepNext/>
      <w:shd w:val="pct5" w:color="auto" w:fill="FFFFFF"/>
      <w:jc w:val="cente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524F"/>
    <w:pPr>
      <w:tabs>
        <w:tab w:val="center" w:pos="4320"/>
        <w:tab w:val="right" w:pos="8640"/>
      </w:tabs>
    </w:pPr>
  </w:style>
  <w:style w:type="paragraph" w:styleId="Footer">
    <w:name w:val="footer"/>
    <w:basedOn w:val="Normal"/>
    <w:rsid w:val="00FF524F"/>
    <w:pPr>
      <w:tabs>
        <w:tab w:val="center" w:pos="4320"/>
        <w:tab w:val="right" w:pos="8640"/>
      </w:tabs>
    </w:pPr>
  </w:style>
  <w:style w:type="paragraph" w:styleId="BodyTextIndent">
    <w:name w:val="Body Text Indent"/>
    <w:basedOn w:val="Normal"/>
    <w:rsid w:val="00FF524F"/>
    <w:rPr>
      <w:sz w:val="20"/>
      <w:szCs w:val="20"/>
    </w:rPr>
  </w:style>
  <w:style w:type="character" w:styleId="PageNumber">
    <w:name w:val="page number"/>
    <w:basedOn w:val="DefaultParagraphFont"/>
    <w:rsid w:val="00FF524F"/>
  </w:style>
  <w:style w:type="paragraph" w:styleId="BodyTextIndent2">
    <w:name w:val="Body Text Indent 2"/>
    <w:basedOn w:val="Normal"/>
    <w:rsid w:val="00FF524F"/>
    <w:pPr>
      <w:ind w:left="360" w:hanging="360"/>
    </w:pPr>
  </w:style>
  <w:style w:type="paragraph" w:styleId="BodyText">
    <w:name w:val="Body Text"/>
    <w:basedOn w:val="Normal"/>
    <w:rsid w:val="00FF524F"/>
    <w:rPr>
      <w:i/>
      <w:iCs/>
    </w:rPr>
  </w:style>
  <w:style w:type="character" w:styleId="Hyperlink">
    <w:name w:val="Hyperlink"/>
    <w:rsid w:val="00FF524F"/>
    <w:rPr>
      <w:color w:val="0000FF"/>
      <w:u w:val="single"/>
    </w:rPr>
  </w:style>
  <w:style w:type="character" w:styleId="FollowedHyperlink">
    <w:name w:val="FollowedHyperlink"/>
    <w:rsid w:val="00FF524F"/>
    <w:rPr>
      <w:color w:val="800080"/>
      <w:u w:val="single"/>
    </w:rPr>
  </w:style>
  <w:style w:type="paragraph" w:styleId="BodyText3">
    <w:name w:val="Body Text 3"/>
    <w:basedOn w:val="Normal"/>
    <w:rsid w:val="00FF524F"/>
    <w:rPr>
      <w:i/>
      <w:iCs/>
      <w:color w:val="FF0000"/>
    </w:rPr>
  </w:style>
  <w:style w:type="paragraph" w:styleId="BodyTextIndent3">
    <w:name w:val="Body Text Indent 3"/>
    <w:basedOn w:val="Normal"/>
    <w:rsid w:val="00FF524F"/>
    <w:pPr>
      <w:ind w:left="720" w:hanging="720"/>
    </w:pPr>
  </w:style>
  <w:style w:type="paragraph" w:styleId="FootnoteText">
    <w:name w:val="footnote text"/>
    <w:basedOn w:val="Normal"/>
    <w:semiHidden/>
    <w:rsid w:val="006A7B8D"/>
    <w:pPr>
      <w:autoSpaceDE/>
      <w:autoSpaceDN/>
    </w:pPr>
    <w:rPr>
      <w:rFonts w:ascii="Palatino" w:hAnsi="Palatino" w:cs="Times New Roman"/>
      <w:sz w:val="20"/>
      <w:szCs w:val="20"/>
      <w:lang w:val="en-AU"/>
    </w:rPr>
  </w:style>
  <w:style w:type="character" w:styleId="FootnoteReference">
    <w:name w:val="footnote reference"/>
    <w:semiHidden/>
    <w:rsid w:val="006A7B8D"/>
    <w:rPr>
      <w:vertAlign w:val="superscript"/>
    </w:rPr>
  </w:style>
  <w:style w:type="paragraph" w:customStyle="1" w:styleId="BodyText1">
    <w:name w:val="Body Text1"/>
    <w:autoRedefine/>
    <w:rsid w:val="006A7B8D"/>
    <w:pPr>
      <w:spacing w:before="40"/>
    </w:pPr>
    <w:rPr>
      <w:rFonts w:ascii="Arial" w:hAnsi="Arial"/>
      <w:sz w:val="22"/>
      <w:lang w:eastAsia="en-US"/>
    </w:rPr>
  </w:style>
  <w:style w:type="table" w:styleId="TableGrid">
    <w:name w:val="Table Grid"/>
    <w:basedOn w:val="TableNormal"/>
    <w:rsid w:val="004E712E"/>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F5BE0"/>
    <w:rPr>
      <w:sz w:val="16"/>
      <w:szCs w:val="16"/>
    </w:rPr>
  </w:style>
  <w:style w:type="paragraph" w:styleId="CommentText">
    <w:name w:val="annotation text"/>
    <w:basedOn w:val="Normal"/>
    <w:link w:val="CommentTextChar"/>
    <w:rsid w:val="005F5BE0"/>
    <w:rPr>
      <w:rFonts w:cs="Times New Roman"/>
      <w:sz w:val="20"/>
      <w:szCs w:val="20"/>
    </w:rPr>
  </w:style>
  <w:style w:type="paragraph" w:styleId="CommentSubject">
    <w:name w:val="annotation subject"/>
    <w:basedOn w:val="CommentText"/>
    <w:next w:val="CommentText"/>
    <w:semiHidden/>
    <w:rsid w:val="005F5BE0"/>
    <w:rPr>
      <w:b/>
      <w:bCs/>
    </w:rPr>
  </w:style>
  <w:style w:type="paragraph" w:styleId="BalloonText">
    <w:name w:val="Balloon Text"/>
    <w:basedOn w:val="Normal"/>
    <w:semiHidden/>
    <w:rsid w:val="005F5BE0"/>
    <w:rPr>
      <w:rFonts w:ascii="Tahoma" w:hAnsi="Tahoma" w:cs="Tahoma"/>
      <w:sz w:val="16"/>
      <w:szCs w:val="16"/>
    </w:rPr>
  </w:style>
  <w:style w:type="character" w:styleId="Strong">
    <w:name w:val="Strong"/>
    <w:uiPriority w:val="22"/>
    <w:qFormat/>
    <w:rsid w:val="002C2DB7"/>
    <w:rPr>
      <w:b/>
      <w:bCs/>
    </w:rPr>
  </w:style>
  <w:style w:type="character" w:customStyle="1" w:styleId="CommentTextChar">
    <w:name w:val="Comment Text Char"/>
    <w:link w:val="CommentText"/>
    <w:rsid w:val="00653CBF"/>
    <w:rPr>
      <w:rFonts w:ascii="Arial" w:hAnsi="Arial" w:cs="Arial"/>
      <w:lang w:val="en-US" w:eastAsia="en-US"/>
    </w:rPr>
  </w:style>
  <w:style w:type="paragraph" w:styleId="PlainText">
    <w:name w:val="Plain Text"/>
    <w:basedOn w:val="Normal"/>
    <w:link w:val="PlainTextChar"/>
    <w:uiPriority w:val="99"/>
    <w:unhideWhenUsed/>
    <w:rsid w:val="00653CBF"/>
    <w:pPr>
      <w:autoSpaceDE/>
      <w:autoSpaceDN/>
    </w:pPr>
    <w:rPr>
      <w:rFonts w:ascii="Consolas" w:eastAsia="Calibri" w:hAnsi="Consolas" w:cs="Times New Roman"/>
      <w:sz w:val="21"/>
      <w:szCs w:val="21"/>
    </w:rPr>
  </w:style>
  <w:style w:type="character" w:customStyle="1" w:styleId="PlainTextChar">
    <w:name w:val="Plain Text Char"/>
    <w:link w:val="PlainText"/>
    <w:uiPriority w:val="99"/>
    <w:rsid w:val="00653CBF"/>
    <w:rPr>
      <w:rFonts w:ascii="Consolas" w:eastAsia="Calibri" w:hAnsi="Consolas" w:cs="Times New Roman"/>
      <w:sz w:val="21"/>
      <w:szCs w:val="21"/>
      <w:lang w:eastAsia="en-US"/>
    </w:rPr>
  </w:style>
  <w:style w:type="paragraph" w:styleId="Revision">
    <w:name w:val="Revision"/>
    <w:hidden/>
    <w:uiPriority w:val="99"/>
    <w:semiHidden/>
    <w:rsid w:val="00D90E2F"/>
    <w:rPr>
      <w:rFonts w:ascii="Arial" w:hAnsi="Arial" w:cs="Arial"/>
      <w:sz w:val="22"/>
      <w:szCs w:val="22"/>
      <w:lang w:val="en-US" w:eastAsia="en-US"/>
    </w:rPr>
  </w:style>
  <w:style w:type="paragraph" w:styleId="ListParagraph">
    <w:name w:val="List Paragraph"/>
    <w:basedOn w:val="Normal"/>
    <w:uiPriority w:val="72"/>
    <w:qFormat/>
    <w:rsid w:val="00AB057A"/>
    <w:pPr>
      <w:ind w:left="720"/>
      <w:contextualSpacing/>
    </w:pPr>
  </w:style>
  <w:style w:type="paragraph" w:styleId="NormalWeb">
    <w:name w:val="Normal (Web)"/>
    <w:basedOn w:val="Normal"/>
    <w:uiPriority w:val="99"/>
    <w:unhideWhenUsed/>
    <w:rsid w:val="00AC7221"/>
    <w:pPr>
      <w:autoSpaceDE/>
      <w:autoSpaceDN/>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DD4AF9"/>
    <w:pPr>
      <w:autoSpaceDE w:val="0"/>
      <w:autoSpaceDN w:val="0"/>
    </w:pPr>
    <w:rPr>
      <w:rFonts w:ascii="Arial" w:hAnsi="Arial" w:cs="Arial"/>
      <w:sz w:val="22"/>
      <w:szCs w:val="22"/>
      <w:lang w:val="en-US" w:eastAsia="en-US"/>
    </w:rPr>
  </w:style>
  <w:style w:type="character" w:customStyle="1" w:styleId="HeaderChar">
    <w:name w:val="Header Char"/>
    <w:basedOn w:val="DefaultParagraphFont"/>
    <w:link w:val="Header"/>
    <w:uiPriority w:val="99"/>
    <w:rsid w:val="00674CBA"/>
    <w:rPr>
      <w:rFonts w:ascii="Arial" w:hAnsi="Arial" w:cs="Arial"/>
      <w:sz w:val="22"/>
      <w:szCs w:val="22"/>
      <w:lang w:val="en-US" w:eastAsia="en-US"/>
    </w:rPr>
  </w:style>
  <w:style w:type="paragraph" w:customStyle="1" w:styleId="EndNoteBibliographyTitle">
    <w:name w:val="EndNote Bibliography Title"/>
    <w:basedOn w:val="Normal"/>
    <w:link w:val="EndNoteBibliographyTitleChar"/>
    <w:rsid w:val="009D3AB8"/>
    <w:pPr>
      <w:jc w:val="center"/>
    </w:pPr>
    <w:rPr>
      <w:noProof/>
    </w:rPr>
  </w:style>
  <w:style w:type="character" w:customStyle="1" w:styleId="NoSpacingChar">
    <w:name w:val="No Spacing Char"/>
    <w:basedOn w:val="DefaultParagraphFont"/>
    <w:link w:val="NoSpacing"/>
    <w:uiPriority w:val="1"/>
    <w:rsid w:val="009D3AB8"/>
    <w:rPr>
      <w:rFonts w:ascii="Arial" w:hAnsi="Arial" w:cs="Arial"/>
      <w:sz w:val="22"/>
      <w:szCs w:val="22"/>
      <w:lang w:val="en-US" w:eastAsia="en-US"/>
    </w:rPr>
  </w:style>
  <w:style w:type="character" w:customStyle="1" w:styleId="EndNoteBibliographyTitleChar">
    <w:name w:val="EndNote Bibliography Title Char"/>
    <w:basedOn w:val="NoSpacingChar"/>
    <w:link w:val="EndNoteBibliographyTitle"/>
    <w:rsid w:val="009D3AB8"/>
    <w:rPr>
      <w:rFonts w:ascii="Arial" w:hAnsi="Arial" w:cs="Arial"/>
      <w:noProof/>
      <w:sz w:val="22"/>
      <w:szCs w:val="22"/>
      <w:lang w:val="en-US" w:eastAsia="en-US"/>
    </w:rPr>
  </w:style>
  <w:style w:type="paragraph" w:customStyle="1" w:styleId="EndNoteBibliography">
    <w:name w:val="EndNote Bibliography"/>
    <w:basedOn w:val="Normal"/>
    <w:link w:val="EndNoteBibliographyChar"/>
    <w:rsid w:val="009D3AB8"/>
    <w:rPr>
      <w:noProof/>
    </w:rPr>
  </w:style>
  <w:style w:type="character" w:customStyle="1" w:styleId="EndNoteBibliographyChar">
    <w:name w:val="EndNote Bibliography Char"/>
    <w:basedOn w:val="NoSpacingChar"/>
    <w:link w:val="EndNoteBibliography"/>
    <w:rsid w:val="009D3AB8"/>
    <w:rPr>
      <w:rFonts w:ascii="Arial" w:hAnsi="Arial" w:cs="Arial"/>
      <w:noProof/>
      <w:sz w:val="22"/>
      <w:szCs w:val="22"/>
      <w:lang w:val="en-US" w:eastAsia="en-US"/>
    </w:rPr>
  </w:style>
  <w:style w:type="paragraph" w:styleId="Title">
    <w:name w:val="Title"/>
    <w:basedOn w:val="Normal"/>
    <w:next w:val="Normal"/>
    <w:link w:val="TitleChar"/>
    <w:qFormat/>
    <w:rsid w:val="00EB66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B668F"/>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st">
    <w:name w:val="st"/>
    <w:basedOn w:val="DefaultParagraphFont"/>
    <w:rsid w:val="002A356E"/>
  </w:style>
  <w:style w:type="paragraph" w:styleId="Caption">
    <w:name w:val="caption"/>
    <w:basedOn w:val="Normal"/>
    <w:next w:val="Normal"/>
    <w:unhideWhenUsed/>
    <w:qFormat/>
    <w:rsid w:val="006E2C76"/>
    <w:pPr>
      <w:spacing w:after="200"/>
    </w:pPr>
    <w:rPr>
      <w:b/>
      <w:bCs/>
      <w:color w:val="4F81BD" w:themeColor="accent1"/>
      <w:sz w:val="18"/>
      <w:szCs w:val="18"/>
    </w:rPr>
  </w:style>
  <w:style w:type="table" w:styleId="TableClassic4">
    <w:name w:val="Table Classic 4"/>
    <w:basedOn w:val="TableNormal"/>
    <w:rsid w:val="006E2C76"/>
    <w:pPr>
      <w:autoSpaceDE w:val="0"/>
      <w:autoSpaceDN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3234">
      <w:bodyDiv w:val="1"/>
      <w:marLeft w:val="0"/>
      <w:marRight w:val="0"/>
      <w:marTop w:val="0"/>
      <w:marBottom w:val="0"/>
      <w:divBdr>
        <w:top w:val="none" w:sz="0" w:space="0" w:color="auto"/>
        <w:left w:val="none" w:sz="0" w:space="0" w:color="auto"/>
        <w:bottom w:val="none" w:sz="0" w:space="0" w:color="auto"/>
        <w:right w:val="none" w:sz="0" w:space="0" w:color="auto"/>
      </w:divBdr>
    </w:div>
    <w:div w:id="25177075">
      <w:bodyDiv w:val="1"/>
      <w:marLeft w:val="0"/>
      <w:marRight w:val="0"/>
      <w:marTop w:val="0"/>
      <w:marBottom w:val="0"/>
      <w:divBdr>
        <w:top w:val="none" w:sz="0" w:space="0" w:color="auto"/>
        <w:left w:val="none" w:sz="0" w:space="0" w:color="auto"/>
        <w:bottom w:val="none" w:sz="0" w:space="0" w:color="auto"/>
        <w:right w:val="none" w:sz="0" w:space="0" w:color="auto"/>
      </w:divBdr>
    </w:div>
    <w:div w:id="26294897">
      <w:bodyDiv w:val="1"/>
      <w:marLeft w:val="0"/>
      <w:marRight w:val="0"/>
      <w:marTop w:val="0"/>
      <w:marBottom w:val="0"/>
      <w:divBdr>
        <w:top w:val="none" w:sz="0" w:space="0" w:color="auto"/>
        <w:left w:val="none" w:sz="0" w:space="0" w:color="auto"/>
        <w:bottom w:val="none" w:sz="0" w:space="0" w:color="auto"/>
        <w:right w:val="none" w:sz="0" w:space="0" w:color="auto"/>
      </w:divBdr>
    </w:div>
    <w:div w:id="51853898">
      <w:bodyDiv w:val="1"/>
      <w:marLeft w:val="0"/>
      <w:marRight w:val="0"/>
      <w:marTop w:val="0"/>
      <w:marBottom w:val="0"/>
      <w:divBdr>
        <w:top w:val="none" w:sz="0" w:space="0" w:color="auto"/>
        <w:left w:val="none" w:sz="0" w:space="0" w:color="auto"/>
        <w:bottom w:val="none" w:sz="0" w:space="0" w:color="auto"/>
        <w:right w:val="none" w:sz="0" w:space="0" w:color="auto"/>
      </w:divBdr>
    </w:div>
    <w:div w:id="111364409">
      <w:bodyDiv w:val="1"/>
      <w:marLeft w:val="0"/>
      <w:marRight w:val="0"/>
      <w:marTop w:val="0"/>
      <w:marBottom w:val="0"/>
      <w:divBdr>
        <w:top w:val="none" w:sz="0" w:space="0" w:color="auto"/>
        <w:left w:val="none" w:sz="0" w:space="0" w:color="auto"/>
        <w:bottom w:val="none" w:sz="0" w:space="0" w:color="auto"/>
        <w:right w:val="none" w:sz="0" w:space="0" w:color="auto"/>
      </w:divBdr>
    </w:div>
    <w:div w:id="159197118">
      <w:bodyDiv w:val="1"/>
      <w:marLeft w:val="0"/>
      <w:marRight w:val="0"/>
      <w:marTop w:val="0"/>
      <w:marBottom w:val="0"/>
      <w:divBdr>
        <w:top w:val="none" w:sz="0" w:space="0" w:color="auto"/>
        <w:left w:val="none" w:sz="0" w:space="0" w:color="auto"/>
        <w:bottom w:val="none" w:sz="0" w:space="0" w:color="auto"/>
        <w:right w:val="none" w:sz="0" w:space="0" w:color="auto"/>
      </w:divBdr>
    </w:div>
    <w:div w:id="329410236">
      <w:bodyDiv w:val="1"/>
      <w:marLeft w:val="0"/>
      <w:marRight w:val="0"/>
      <w:marTop w:val="0"/>
      <w:marBottom w:val="0"/>
      <w:divBdr>
        <w:top w:val="none" w:sz="0" w:space="0" w:color="auto"/>
        <w:left w:val="none" w:sz="0" w:space="0" w:color="auto"/>
        <w:bottom w:val="none" w:sz="0" w:space="0" w:color="auto"/>
        <w:right w:val="none" w:sz="0" w:space="0" w:color="auto"/>
      </w:divBdr>
    </w:div>
    <w:div w:id="472410987">
      <w:bodyDiv w:val="1"/>
      <w:marLeft w:val="0"/>
      <w:marRight w:val="0"/>
      <w:marTop w:val="0"/>
      <w:marBottom w:val="0"/>
      <w:divBdr>
        <w:top w:val="none" w:sz="0" w:space="0" w:color="auto"/>
        <w:left w:val="none" w:sz="0" w:space="0" w:color="auto"/>
        <w:bottom w:val="none" w:sz="0" w:space="0" w:color="auto"/>
        <w:right w:val="none" w:sz="0" w:space="0" w:color="auto"/>
      </w:divBdr>
    </w:div>
    <w:div w:id="580454537">
      <w:bodyDiv w:val="1"/>
      <w:marLeft w:val="0"/>
      <w:marRight w:val="0"/>
      <w:marTop w:val="0"/>
      <w:marBottom w:val="0"/>
      <w:divBdr>
        <w:top w:val="none" w:sz="0" w:space="0" w:color="auto"/>
        <w:left w:val="none" w:sz="0" w:space="0" w:color="auto"/>
        <w:bottom w:val="none" w:sz="0" w:space="0" w:color="auto"/>
        <w:right w:val="none" w:sz="0" w:space="0" w:color="auto"/>
      </w:divBdr>
    </w:div>
    <w:div w:id="674841294">
      <w:bodyDiv w:val="1"/>
      <w:marLeft w:val="0"/>
      <w:marRight w:val="0"/>
      <w:marTop w:val="0"/>
      <w:marBottom w:val="0"/>
      <w:divBdr>
        <w:top w:val="none" w:sz="0" w:space="0" w:color="auto"/>
        <w:left w:val="none" w:sz="0" w:space="0" w:color="auto"/>
        <w:bottom w:val="none" w:sz="0" w:space="0" w:color="auto"/>
        <w:right w:val="none" w:sz="0" w:space="0" w:color="auto"/>
      </w:divBdr>
    </w:div>
    <w:div w:id="683746282">
      <w:bodyDiv w:val="1"/>
      <w:marLeft w:val="0"/>
      <w:marRight w:val="0"/>
      <w:marTop w:val="0"/>
      <w:marBottom w:val="0"/>
      <w:divBdr>
        <w:top w:val="none" w:sz="0" w:space="0" w:color="auto"/>
        <w:left w:val="none" w:sz="0" w:space="0" w:color="auto"/>
        <w:bottom w:val="none" w:sz="0" w:space="0" w:color="auto"/>
        <w:right w:val="none" w:sz="0" w:space="0" w:color="auto"/>
      </w:divBdr>
    </w:div>
    <w:div w:id="687096754">
      <w:bodyDiv w:val="1"/>
      <w:marLeft w:val="0"/>
      <w:marRight w:val="0"/>
      <w:marTop w:val="0"/>
      <w:marBottom w:val="0"/>
      <w:divBdr>
        <w:top w:val="none" w:sz="0" w:space="0" w:color="auto"/>
        <w:left w:val="none" w:sz="0" w:space="0" w:color="auto"/>
        <w:bottom w:val="none" w:sz="0" w:space="0" w:color="auto"/>
        <w:right w:val="none" w:sz="0" w:space="0" w:color="auto"/>
      </w:divBdr>
    </w:div>
    <w:div w:id="749158681">
      <w:bodyDiv w:val="1"/>
      <w:marLeft w:val="0"/>
      <w:marRight w:val="0"/>
      <w:marTop w:val="0"/>
      <w:marBottom w:val="0"/>
      <w:divBdr>
        <w:top w:val="none" w:sz="0" w:space="0" w:color="auto"/>
        <w:left w:val="none" w:sz="0" w:space="0" w:color="auto"/>
        <w:bottom w:val="none" w:sz="0" w:space="0" w:color="auto"/>
        <w:right w:val="none" w:sz="0" w:space="0" w:color="auto"/>
      </w:divBdr>
    </w:div>
    <w:div w:id="836775593">
      <w:bodyDiv w:val="1"/>
      <w:marLeft w:val="0"/>
      <w:marRight w:val="0"/>
      <w:marTop w:val="0"/>
      <w:marBottom w:val="0"/>
      <w:divBdr>
        <w:top w:val="none" w:sz="0" w:space="0" w:color="auto"/>
        <w:left w:val="none" w:sz="0" w:space="0" w:color="auto"/>
        <w:bottom w:val="none" w:sz="0" w:space="0" w:color="auto"/>
        <w:right w:val="none" w:sz="0" w:space="0" w:color="auto"/>
      </w:divBdr>
    </w:div>
    <w:div w:id="843517969">
      <w:bodyDiv w:val="1"/>
      <w:marLeft w:val="0"/>
      <w:marRight w:val="0"/>
      <w:marTop w:val="0"/>
      <w:marBottom w:val="0"/>
      <w:divBdr>
        <w:top w:val="none" w:sz="0" w:space="0" w:color="auto"/>
        <w:left w:val="none" w:sz="0" w:space="0" w:color="auto"/>
        <w:bottom w:val="none" w:sz="0" w:space="0" w:color="auto"/>
        <w:right w:val="none" w:sz="0" w:space="0" w:color="auto"/>
      </w:divBdr>
    </w:div>
    <w:div w:id="1113211903">
      <w:bodyDiv w:val="1"/>
      <w:marLeft w:val="0"/>
      <w:marRight w:val="0"/>
      <w:marTop w:val="0"/>
      <w:marBottom w:val="0"/>
      <w:divBdr>
        <w:top w:val="none" w:sz="0" w:space="0" w:color="auto"/>
        <w:left w:val="none" w:sz="0" w:space="0" w:color="auto"/>
        <w:bottom w:val="none" w:sz="0" w:space="0" w:color="auto"/>
        <w:right w:val="none" w:sz="0" w:space="0" w:color="auto"/>
      </w:divBdr>
    </w:div>
    <w:div w:id="1139759152">
      <w:bodyDiv w:val="1"/>
      <w:marLeft w:val="0"/>
      <w:marRight w:val="0"/>
      <w:marTop w:val="0"/>
      <w:marBottom w:val="0"/>
      <w:divBdr>
        <w:top w:val="none" w:sz="0" w:space="0" w:color="auto"/>
        <w:left w:val="none" w:sz="0" w:space="0" w:color="auto"/>
        <w:bottom w:val="none" w:sz="0" w:space="0" w:color="auto"/>
        <w:right w:val="none" w:sz="0" w:space="0" w:color="auto"/>
      </w:divBdr>
    </w:div>
    <w:div w:id="1295256208">
      <w:bodyDiv w:val="1"/>
      <w:marLeft w:val="0"/>
      <w:marRight w:val="0"/>
      <w:marTop w:val="0"/>
      <w:marBottom w:val="0"/>
      <w:divBdr>
        <w:top w:val="none" w:sz="0" w:space="0" w:color="auto"/>
        <w:left w:val="none" w:sz="0" w:space="0" w:color="auto"/>
        <w:bottom w:val="none" w:sz="0" w:space="0" w:color="auto"/>
        <w:right w:val="none" w:sz="0" w:space="0" w:color="auto"/>
      </w:divBdr>
    </w:div>
    <w:div w:id="1409572735">
      <w:bodyDiv w:val="1"/>
      <w:marLeft w:val="0"/>
      <w:marRight w:val="0"/>
      <w:marTop w:val="0"/>
      <w:marBottom w:val="0"/>
      <w:divBdr>
        <w:top w:val="none" w:sz="0" w:space="0" w:color="auto"/>
        <w:left w:val="none" w:sz="0" w:space="0" w:color="auto"/>
        <w:bottom w:val="none" w:sz="0" w:space="0" w:color="auto"/>
        <w:right w:val="none" w:sz="0" w:space="0" w:color="auto"/>
      </w:divBdr>
    </w:div>
    <w:div w:id="1510751597">
      <w:bodyDiv w:val="1"/>
      <w:marLeft w:val="0"/>
      <w:marRight w:val="0"/>
      <w:marTop w:val="0"/>
      <w:marBottom w:val="0"/>
      <w:divBdr>
        <w:top w:val="none" w:sz="0" w:space="0" w:color="auto"/>
        <w:left w:val="none" w:sz="0" w:space="0" w:color="auto"/>
        <w:bottom w:val="none" w:sz="0" w:space="0" w:color="auto"/>
        <w:right w:val="none" w:sz="0" w:space="0" w:color="auto"/>
      </w:divBdr>
    </w:div>
    <w:div w:id="1647974517">
      <w:bodyDiv w:val="1"/>
      <w:marLeft w:val="0"/>
      <w:marRight w:val="0"/>
      <w:marTop w:val="0"/>
      <w:marBottom w:val="0"/>
      <w:divBdr>
        <w:top w:val="none" w:sz="0" w:space="0" w:color="auto"/>
        <w:left w:val="none" w:sz="0" w:space="0" w:color="auto"/>
        <w:bottom w:val="none" w:sz="0" w:space="0" w:color="auto"/>
        <w:right w:val="none" w:sz="0" w:space="0" w:color="auto"/>
      </w:divBdr>
    </w:div>
    <w:div w:id="1690065087">
      <w:bodyDiv w:val="1"/>
      <w:marLeft w:val="0"/>
      <w:marRight w:val="0"/>
      <w:marTop w:val="0"/>
      <w:marBottom w:val="0"/>
      <w:divBdr>
        <w:top w:val="none" w:sz="0" w:space="0" w:color="auto"/>
        <w:left w:val="none" w:sz="0" w:space="0" w:color="auto"/>
        <w:bottom w:val="none" w:sz="0" w:space="0" w:color="auto"/>
        <w:right w:val="none" w:sz="0" w:space="0" w:color="auto"/>
      </w:divBdr>
    </w:div>
    <w:div w:id="1827357112">
      <w:bodyDiv w:val="1"/>
      <w:marLeft w:val="0"/>
      <w:marRight w:val="0"/>
      <w:marTop w:val="0"/>
      <w:marBottom w:val="0"/>
      <w:divBdr>
        <w:top w:val="none" w:sz="0" w:space="0" w:color="auto"/>
        <w:left w:val="none" w:sz="0" w:space="0" w:color="auto"/>
        <w:bottom w:val="none" w:sz="0" w:space="0" w:color="auto"/>
        <w:right w:val="none" w:sz="0" w:space="0" w:color="auto"/>
      </w:divBdr>
    </w:div>
    <w:div w:id="190356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bit.ly/14d6fW0" TargetMode="External"/><Relationship Id="rId21" Type="http://schemas.openxmlformats.org/officeDocument/2006/relationships/hyperlink" Target="http://bit.ly/1lsqeGo" TargetMode="External"/><Relationship Id="rId22" Type="http://schemas.openxmlformats.org/officeDocument/2006/relationships/hyperlink" Target="http://www.uts.edu.au/about/uts-business-school/who-we-are/dr-chau-chak-wing-building"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yperlink" Target="http://www.bbc.com/news/education-27491037"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9F168-7699-2C46-885C-2D713E3C2740}">
  <ds:schemaRefs>
    <ds:schemaRef ds:uri="http://schemas.openxmlformats.org/officeDocument/2006/bibliography"/>
  </ds:schemaRefs>
</ds:datastoreItem>
</file>

<file path=customXml/itemProps2.xml><?xml version="1.0" encoding="utf-8"?>
<ds:datastoreItem xmlns:ds="http://schemas.openxmlformats.org/officeDocument/2006/customXml" ds:itemID="{C3815F3C-BD65-054C-AA07-28AB54FB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16536</Words>
  <Characters>94261</Characters>
  <Application>Microsoft Macintosh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Ethics application UTS</vt:lpstr>
    </vt:vector>
  </TitlesOfParts>
  <Company>uts</Company>
  <LinksUpToDate>false</LinksUpToDate>
  <CharactersWithSpaces>110576</CharactersWithSpaces>
  <SharedDoc>false</SharedDoc>
  <HLinks>
    <vt:vector size="534" baseType="variant">
      <vt:variant>
        <vt:i4>5636206</vt:i4>
      </vt:variant>
      <vt:variant>
        <vt:i4>808</vt:i4>
      </vt:variant>
      <vt:variant>
        <vt:i4>0</vt:i4>
      </vt:variant>
      <vt:variant>
        <vt:i4>5</vt:i4>
      </vt:variant>
      <vt:variant>
        <vt:lpwstr>mailto:Research.Ethics@uts.edu.au</vt:lpwstr>
      </vt:variant>
      <vt:variant>
        <vt:lpwstr/>
      </vt:variant>
      <vt:variant>
        <vt:i4>5505024</vt:i4>
      </vt:variant>
      <vt:variant>
        <vt:i4>753</vt:i4>
      </vt:variant>
      <vt:variant>
        <vt:i4>0</vt:i4>
      </vt:variant>
      <vt:variant>
        <vt:i4>5</vt:i4>
      </vt:variant>
      <vt:variant>
        <vt:lpwstr>http://www.research.uts.edu.au/policies/restricted/human/draft/formguides.html</vt:lpwstr>
      </vt:variant>
      <vt:variant>
        <vt:lpwstr>19</vt:lpwstr>
      </vt:variant>
      <vt:variant>
        <vt:i4>5570560</vt:i4>
      </vt:variant>
      <vt:variant>
        <vt:i4>750</vt:i4>
      </vt:variant>
      <vt:variant>
        <vt:i4>0</vt:i4>
      </vt:variant>
      <vt:variant>
        <vt:i4>5</vt:i4>
      </vt:variant>
      <vt:variant>
        <vt:lpwstr>http://www.research.uts.edu.au/policies/restricted/human/draft/formguides.html</vt:lpwstr>
      </vt:variant>
      <vt:variant>
        <vt:lpwstr>18a</vt:lpwstr>
      </vt:variant>
      <vt:variant>
        <vt:i4>5570560</vt:i4>
      </vt:variant>
      <vt:variant>
        <vt:i4>747</vt:i4>
      </vt:variant>
      <vt:variant>
        <vt:i4>0</vt:i4>
      </vt:variant>
      <vt:variant>
        <vt:i4>5</vt:i4>
      </vt:variant>
      <vt:variant>
        <vt:lpwstr>http://www.research.uts.edu.au/policies/restricted/human/draft/formguides.html</vt:lpwstr>
      </vt:variant>
      <vt:variant>
        <vt:lpwstr>18</vt:lpwstr>
      </vt:variant>
      <vt:variant>
        <vt:i4>5898240</vt:i4>
      </vt:variant>
      <vt:variant>
        <vt:i4>744</vt:i4>
      </vt:variant>
      <vt:variant>
        <vt:i4>0</vt:i4>
      </vt:variant>
      <vt:variant>
        <vt:i4>5</vt:i4>
      </vt:variant>
      <vt:variant>
        <vt:lpwstr>http://www.research.uts.edu.au/policies/restricted/human/draft/formguides.html</vt:lpwstr>
      </vt:variant>
      <vt:variant>
        <vt:lpwstr>17d</vt:lpwstr>
      </vt:variant>
      <vt:variant>
        <vt:i4>5898240</vt:i4>
      </vt:variant>
      <vt:variant>
        <vt:i4>741</vt:i4>
      </vt:variant>
      <vt:variant>
        <vt:i4>0</vt:i4>
      </vt:variant>
      <vt:variant>
        <vt:i4>5</vt:i4>
      </vt:variant>
      <vt:variant>
        <vt:lpwstr>http://www.research.uts.edu.au/policies/restricted/human/draft/formguides.html</vt:lpwstr>
      </vt:variant>
      <vt:variant>
        <vt:lpwstr>17c</vt:lpwstr>
      </vt:variant>
      <vt:variant>
        <vt:i4>5898240</vt:i4>
      </vt:variant>
      <vt:variant>
        <vt:i4>738</vt:i4>
      </vt:variant>
      <vt:variant>
        <vt:i4>0</vt:i4>
      </vt:variant>
      <vt:variant>
        <vt:i4>5</vt:i4>
      </vt:variant>
      <vt:variant>
        <vt:lpwstr>http://www.research.uts.edu.au/policies/restricted/human/draft/formguides.html</vt:lpwstr>
      </vt:variant>
      <vt:variant>
        <vt:lpwstr>17b</vt:lpwstr>
      </vt:variant>
      <vt:variant>
        <vt:i4>5898240</vt:i4>
      </vt:variant>
      <vt:variant>
        <vt:i4>735</vt:i4>
      </vt:variant>
      <vt:variant>
        <vt:i4>0</vt:i4>
      </vt:variant>
      <vt:variant>
        <vt:i4>5</vt:i4>
      </vt:variant>
      <vt:variant>
        <vt:lpwstr>http://www.research.uts.edu.au/policies/restricted/human/draft/formguides.html</vt:lpwstr>
      </vt:variant>
      <vt:variant>
        <vt:lpwstr>17</vt:lpwstr>
      </vt:variant>
      <vt:variant>
        <vt:i4>5963776</vt:i4>
      </vt:variant>
      <vt:variant>
        <vt:i4>692</vt:i4>
      </vt:variant>
      <vt:variant>
        <vt:i4>0</vt:i4>
      </vt:variant>
      <vt:variant>
        <vt:i4>5</vt:i4>
      </vt:variant>
      <vt:variant>
        <vt:lpwstr>http://www.research.uts.edu.au/policies/restricted/human/draft/formguides.html</vt:lpwstr>
      </vt:variant>
      <vt:variant>
        <vt:lpwstr>16</vt:lpwstr>
      </vt:variant>
      <vt:variant>
        <vt:i4>983057</vt:i4>
      </vt:variant>
      <vt:variant>
        <vt:i4>625</vt:i4>
      </vt:variant>
      <vt:variant>
        <vt:i4>0</vt:i4>
      </vt:variant>
      <vt:variant>
        <vt:i4>5</vt:i4>
      </vt:variant>
      <vt:variant>
        <vt:lpwstr>http://www.records.uts.edu.au/policies/index.html</vt:lpwstr>
      </vt:variant>
      <vt:variant>
        <vt:lpwstr/>
      </vt:variant>
      <vt:variant>
        <vt:i4>5832704</vt:i4>
      </vt:variant>
      <vt:variant>
        <vt:i4>622</vt:i4>
      </vt:variant>
      <vt:variant>
        <vt:i4>0</vt:i4>
      </vt:variant>
      <vt:variant>
        <vt:i4>5</vt:i4>
      </vt:variant>
      <vt:variant>
        <vt:lpwstr>http://www.research.uts.edu.au/policies/restricted/human/draft/formguides.html</vt:lpwstr>
      </vt:variant>
      <vt:variant>
        <vt:lpwstr>14</vt:lpwstr>
      </vt:variant>
      <vt:variant>
        <vt:i4>6160384</vt:i4>
      </vt:variant>
      <vt:variant>
        <vt:i4>599</vt:i4>
      </vt:variant>
      <vt:variant>
        <vt:i4>0</vt:i4>
      </vt:variant>
      <vt:variant>
        <vt:i4>5</vt:i4>
      </vt:variant>
      <vt:variant>
        <vt:lpwstr>http://www.research.uts.edu.au/policies/restricted/human/draft/formguides.html</vt:lpwstr>
      </vt:variant>
      <vt:variant>
        <vt:lpwstr>13c</vt:lpwstr>
      </vt:variant>
      <vt:variant>
        <vt:i4>6160384</vt:i4>
      </vt:variant>
      <vt:variant>
        <vt:i4>596</vt:i4>
      </vt:variant>
      <vt:variant>
        <vt:i4>0</vt:i4>
      </vt:variant>
      <vt:variant>
        <vt:i4>5</vt:i4>
      </vt:variant>
      <vt:variant>
        <vt:lpwstr>http://www.research.uts.edu.au/policies/restricted/human/draft/formguides.html</vt:lpwstr>
      </vt:variant>
      <vt:variant>
        <vt:lpwstr>13b</vt:lpwstr>
      </vt:variant>
      <vt:variant>
        <vt:i4>7667823</vt:i4>
      </vt:variant>
      <vt:variant>
        <vt:i4>593</vt:i4>
      </vt:variant>
      <vt:variant>
        <vt:i4>0</vt:i4>
      </vt:variant>
      <vt:variant>
        <vt:i4>5</vt:i4>
      </vt:variant>
      <vt:variant>
        <vt:lpwstr>http://www.nhmrc.gov.au/guidelines/publications/e35</vt:lpwstr>
      </vt:variant>
      <vt:variant>
        <vt:lpwstr/>
      </vt:variant>
      <vt:variant>
        <vt:i4>6160384</vt:i4>
      </vt:variant>
      <vt:variant>
        <vt:i4>590</vt:i4>
      </vt:variant>
      <vt:variant>
        <vt:i4>0</vt:i4>
      </vt:variant>
      <vt:variant>
        <vt:i4>5</vt:i4>
      </vt:variant>
      <vt:variant>
        <vt:lpwstr>http://www.research.uts.edu.au/policies/restricted/human/draft/formguides.html</vt:lpwstr>
      </vt:variant>
      <vt:variant>
        <vt:lpwstr>13a</vt:lpwstr>
      </vt:variant>
      <vt:variant>
        <vt:i4>6225920</vt:i4>
      </vt:variant>
      <vt:variant>
        <vt:i4>583</vt:i4>
      </vt:variant>
      <vt:variant>
        <vt:i4>0</vt:i4>
      </vt:variant>
      <vt:variant>
        <vt:i4>5</vt:i4>
      </vt:variant>
      <vt:variant>
        <vt:lpwstr>http://www.research.uts.edu.au/policies/restricted/human/draft/formguides.html</vt:lpwstr>
      </vt:variant>
      <vt:variant>
        <vt:lpwstr>12c</vt:lpwstr>
      </vt:variant>
      <vt:variant>
        <vt:i4>6225920</vt:i4>
      </vt:variant>
      <vt:variant>
        <vt:i4>580</vt:i4>
      </vt:variant>
      <vt:variant>
        <vt:i4>0</vt:i4>
      </vt:variant>
      <vt:variant>
        <vt:i4>5</vt:i4>
      </vt:variant>
      <vt:variant>
        <vt:lpwstr>http://www.research.uts.edu.au/policies/restricted/human/draft/formguides.html</vt:lpwstr>
      </vt:variant>
      <vt:variant>
        <vt:lpwstr>12b</vt:lpwstr>
      </vt:variant>
      <vt:variant>
        <vt:i4>6225920</vt:i4>
      </vt:variant>
      <vt:variant>
        <vt:i4>541</vt:i4>
      </vt:variant>
      <vt:variant>
        <vt:i4>0</vt:i4>
      </vt:variant>
      <vt:variant>
        <vt:i4>5</vt:i4>
      </vt:variant>
      <vt:variant>
        <vt:lpwstr>http://www.research.uts.edu.au/policies/restricted/human/draft/formguides.html</vt:lpwstr>
      </vt:variant>
      <vt:variant>
        <vt:lpwstr>12</vt:lpwstr>
      </vt:variant>
      <vt:variant>
        <vt:i4>7667832</vt:i4>
      </vt:variant>
      <vt:variant>
        <vt:i4>538</vt:i4>
      </vt:variant>
      <vt:variant>
        <vt:i4>0</vt:i4>
      </vt:variant>
      <vt:variant>
        <vt:i4>5</vt:i4>
      </vt:variant>
      <vt:variant>
        <vt:lpwstr>http://www.nhmrc.gov.au/guidelines/publications/r39</vt:lpwstr>
      </vt:variant>
      <vt:variant>
        <vt:lpwstr/>
      </vt:variant>
      <vt:variant>
        <vt:i4>7667823</vt:i4>
      </vt:variant>
      <vt:variant>
        <vt:i4>535</vt:i4>
      </vt:variant>
      <vt:variant>
        <vt:i4>0</vt:i4>
      </vt:variant>
      <vt:variant>
        <vt:i4>5</vt:i4>
      </vt:variant>
      <vt:variant>
        <vt:lpwstr>http://www.nhmrc.gov.au/guidelines/publications/e35</vt:lpwstr>
      </vt:variant>
      <vt:variant>
        <vt:lpwstr/>
      </vt:variant>
      <vt:variant>
        <vt:i4>6029312</vt:i4>
      </vt:variant>
      <vt:variant>
        <vt:i4>532</vt:i4>
      </vt:variant>
      <vt:variant>
        <vt:i4>0</vt:i4>
      </vt:variant>
      <vt:variant>
        <vt:i4>5</vt:i4>
      </vt:variant>
      <vt:variant>
        <vt:lpwstr>http://www.research.uts.edu.au/policies/restricted/human/draft/formguides.html</vt:lpwstr>
      </vt:variant>
      <vt:variant>
        <vt:lpwstr>11d</vt:lpwstr>
      </vt:variant>
      <vt:variant>
        <vt:i4>6029312</vt:i4>
      </vt:variant>
      <vt:variant>
        <vt:i4>525</vt:i4>
      </vt:variant>
      <vt:variant>
        <vt:i4>0</vt:i4>
      </vt:variant>
      <vt:variant>
        <vt:i4>5</vt:i4>
      </vt:variant>
      <vt:variant>
        <vt:lpwstr>http://www.research.uts.edu.au/policies/restricted/human/draft/formguides.html</vt:lpwstr>
      </vt:variant>
      <vt:variant>
        <vt:lpwstr>11c</vt:lpwstr>
      </vt:variant>
      <vt:variant>
        <vt:i4>6029312</vt:i4>
      </vt:variant>
      <vt:variant>
        <vt:i4>518</vt:i4>
      </vt:variant>
      <vt:variant>
        <vt:i4>0</vt:i4>
      </vt:variant>
      <vt:variant>
        <vt:i4>5</vt:i4>
      </vt:variant>
      <vt:variant>
        <vt:lpwstr>http://www.research.uts.edu.au/policies/restricted/human/draft/formguides.html</vt:lpwstr>
      </vt:variant>
      <vt:variant>
        <vt:lpwstr>11b</vt:lpwstr>
      </vt:variant>
      <vt:variant>
        <vt:i4>6029312</vt:i4>
      </vt:variant>
      <vt:variant>
        <vt:i4>512</vt:i4>
      </vt:variant>
      <vt:variant>
        <vt:i4>0</vt:i4>
      </vt:variant>
      <vt:variant>
        <vt:i4>5</vt:i4>
      </vt:variant>
      <vt:variant>
        <vt:lpwstr>http://www.research.uts.edu.au/policies/restricted/human/draft/formguides.html</vt:lpwstr>
      </vt:variant>
      <vt:variant>
        <vt:lpwstr>11a</vt:lpwstr>
      </vt:variant>
      <vt:variant>
        <vt:i4>6029312</vt:i4>
      </vt:variant>
      <vt:variant>
        <vt:i4>505</vt:i4>
      </vt:variant>
      <vt:variant>
        <vt:i4>0</vt:i4>
      </vt:variant>
      <vt:variant>
        <vt:i4>5</vt:i4>
      </vt:variant>
      <vt:variant>
        <vt:lpwstr>http://www.research.uts.edu.au/policies/restricted/human/draft/formguides.html</vt:lpwstr>
      </vt:variant>
      <vt:variant>
        <vt:lpwstr>11</vt:lpwstr>
      </vt:variant>
      <vt:variant>
        <vt:i4>6094848</vt:i4>
      </vt:variant>
      <vt:variant>
        <vt:i4>502</vt:i4>
      </vt:variant>
      <vt:variant>
        <vt:i4>0</vt:i4>
      </vt:variant>
      <vt:variant>
        <vt:i4>5</vt:i4>
      </vt:variant>
      <vt:variant>
        <vt:lpwstr>http://www.research.uts.edu.au/policies/restricted/human/draft/formguides.html</vt:lpwstr>
      </vt:variant>
      <vt:variant>
        <vt:lpwstr>10b</vt:lpwstr>
      </vt:variant>
      <vt:variant>
        <vt:i4>5898319</vt:i4>
      </vt:variant>
      <vt:variant>
        <vt:i4>495</vt:i4>
      </vt:variant>
      <vt:variant>
        <vt:i4>0</vt:i4>
      </vt:variant>
      <vt:variant>
        <vt:i4>5</vt:i4>
      </vt:variant>
      <vt:variant>
        <vt:lpwstr>http://www.research.uts.edu.au/docs/hrecoct2006appendixcrev08.doc</vt:lpwstr>
      </vt:variant>
      <vt:variant>
        <vt:lpwstr/>
      </vt:variant>
      <vt:variant>
        <vt:i4>5898319</vt:i4>
      </vt:variant>
      <vt:variant>
        <vt:i4>488</vt:i4>
      </vt:variant>
      <vt:variant>
        <vt:i4>0</vt:i4>
      </vt:variant>
      <vt:variant>
        <vt:i4>5</vt:i4>
      </vt:variant>
      <vt:variant>
        <vt:lpwstr>http://www.research.uts.edu.au/docs/hrecoct2006appendixcrev08.doc</vt:lpwstr>
      </vt:variant>
      <vt:variant>
        <vt:lpwstr/>
      </vt:variant>
      <vt:variant>
        <vt:i4>3604578</vt:i4>
      </vt:variant>
      <vt:variant>
        <vt:i4>461</vt:i4>
      </vt:variant>
      <vt:variant>
        <vt:i4>0</vt:i4>
      </vt:variant>
      <vt:variant>
        <vt:i4>5</vt:i4>
      </vt:variant>
      <vt:variant>
        <vt:lpwstr>http://www.research.uts.edu.au/docs/hrecjan2005appendixb-children08.doc</vt:lpwstr>
      </vt:variant>
      <vt:variant>
        <vt:lpwstr/>
      </vt:variant>
      <vt:variant>
        <vt:i4>7667823</vt:i4>
      </vt:variant>
      <vt:variant>
        <vt:i4>454</vt:i4>
      </vt:variant>
      <vt:variant>
        <vt:i4>0</vt:i4>
      </vt:variant>
      <vt:variant>
        <vt:i4>5</vt:i4>
      </vt:variant>
      <vt:variant>
        <vt:lpwstr>http://www.nhmrc.gov.au/guidelines/publications/e35</vt:lpwstr>
      </vt:variant>
      <vt:variant>
        <vt:lpwstr/>
      </vt:variant>
      <vt:variant>
        <vt:i4>6094848</vt:i4>
      </vt:variant>
      <vt:variant>
        <vt:i4>451</vt:i4>
      </vt:variant>
      <vt:variant>
        <vt:i4>0</vt:i4>
      </vt:variant>
      <vt:variant>
        <vt:i4>5</vt:i4>
      </vt:variant>
      <vt:variant>
        <vt:lpwstr>http://www.research.uts.edu.au/policies/restricted/human/draft/formguides.html</vt:lpwstr>
      </vt:variant>
      <vt:variant>
        <vt:lpwstr>10a</vt:lpwstr>
      </vt:variant>
      <vt:variant>
        <vt:i4>7667823</vt:i4>
      </vt:variant>
      <vt:variant>
        <vt:i4>448</vt:i4>
      </vt:variant>
      <vt:variant>
        <vt:i4>0</vt:i4>
      </vt:variant>
      <vt:variant>
        <vt:i4>5</vt:i4>
      </vt:variant>
      <vt:variant>
        <vt:lpwstr>http://www.nhmrc.gov.au/guidelines/publications/e35</vt:lpwstr>
      </vt:variant>
      <vt:variant>
        <vt:lpwstr/>
      </vt:variant>
      <vt:variant>
        <vt:i4>7667823</vt:i4>
      </vt:variant>
      <vt:variant>
        <vt:i4>441</vt:i4>
      </vt:variant>
      <vt:variant>
        <vt:i4>0</vt:i4>
      </vt:variant>
      <vt:variant>
        <vt:i4>5</vt:i4>
      </vt:variant>
      <vt:variant>
        <vt:lpwstr>http://www.nhmrc.gov.au/guidelines/publications/e35</vt:lpwstr>
      </vt:variant>
      <vt:variant>
        <vt:lpwstr/>
      </vt:variant>
      <vt:variant>
        <vt:i4>7667823</vt:i4>
      </vt:variant>
      <vt:variant>
        <vt:i4>438</vt:i4>
      </vt:variant>
      <vt:variant>
        <vt:i4>0</vt:i4>
      </vt:variant>
      <vt:variant>
        <vt:i4>5</vt:i4>
      </vt:variant>
      <vt:variant>
        <vt:lpwstr>http://www.nhmrc.gov.au/guidelines/publications/e35</vt:lpwstr>
      </vt:variant>
      <vt:variant>
        <vt:lpwstr/>
      </vt:variant>
      <vt:variant>
        <vt:i4>7667823</vt:i4>
      </vt:variant>
      <vt:variant>
        <vt:i4>435</vt:i4>
      </vt:variant>
      <vt:variant>
        <vt:i4>0</vt:i4>
      </vt:variant>
      <vt:variant>
        <vt:i4>5</vt:i4>
      </vt:variant>
      <vt:variant>
        <vt:lpwstr>http://www.nhmrc.gov.au/guidelines/publications/e35</vt:lpwstr>
      </vt:variant>
      <vt:variant>
        <vt:lpwstr/>
      </vt:variant>
      <vt:variant>
        <vt:i4>7667823</vt:i4>
      </vt:variant>
      <vt:variant>
        <vt:i4>432</vt:i4>
      </vt:variant>
      <vt:variant>
        <vt:i4>0</vt:i4>
      </vt:variant>
      <vt:variant>
        <vt:i4>5</vt:i4>
      </vt:variant>
      <vt:variant>
        <vt:lpwstr>http://www.nhmrc.gov.au/guidelines/publications/e35</vt:lpwstr>
      </vt:variant>
      <vt:variant>
        <vt:lpwstr/>
      </vt:variant>
      <vt:variant>
        <vt:i4>983048</vt:i4>
      </vt:variant>
      <vt:variant>
        <vt:i4>429</vt:i4>
      </vt:variant>
      <vt:variant>
        <vt:i4>0</vt:i4>
      </vt:variant>
      <vt:variant>
        <vt:i4>5</vt:i4>
      </vt:variant>
      <vt:variant>
        <vt:lpwstr>http://www.research.uts.edu.au/policies/restricted/human/draft/formguides.html</vt:lpwstr>
      </vt:variant>
      <vt:variant>
        <vt:lpwstr>9b</vt:lpwstr>
      </vt:variant>
      <vt:variant>
        <vt:i4>786440</vt:i4>
      </vt:variant>
      <vt:variant>
        <vt:i4>426</vt:i4>
      </vt:variant>
      <vt:variant>
        <vt:i4>0</vt:i4>
      </vt:variant>
      <vt:variant>
        <vt:i4>5</vt:i4>
      </vt:variant>
      <vt:variant>
        <vt:lpwstr>http://www.research.uts.edu.au/policies/restricted/human/draft/formguides.html</vt:lpwstr>
      </vt:variant>
      <vt:variant>
        <vt:lpwstr>9a</vt:lpwstr>
      </vt:variant>
      <vt:variant>
        <vt:i4>589833</vt:i4>
      </vt:variant>
      <vt:variant>
        <vt:i4>419</vt:i4>
      </vt:variant>
      <vt:variant>
        <vt:i4>0</vt:i4>
      </vt:variant>
      <vt:variant>
        <vt:i4>5</vt:i4>
      </vt:variant>
      <vt:variant>
        <vt:lpwstr>http://www.research.uts.edu.au/policies/restricted/human/draft/formguides.html</vt:lpwstr>
      </vt:variant>
      <vt:variant>
        <vt:lpwstr>8d</vt:lpwstr>
      </vt:variant>
      <vt:variant>
        <vt:i4>917513</vt:i4>
      </vt:variant>
      <vt:variant>
        <vt:i4>412</vt:i4>
      </vt:variant>
      <vt:variant>
        <vt:i4>0</vt:i4>
      </vt:variant>
      <vt:variant>
        <vt:i4>5</vt:i4>
      </vt:variant>
      <vt:variant>
        <vt:lpwstr>http://www.research.uts.edu.au/policies/restricted/human/draft/formguides.html</vt:lpwstr>
      </vt:variant>
      <vt:variant>
        <vt:lpwstr>8c</vt:lpwstr>
      </vt:variant>
      <vt:variant>
        <vt:i4>983049</vt:i4>
      </vt:variant>
      <vt:variant>
        <vt:i4>409</vt:i4>
      </vt:variant>
      <vt:variant>
        <vt:i4>0</vt:i4>
      </vt:variant>
      <vt:variant>
        <vt:i4>5</vt:i4>
      </vt:variant>
      <vt:variant>
        <vt:lpwstr>http://www.research.uts.edu.au/policies/restricted/human/draft/formguides.html</vt:lpwstr>
      </vt:variant>
      <vt:variant>
        <vt:lpwstr>8b</vt:lpwstr>
      </vt:variant>
      <vt:variant>
        <vt:i4>786441</vt:i4>
      </vt:variant>
      <vt:variant>
        <vt:i4>403</vt:i4>
      </vt:variant>
      <vt:variant>
        <vt:i4>0</vt:i4>
      </vt:variant>
      <vt:variant>
        <vt:i4>5</vt:i4>
      </vt:variant>
      <vt:variant>
        <vt:lpwstr>http://www.research.uts.edu.au/policies/restricted/human/draft/formguides.html</vt:lpwstr>
      </vt:variant>
      <vt:variant>
        <vt:lpwstr>8a</vt:lpwstr>
      </vt:variant>
      <vt:variant>
        <vt:i4>7143433</vt:i4>
      </vt:variant>
      <vt:variant>
        <vt:i4>396</vt:i4>
      </vt:variant>
      <vt:variant>
        <vt:i4>0</vt:i4>
      </vt:variant>
      <vt:variant>
        <vt:i4>5</vt:i4>
      </vt:variant>
      <vt:variant>
        <vt:lpwstr>http://www.research.uts.edu.au/policies/restricted/human/draft/formguides.html</vt:lpwstr>
      </vt:variant>
      <vt:variant>
        <vt:lpwstr>8</vt:lpwstr>
      </vt:variant>
      <vt:variant>
        <vt:i4>917510</vt:i4>
      </vt:variant>
      <vt:variant>
        <vt:i4>393</vt:i4>
      </vt:variant>
      <vt:variant>
        <vt:i4>0</vt:i4>
      </vt:variant>
      <vt:variant>
        <vt:i4>5</vt:i4>
      </vt:variant>
      <vt:variant>
        <vt:lpwstr>http://www.research.uts.edu.au/policies/restricted/human/draft/formguides.html</vt:lpwstr>
      </vt:variant>
      <vt:variant>
        <vt:lpwstr>7c</vt:lpwstr>
      </vt:variant>
      <vt:variant>
        <vt:i4>983046</vt:i4>
      </vt:variant>
      <vt:variant>
        <vt:i4>390</vt:i4>
      </vt:variant>
      <vt:variant>
        <vt:i4>0</vt:i4>
      </vt:variant>
      <vt:variant>
        <vt:i4>5</vt:i4>
      </vt:variant>
      <vt:variant>
        <vt:lpwstr>http://www.research.uts.edu.au/policies/restricted/human/draft/formguides.html</vt:lpwstr>
      </vt:variant>
      <vt:variant>
        <vt:lpwstr>7b</vt:lpwstr>
      </vt:variant>
      <vt:variant>
        <vt:i4>7143430</vt:i4>
      </vt:variant>
      <vt:variant>
        <vt:i4>380</vt:i4>
      </vt:variant>
      <vt:variant>
        <vt:i4>0</vt:i4>
      </vt:variant>
      <vt:variant>
        <vt:i4>5</vt:i4>
      </vt:variant>
      <vt:variant>
        <vt:lpwstr>http://www.research.uts.edu.au/policies/restricted/human/draft/formguides.html</vt:lpwstr>
      </vt:variant>
      <vt:variant>
        <vt:lpwstr>7</vt:lpwstr>
      </vt:variant>
      <vt:variant>
        <vt:i4>7667823</vt:i4>
      </vt:variant>
      <vt:variant>
        <vt:i4>377</vt:i4>
      </vt:variant>
      <vt:variant>
        <vt:i4>0</vt:i4>
      </vt:variant>
      <vt:variant>
        <vt:i4>5</vt:i4>
      </vt:variant>
      <vt:variant>
        <vt:lpwstr>http://www.nhmrc.gov.au/guidelines/publications/e35</vt:lpwstr>
      </vt:variant>
      <vt:variant>
        <vt:lpwstr/>
      </vt:variant>
      <vt:variant>
        <vt:i4>7143431</vt:i4>
      </vt:variant>
      <vt:variant>
        <vt:i4>374</vt:i4>
      </vt:variant>
      <vt:variant>
        <vt:i4>0</vt:i4>
      </vt:variant>
      <vt:variant>
        <vt:i4>5</vt:i4>
      </vt:variant>
      <vt:variant>
        <vt:lpwstr>http://www.research.uts.edu.au/policies/restricted/human/draft/formguides.html</vt:lpwstr>
      </vt:variant>
      <vt:variant>
        <vt:lpwstr>6</vt:lpwstr>
      </vt:variant>
      <vt:variant>
        <vt:i4>524292</vt:i4>
      </vt:variant>
      <vt:variant>
        <vt:i4>371</vt:i4>
      </vt:variant>
      <vt:variant>
        <vt:i4>0</vt:i4>
      </vt:variant>
      <vt:variant>
        <vt:i4>5</vt:i4>
      </vt:variant>
      <vt:variant>
        <vt:lpwstr>http://www.research.uts.edu.au/policies/restricted/human/draft/formguides.html</vt:lpwstr>
      </vt:variant>
      <vt:variant>
        <vt:lpwstr>5e</vt:lpwstr>
      </vt:variant>
      <vt:variant>
        <vt:i4>589828</vt:i4>
      </vt:variant>
      <vt:variant>
        <vt:i4>368</vt:i4>
      </vt:variant>
      <vt:variant>
        <vt:i4>0</vt:i4>
      </vt:variant>
      <vt:variant>
        <vt:i4>5</vt:i4>
      </vt:variant>
      <vt:variant>
        <vt:lpwstr>http://www.research.uts.edu.au/policies/restricted/human/draft/formguides.html</vt:lpwstr>
      </vt:variant>
      <vt:variant>
        <vt:lpwstr>5d</vt:lpwstr>
      </vt:variant>
      <vt:variant>
        <vt:i4>917508</vt:i4>
      </vt:variant>
      <vt:variant>
        <vt:i4>365</vt:i4>
      </vt:variant>
      <vt:variant>
        <vt:i4>0</vt:i4>
      </vt:variant>
      <vt:variant>
        <vt:i4>5</vt:i4>
      </vt:variant>
      <vt:variant>
        <vt:lpwstr>http://www.research.uts.edu.au/policies/restricted/human/draft/formguides.html</vt:lpwstr>
      </vt:variant>
      <vt:variant>
        <vt:lpwstr>5c</vt:lpwstr>
      </vt:variant>
      <vt:variant>
        <vt:i4>983044</vt:i4>
      </vt:variant>
      <vt:variant>
        <vt:i4>362</vt:i4>
      </vt:variant>
      <vt:variant>
        <vt:i4>0</vt:i4>
      </vt:variant>
      <vt:variant>
        <vt:i4>5</vt:i4>
      </vt:variant>
      <vt:variant>
        <vt:lpwstr>http://www.research.uts.edu.au/policies/restricted/human/draft/formguides.html</vt:lpwstr>
      </vt:variant>
      <vt:variant>
        <vt:lpwstr>5b</vt:lpwstr>
      </vt:variant>
      <vt:variant>
        <vt:i4>786436</vt:i4>
      </vt:variant>
      <vt:variant>
        <vt:i4>359</vt:i4>
      </vt:variant>
      <vt:variant>
        <vt:i4>0</vt:i4>
      </vt:variant>
      <vt:variant>
        <vt:i4>5</vt:i4>
      </vt:variant>
      <vt:variant>
        <vt:lpwstr>http://www.research.uts.edu.au/policies/restricted/human/draft/formguides.html</vt:lpwstr>
      </vt:variant>
      <vt:variant>
        <vt:lpwstr>5a</vt:lpwstr>
      </vt:variant>
      <vt:variant>
        <vt:i4>7667823</vt:i4>
      </vt:variant>
      <vt:variant>
        <vt:i4>356</vt:i4>
      </vt:variant>
      <vt:variant>
        <vt:i4>0</vt:i4>
      </vt:variant>
      <vt:variant>
        <vt:i4>5</vt:i4>
      </vt:variant>
      <vt:variant>
        <vt:lpwstr>http://www.nhmrc.gov.au/guidelines/publications/e35</vt:lpwstr>
      </vt:variant>
      <vt:variant>
        <vt:lpwstr/>
      </vt:variant>
      <vt:variant>
        <vt:i4>524293</vt:i4>
      </vt:variant>
      <vt:variant>
        <vt:i4>353</vt:i4>
      </vt:variant>
      <vt:variant>
        <vt:i4>0</vt:i4>
      </vt:variant>
      <vt:variant>
        <vt:i4>5</vt:i4>
      </vt:variant>
      <vt:variant>
        <vt:lpwstr>http://www.research.uts.edu.au/policies/restricted/human/draft/formguides.html</vt:lpwstr>
      </vt:variant>
      <vt:variant>
        <vt:lpwstr>4e</vt:lpwstr>
      </vt:variant>
      <vt:variant>
        <vt:i4>589829</vt:i4>
      </vt:variant>
      <vt:variant>
        <vt:i4>350</vt:i4>
      </vt:variant>
      <vt:variant>
        <vt:i4>0</vt:i4>
      </vt:variant>
      <vt:variant>
        <vt:i4>5</vt:i4>
      </vt:variant>
      <vt:variant>
        <vt:lpwstr>http://www.research.uts.edu.au/policies/restricted/human/draft/formguides.html</vt:lpwstr>
      </vt:variant>
      <vt:variant>
        <vt:lpwstr>4d</vt:lpwstr>
      </vt:variant>
      <vt:variant>
        <vt:i4>917509</vt:i4>
      </vt:variant>
      <vt:variant>
        <vt:i4>347</vt:i4>
      </vt:variant>
      <vt:variant>
        <vt:i4>0</vt:i4>
      </vt:variant>
      <vt:variant>
        <vt:i4>5</vt:i4>
      </vt:variant>
      <vt:variant>
        <vt:lpwstr>http://www.research.uts.edu.au/policies/restricted/human/draft/formguides.html</vt:lpwstr>
      </vt:variant>
      <vt:variant>
        <vt:lpwstr>4c</vt:lpwstr>
      </vt:variant>
      <vt:variant>
        <vt:i4>983045</vt:i4>
      </vt:variant>
      <vt:variant>
        <vt:i4>344</vt:i4>
      </vt:variant>
      <vt:variant>
        <vt:i4>0</vt:i4>
      </vt:variant>
      <vt:variant>
        <vt:i4>5</vt:i4>
      </vt:variant>
      <vt:variant>
        <vt:lpwstr>http://www.research.uts.edu.au/policies/restricted/human/draft/formguides.html</vt:lpwstr>
      </vt:variant>
      <vt:variant>
        <vt:lpwstr>4b</vt:lpwstr>
      </vt:variant>
      <vt:variant>
        <vt:i4>1966167</vt:i4>
      </vt:variant>
      <vt:variant>
        <vt:i4>223</vt:i4>
      </vt:variant>
      <vt:variant>
        <vt:i4>0</vt:i4>
      </vt:variant>
      <vt:variant>
        <vt:i4>5</vt:i4>
      </vt:variant>
      <vt:variant>
        <vt:lpwstr>http://datasearch.uts.edu.au/site_manager_sites/uts/research/docs/HRECJAN2005APPENDIXA-CLINICALTRIALS.doc</vt:lpwstr>
      </vt:variant>
      <vt:variant>
        <vt:lpwstr/>
      </vt:variant>
      <vt:variant>
        <vt:i4>7667823</vt:i4>
      </vt:variant>
      <vt:variant>
        <vt:i4>148</vt:i4>
      </vt:variant>
      <vt:variant>
        <vt:i4>0</vt:i4>
      </vt:variant>
      <vt:variant>
        <vt:i4>5</vt:i4>
      </vt:variant>
      <vt:variant>
        <vt:lpwstr>http://www.nhmrc.gov.au/guidelines/publications/e35</vt:lpwstr>
      </vt:variant>
      <vt:variant>
        <vt:lpwstr/>
      </vt:variant>
      <vt:variant>
        <vt:i4>589826</vt:i4>
      </vt:variant>
      <vt:variant>
        <vt:i4>145</vt:i4>
      </vt:variant>
      <vt:variant>
        <vt:i4>0</vt:i4>
      </vt:variant>
      <vt:variant>
        <vt:i4>5</vt:i4>
      </vt:variant>
      <vt:variant>
        <vt:lpwstr>http://www.research.uts.edu.au/policies/restricted/human/draft/formguides.html</vt:lpwstr>
      </vt:variant>
      <vt:variant>
        <vt:lpwstr>3d</vt:lpwstr>
      </vt:variant>
      <vt:variant>
        <vt:i4>917506</vt:i4>
      </vt:variant>
      <vt:variant>
        <vt:i4>142</vt:i4>
      </vt:variant>
      <vt:variant>
        <vt:i4>0</vt:i4>
      </vt:variant>
      <vt:variant>
        <vt:i4>5</vt:i4>
      </vt:variant>
      <vt:variant>
        <vt:lpwstr>http://www.research.uts.edu.au/policies/restricted/human/draft/formguides.html</vt:lpwstr>
      </vt:variant>
      <vt:variant>
        <vt:lpwstr>3c</vt:lpwstr>
      </vt:variant>
      <vt:variant>
        <vt:i4>983042</vt:i4>
      </vt:variant>
      <vt:variant>
        <vt:i4>139</vt:i4>
      </vt:variant>
      <vt:variant>
        <vt:i4>0</vt:i4>
      </vt:variant>
      <vt:variant>
        <vt:i4>5</vt:i4>
      </vt:variant>
      <vt:variant>
        <vt:lpwstr>http://www.research.uts.edu.au/policies/restricted/human/draft/formguides.html</vt:lpwstr>
      </vt:variant>
      <vt:variant>
        <vt:lpwstr>3b</vt:lpwstr>
      </vt:variant>
      <vt:variant>
        <vt:i4>786434</vt:i4>
      </vt:variant>
      <vt:variant>
        <vt:i4>108</vt:i4>
      </vt:variant>
      <vt:variant>
        <vt:i4>0</vt:i4>
      </vt:variant>
      <vt:variant>
        <vt:i4>5</vt:i4>
      </vt:variant>
      <vt:variant>
        <vt:lpwstr>http://www.research.uts.edu.au/policies/restricted/human/draft/formguides.html</vt:lpwstr>
      </vt:variant>
      <vt:variant>
        <vt:lpwstr>3a</vt:lpwstr>
      </vt:variant>
      <vt:variant>
        <vt:i4>7667823</vt:i4>
      </vt:variant>
      <vt:variant>
        <vt:i4>105</vt:i4>
      </vt:variant>
      <vt:variant>
        <vt:i4>0</vt:i4>
      </vt:variant>
      <vt:variant>
        <vt:i4>5</vt:i4>
      </vt:variant>
      <vt:variant>
        <vt:lpwstr>http://www.nhmrc.gov.au/guidelines/publications/e35</vt:lpwstr>
      </vt:variant>
      <vt:variant>
        <vt:lpwstr/>
      </vt:variant>
      <vt:variant>
        <vt:i4>7667823</vt:i4>
      </vt:variant>
      <vt:variant>
        <vt:i4>102</vt:i4>
      </vt:variant>
      <vt:variant>
        <vt:i4>0</vt:i4>
      </vt:variant>
      <vt:variant>
        <vt:i4>5</vt:i4>
      </vt:variant>
      <vt:variant>
        <vt:lpwstr>http://www.nhmrc.gov.au/guidelines/publications/e35</vt:lpwstr>
      </vt:variant>
      <vt:variant>
        <vt:lpwstr/>
      </vt:variant>
      <vt:variant>
        <vt:i4>983043</vt:i4>
      </vt:variant>
      <vt:variant>
        <vt:i4>99</vt:i4>
      </vt:variant>
      <vt:variant>
        <vt:i4>0</vt:i4>
      </vt:variant>
      <vt:variant>
        <vt:i4>5</vt:i4>
      </vt:variant>
      <vt:variant>
        <vt:lpwstr>http://www.research.uts.edu.au/policies/restricted/human/draft/formguides.html</vt:lpwstr>
      </vt:variant>
      <vt:variant>
        <vt:lpwstr>2b</vt:lpwstr>
      </vt:variant>
      <vt:variant>
        <vt:i4>7667823</vt:i4>
      </vt:variant>
      <vt:variant>
        <vt:i4>96</vt:i4>
      </vt:variant>
      <vt:variant>
        <vt:i4>0</vt:i4>
      </vt:variant>
      <vt:variant>
        <vt:i4>5</vt:i4>
      </vt:variant>
      <vt:variant>
        <vt:lpwstr>http://www.nhmrc.gov.au/guidelines/publications/e35</vt:lpwstr>
      </vt:variant>
      <vt:variant>
        <vt:lpwstr/>
      </vt:variant>
      <vt:variant>
        <vt:i4>786435</vt:i4>
      </vt:variant>
      <vt:variant>
        <vt:i4>93</vt:i4>
      </vt:variant>
      <vt:variant>
        <vt:i4>0</vt:i4>
      </vt:variant>
      <vt:variant>
        <vt:i4>5</vt:i4>
      </vt:variant>
      <vt:variant>
        <vt:lpwstr>http://www.research.uts.edu.au/policies/restricted/human/draft/formguides.html</vt:lpwstr>
      </vt:variant>
      <vt:variant>
        <vt:lpwstr>2a</vt:lpwstr>
      </vt:variant>
      <vt:variant>
        <vt:i4>524288</vt:i4>
      </vt:variant>
      <vt:variant>
        <vt:i4>90</vt:i4>
      </vt:variant>
      <vt:variant>
        <vt:i4>0</vt:i4>
      </vt:variant>
      <vt:variant>
        <vt:i4>5</vt:i4>
      </vt:variant>
      <vt:variant>
        <vt:lpwstr>http://www.research.uts.edu.au/policies/restricted/human/draft/formguides.html</vt:lpwstr>
      </vt:variant>
      <vt:variant>
        <vt:lpwstr>1e</vt:lpwstr>
      </vt:variant>
      <vt:variant>
        <vt:i4>589824</vt:i4>
      </vt:variant>
      <vt:variant>
        <vt:i4>87</vt:i4>
      </vt:variant>
      <vt:variant>
        <vt:i4>0</vt:i4>
      </vt:variant>
      <vt:variant>
        <vt:i4>5</vt:i4>
      </vt:variant>
      <vt:variant>
        <vt:lpwstr>http://www.research.uts.edu.au/policies/restricted/human/draft/formguides.html</vt:lpwstr>
      </vt:variant>
      <vt:variant>
        <vt:lpwstr>1d</vt:lpwstr>
      </vt:variant>
      <vt:variant>
        <vt:i4>917504</vt:i4>
      </vt:variant>
      <vt:variant>
        <vt:i4>84</vt:i4>
      </vt:variant>
      <vt:variant>
        <vt:i4>0</vt:i4>
      </vt:variant>
      <vt:variant>
        <vt:i4>5</vt:i4>
      </vt:variant>
      <vt:variant>
        <vt:lpwstr>http://www.research.uts.edu.au/policies/restricted/human/draft/formguides.html</vt:lpwstr>
      </vt:variant>
      <vt:variant>
        <vt:lpwstr>1c</vt:lpwstr>
      </vt:variant>
      <vt:variant>
        <vt:i4>983040</vt:i4>
      </vt:variant>
      <vt:variant>
        <vt:i4>81</vt:i4>
      </vt:variant>
      <vt:variant>
        <vt:i4>0</vt:i4>
      </vt:variant>
      <vt:variant>
        <vt:i4>5</vt:i4>
      </vt:variant>
      <vt:variant>
        <vt:lpwstr>http://www.research.uts.edu.au/policies/restricted/human/draft/formguides.html</vt:lpwstr>
      </vt:variant>
      <vt:variant>
        <vt:lpwstr>1b</vt:lpwstr>
      </vt:variant>
      <vt:variant>
        <vt:i4>786432</vt:i4>
      </vt:variant>
      <vt:variant>
        <vt:i4>78</vt:i4>
      </vt:variant>
      <vt:variant>
        <vt:i4>0</vt:i4>
      </vt:variant>
      <vt:variant>
        <vt:i4>5</vt:i4>
      </vt:variant>
      <vt:variant>
        <vt:lpwstr>http://www.research.uts.edu.au/policies/restricted/human/draft/formguides.html</vt:lpwstr>
      </vt:variant>
      <vt:variant>
        <vt:lpwstr>1a</vt:lpwstr>
      </vt:variant>
      <vt:variant>
        <vt:i4>7667823</vt:i4>
      </vt:variant>
      <vt:variant>
        <vt:i4>71</vt:i4>
      </vt:variant>
      <vt:variant>
        <vt:i4>0</vt:i4>
      </vt:variant>
      <vt:variant>
        <vt:i4>5</vt:i4>
      </vt:variant>
      <vt:variant>
        <vt:lpwstr>http://www.nhmrc.gov.au/guidelines/publications/e35</vt:lpwstr>
      </vt:variant>
      <vt:variant>
        <vt:lpwstr/>
      </vt:variant>
      <vt:variant>
        <vt:i4>7667823</vt:i4>
      </vt:variant>
      <vt:variant>
        <vt:i4>53</vt:i4>
      </vt:variant>
      <vt:variant>
        <vt:i4>0</vt:i4>
      </vt:variant>
      <vt:variant>
        <vt:i4>5</vt:i4>
      </vt:variant>
      <vt:variant>
        <vt:lpwstr>http://www.nhmrc.gov.au/guidelines/publications/e35</vt:lpwstr>
      </vt:variant>
      <vt:variant>
        <vt:lpwstr/>
      </vt:variant>
      <vt:variant>
        <vt:i4>8126521</vt:i4>
      </vt:variant>
      <vt:variant>
        <vt:i4>50</vt:i4>
      </vt:variant>
      <vt:variant>
        <vt:i4>0</vt:i4>
      </vt:variant>
      <vt:variant>
        <vt:i4>5</vt:i4>
      </vt:variant>
      <vt:variant>
        <vt:lpwstr>http://www.research.uts.edu.au/policies/restricted/human/draft/formguides.html</vt:lpwstr>
      </vt:variant>
      <vt:variant>
        <vt:lpwstr>fund</vt:lpwstr>
      </vt:variant>
      <vt:variant>
        <vt:i4>8126521</vt:i4>
      </vt:variant>
      <vt:variant>
        <vt:i4>43</vt:i4>
      </vt:variant>
      <vt:variant>
        <vt:i4>0</vt:i4>
      </vt:variant>
      <vt:variant>
        <vt:i4>5</vt:i4>
      </vt:variant>
      <vt:variant>
        <vt:lpwstr>http://www.research.uts.edu.au/policies/restricted/human/draft/formguides.html</vt:lpwstr>
      </vt:variant>
      <vt:variant>
        <vt:lpwstr>fund</vt:lpwstr>
      </vt:variant>
      <vt:variant>
        <vt:i4>1376349</vt:i4>
      </vt:variant>
      <vt:variant>
        <vt:i4>36</vt:i4>
      </vt:variant>
      <vt:variant>
        <vt:i4>0</vt:i4>
      </vt:variant>
      <vt:variant>
        <vt:i4>5</vt:i4>
      </vt:variant>
      <vt:variant>
        <vt:lpwstr>http://www.research.uts.edu.au/policies/restricted/human/draft/formguides.html</vt:lpwstr>
      </vt:variant>
      <vt:variant>
        <vt:lpwstr>contact</vt:lpwstr>
      </vt:variant>
      <vt:variant>
        <vt:i4>6815842</vt:i4>
      </vt:variant>
      <vt:variant>
        <vt:i4>33</vt:i4>
      </vt:variant>
      <vt:variant>
        <vt:i4>0</vt:i4>
      </vt:variant>
      <vt:variant>
        <vt:i4>5</vt:i4>
      </vt:variant>
      <vt:variant>
        <vt:lpwstr>http://www.research.uts.edu.au/policies/restricted/human/draft/formguides.html</vt:lpwstr>
      </vt:variant>
      <vt:variant>
        <vt:lpwstr>stud-exp</vt:lpwstr>
      </vt:variant>
      <vt:variant>
        <vt:i4>6357102</vt:i4>
      </vt:variant>
      <vt:variant>
        <vt:i4>26</vt:i4>
      </vt:variant>
      <vt:variant>
        <vt:i4>0</vt:i4>
      </vt:variant>
      <vt:variant>
        <vt:i4>5</vt:i4>
      </vt:variant>
      <vt:variant>
        <vt:lpwstr>http://www.research.uts.edu.au/policies/restricted/human/draft/formguides.html</vt:lpwstr>
      </vt:variant>
      <vt:variant>
        <vt:lpwstr>dm-assess</vt:lpwstr>
      </vt:variant>
      <vt:variant>
        <vt:i4>5046359</vt:i4>
      </vt:variant>
      <vt:variant>
        <vt:i4>23</vt:i4>
      </vt:variant>
      <vt:variant>
        <vt:i4>0</vt:i4>
      </vt:variant>
      <vt:variant>
        <vt:i4>5</vt:i4>
      </vt:variant>
      <vt:variant>
        <vt:lpwstr>http://www.research.uts.edu.au/policies/restricted/human/draft/formguides.html</vt:lpwstr>
      </vt:variant>
      <vt:variant>
        <vt:lpwstr>sup-exp</vt:lpwstr>
      </vt:variant>
      <vt:variant>
        <vt:i4>5046359</vt:i4>
      </vt:variant>
      <vt:variant>
        <vt:i4>20</vt:i4>
      </vt:variant>
      <vt:variant>
        <vt:i4>0</vt:i4>
      </vt:variant>
      <vt:variant>
        <vt:i4>5</vt:i4>
      </vt:variant>
      <vt:variant>
        <vt:lpwstr>http://www.research.uts.edu.au/policies/restricted/human/draft/formguides.html</vt:lpwstr>
      </vt:variant>
      <vt:variant>
        <vt:lpwstr>sup-exp</vt:lpwstr>
      </vt:variant>
      <vt:variant>
        <vt:i4>5046359</vt:i4>
      </vt:variant>
      <vt:variant>
        <vt:i4>17</vt:i4>
      </vt:variant>
      <vt:variant>
        <vt:i4>0</vt:i4>
      </vt:variant>
      <vt:variant>
        <vt:i4>5</vt:i4>
      </vt:variant>
      <vt:variant>
        <vt:lpwstr>http://www.research.uts.edu.au/policies/restricted/human/draft/formguides.html</vt:lpwstr>
      </vt:variant>
      <vt:variant>
        <vt:lpwstr>sup-exp</vt:lpwstr>
      </vt:variant>
      <vt:variant>
        <vt:i4>7667823</vt:i4>
      </vt:variant>
      <vt:variant>
        <vt:i4>14</vt:i4>
      </vt:variant>
      <vt:variant>
        <vt:i4>0</vt:i4>
      </vt:variant>
      <vt:variant>
        <vt:i4>5</vt:i4>
      </vt:variant>
      <vt:variant>
        <vt:lpwstr>http://www.nhmrc.gov.au/guidelines/publications/e35</vt:lpwstr>
      </vt:variant>
      <vt:variant>
        <vt:lpwstr/>
      </vt:variant>
      <vt:variant>
        <vt:i4>1638471</vt:i4>
      </vt:variant>
      <vt:variant>
        <vt:i4>11</vt:i4>
      </vt:variant>
      <vt:variant>
        <vt:i4>0</vt:i4>
      </vt:variant>
      <vt:variant>
        <vt:i4>5</vt:i4>
      </vt:variant>
      <vt:variant>
        <vt:lpwstr>http://www.research.uts.edu.au/policies/restricted/human/draft/formguides.html</vt:lpwstr>
      </vt:variant>
      <vt:variant>
        <vt:lpwstr>qualifications</vt:lpwstr>
      </vt:variant>
      <vt:variant>
        <vt:i4>262226</vt:i4>
      </vt:variant>
      <vt:variant>
        <vt:i4>8</vt:i4>
      </vt:variant>
      <vt:variant>
        <vt:i4>0</vt:i4>
      </vt:variant>
      <vt:variant>
        <vt:i4>5</vt:i4>
      </vt:variant>
      <vt:variant>
        <vt:lpwstr>http://www.research.uts.edu.au/policies/restricted/human/draft/formguides.html</vt:lpwstr>
      </vt:variant>
      <vt:variant>
        <vt:lpwstr>ci</vt:lpwstr>
      </vt:variant>
      <vt:variant>
        <vt:i4>6815793</vt:i4>
      </vt:variant>
      <vt:variant>
        <vt:i4>5</vt:i4>
      </vt:variant>
      <vt:variant>
        <vt:i4>0</vt:i4>
      </vt:variant>
      <vt:variant>
        <vt:i4>5</vt:i4>
      </vt:variant>
      <vt:variant>
        <vt:lpwstr>http://www.research.uts.edu.au/policies/restricted/human/draft/formguides.html</vt:lpwstr>
      </vt:variant>
      <vt:variant>
        <vt:lpwstr>title</vt:lpwstr>
      </vt:variant>
      <vt:variant>
        <vt:i4>7143528</vt:i4>
      </vt:variant>
      <vt:variant>
        <vt:i4>0</vt:i4>
      </vt:variant>
      <vt:variant>
        <vt:i4>0</vt:i4>
      </vt:variant>
      <vt:variant>
        <vt:i4>5</vt:i4>
      </vt:variant>
      <vt:variant>
        <vt:lpwstr>http://research.uts.edu.au/policies/restricted/human/draft/formguides.html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application UTS</dc:title>
  <dc:creator>Marco Berti</dc:creator>
  <cp:lastModifiedBy>Ace Simpson</cp:lastModifiedBy>
  <cp:revision>4</cp:revision>
  <cp:lastPrinted>2015-11-27T04:25:00Z</cp:lastPrinted>
  <dcterms:created xsi:type="dcterms:W3CDTF">2015-11-27T04:26:00Z</dcterms:created>
  <dcterms:modified xsi:type="dcterms:W3CDTF">2015-11-27T04:37:00Z</dcterms:modified>
</cp:coreProperties>
</file>