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FC" w:rsidRDefault="00EA5E46" w:rsidP="007A30FC">
      <w:pPr>
        <w:spacing w:after="120"/>
        <w:rPr>
          <w:rStyle w:val="Strong"/>
          <w:rFonts w:ascii="Adobe Fan Heiti Std B" w:eastAsia="Adobe Fan Heiti Std B" w:hAnsi="Adobe Fan Heiti Std B"/>
          <w:sz w:val="44"/>
          <w:szCs w:val="44"/>
        </w:rPr>
      </w:pPr>
      <w:r>
        <w:rPr>
          <w:rStyle w:val="Strong"/>
          <w:rFonts w:ascii="Adobe Fan Heiti Std B" w:eastAsia="Adobe Fan Heiti Std B" w:hAnsi="Adobe Fan Heiti Std B"/>
          <w:sz w:val="44"/>
          <w:szCs w:val="44"/>
        </w:rPr>
        <w:t>Embedding</w:t>
      </w:r>
      <w:r w:rsidRPr="00EA5E46">
        <w:rPr>
          <w:rStyle w:val="Strong"/>
          <w:rFonts w:ascii="Adobe Fan Heiti Std B" w:eastAsia="Adobe Fan Heiti Std B" w:hAnsi="Adobe Fan Heiti Std B"/>
          <w:sz w:val="44"/>
          <w:szCs w:val="44"/>
        </w:rPr>
        <w:t xml:space="preserve"> social cohesion objectives</w:t>
      </w:r>
    </w:p>
    <w:tbl>
      <w:tblPr>
        <w:tblStyle w:val="TableGrid"/>
        <w:tblW w:w="0" w:type="auto"/>
        <w:tblBorders>
          <w:top w:val="single" w:sz="4" w:space="0" w:color="CC1329"/>
          <w:left w:val="single" w:sz="4" w:space="0" w:color="CC1329"/>
          <w:bottom w:val="single" w:sz="4" w:space="0" w:color="CC1329"/>
          <w:right w:val="single" w:sz="4" w:space="0" w:color="CC1329"/>
          <w:insideH w:val="single" w:sz="4" w:space="0" w:color="CC1329"/>
          <w:insideV w:val="single" w:sz="4" w:space="0" w:color="63256F"/>
        </w:tblBorders>
        <w:tblLook w:val="04A0" w:firstRow="1" w:lastRow="0" w:firstColumn="1" w:lastColumn="0" w:noHBand="0" w:noVBand="1"/>
      </w:tblPr>
      <w:tblGrid>
        <w:gridCol w:w="534"/>
        <w:gridCol w:w="8709"/>
      </w:tblGrid>
      <w:tr w:rsidR="007A30FC" w:rsidRPr="007A30FC" w:rsidTr="00FD7755">
        <w:tc>
          <w:tcPr>
            <w:tcW w:w="9243" w:type="dxa"/>
            <w:gridSpan w:val="2"/>
            <w:shd w:val="clear" w:color="auto" w:fill="CC1329"/>
          </w:tcPr>
          <w:p w:rsidR="007A30FC" w:rsidRPr="007A30FC" w:rsidRDefault="00FF3596" w:rsidP="002E0C9C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Policy</w:t>
            </w:r>
          </w:p>
        </w:tc>
      </w:tr>
      <w:tr w:rsidR="00FF3596" w:rsidRPr="007A30FC" w:rsidTr="00FD7755">
        <w:sdt>
          <w:sdtPr>
            <w:id w:val="4682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1C3A37" w:rsidRDefault="00FF3596" w:rsidP="00FF3596">
            <w:pPr>
              <w:spacing w:after="60"/>
            </w:pPr>
            <w:r w:rsidRPr="001C3A37">
              <w:t>Organisational vision and values</w:t>
            </w:r>
          </w:p>
        </w:tc>
      </w:tr>
      <w:tr w:rsidR="00FF3596" w:rsidRPr="007A30FC" w:rsidTr="00FD7755">
        <w:sdt>
          <w:sdtPr>
            <w:id w:val="-67018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1C3A37" w:rsidRDefault="00FF3596" w:rsidP="00FF3596">
            <w:pPr>
              <w:spacing w:after="60"/>
            </w:pPr>
            <w:r w:rsidRPr="001C3A37">
              <w:t>Multicultural policy</w:t>
            </w:r>
          </w:p>
        </w:tc>
      </w:tr>
      <w:tr w:rsidR="00FF3596" w:rsidRPr="007A30FC" w:rsidTr="00FD7755">
        <w:sdt>
          <w:sdtPr>
            <w:id w:val="-97560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1C3A37" w:rsidRDefault="00FF3596" w:rsidP="00FF3596">
            <w:pPr>
              <w:spacing w:after="60"/>
            </w:pPr>
            <w:r w:rsidRPr="001C3A37">
              <w:t>Aboriginal and Torres Strait Islander peoples policy</w:t>
            </w:r>
          </w:p>
        </w:tc>
      </w:tr>
      <w:tr w:rsidR="00FF3596" w:rsidRPr="007A30FC" w:rsidTr="00FD7755">
        <w:sdt>
          <w:sdtPr>
            <w:id w:val="-27278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1C3A37" w:rsidRDefault="00FF3596" w:rsidP="00FF3596">
            <w:pPr>
              <w:spacing w:after="60"/>
            </w:pPr>
            <w:r w:rsidRPr="001C3A37">
              <w:t>Reconciliation Action Plan</w:t>
            </w:r>
          </w:p>
        </w:tc>
      </w:tr>
      <w:tr w:rsidR="00FF3596" w:rsidRPr="007A30FC" w:rsidTr="00FD7755">
        <w:sdt>
          <w:sdtPr>
            <w:id w:val="-18938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1C3A37" w:rsidRDefault="00FF3596" w:rsidP="00FF3596">
            <w:pPr>
              <w:spacing w:after="60"/>
            </w:pPr>
            <w:r w:rsidRPr="001C3A37">
              <w:t>Social justice/inclusion policy</w:t>
            </w:r>
          </w:p>
        </w:tc>
      </w:tr>
      <w:tr w:rsidR="00FF3596" w:rsidRPr="007A30FC" w:rsidTr="00FD7755">
        <w:sdt>
          <w:sdtPr>
            <w:id w:val="162264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1C3A37" w:rsidRDefault="00FF3596" w:rsidP="00FF3596">
            <w:pPr>
              <w:spacing w:after="60"/>
            </w:pPr>
            <w:r w:rsidRPr="001C3A37">
              <w:t>Customer service policy</w:t>
            </w:r>
            <w:bookmarkStart w:id="0" w:name="_GoBack"/>
            <w:bookmarkEnd w:id="0"/>
          </w:p>
        </w:tc>
      </w:tr>
      <w:tr w:rsidR="00FF3596" w:rsidRPr="007A30FC" w:rsidTr="00FD7755">
        <w:sdt>
          <w:sdtPr>
            <w:id w:val="-74226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1C3A37" w:rsidRDefault="00FF3596" w:rsidP="00FF3596">
            <w:pPr>
              <w:spacing w:after="60"/>
            </w:pPr>
            <w:r w:rsidRPr="001C3A37">
              <w:t xml:space="preserve">Stakeholder/community engagement policy </w:t>
            </w:r>
          </w:p>
        </w:tc>
      </w:tr>
      <w:tr w:rsidR="00FF3596" w:rsidRPr="007A30FC" w:rsidTr="00FD7755">
        <w:sdt>
          <w:sdtPr>
            <w:id w:val="-55555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bottom w:val="single" w:sz="4" w:space="0" w:color="CC1329"/>
                </w:tcBorders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  <w:tcBorders>
              <w:bottom w:val="single" w:sz="4" w:space="0" w:color="CC1329"/>
            </w:tcBorders>
          </w:tcPr>
          <w:p w:rsidR="00FF3596" w:rsidRDefault="00FF3596" w:rsidP="00FF3596">
            <w:pPr>
              <w:spacing w:after="60"/>
            </w:pPr>
            <w:r>
              <w:t>Procurement policy</w:t>
            </w:r>
          </w:p>
        </w:tc>
      </w:tr>
      <w:tr w:rsidR="002E0C9C" w:rsidRPr="00EA5E46" w:rsidTr="00FD7755">
        <w:tc>
          <w:tcPr>
            <w:tcW w:w="9243" w:type="dxa"/>
            <w:gridSpan w:val="2"/>
            <w:tcBorders>
              <w:left w:val="nil"/>
              <w:right w:val="nil"/>
            </w:tcBorders>
          </w:tcPr>
          <w:p w:rsidR="002E0C9C" w:rsidRPr="00EA5E46" w:rsidRDefault="002E0C9C" w:rsidP="002E0C9C">
            <w:pPr>
              <w:spacing w:before="0" w:after="0"/>
              <w:rPr>
                <w:rFonts w:cstheme="minorHAnsi"/>
                <w:sz w:val="14"/>
                <w:szCs w:val="14"/>
              </w:rPr>
            </w:pPr>
          </w:p>
        </w:tc>
      </w:tr>
      <w:tr w:rsidR="00FF3596" w:rsidRPr="007A30FC" w:rsidTr="00FD7755">
        <w:tc>
          <w:tcPr>
            <w:tcW w:w="9243" w:type="dxa"/>
            <w:gridSpan w:val="2"/>
            <w:shd w:val="clear" w:color="auto" w:fill="CC1329"/>
          </w:tcPr>
          <w:p w:rsidR="00FF3596" w:rsidRPr="007A30FC" w:rsidRDefault="00FF3596" w:rsidP="00F27313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F3596">
              <w:rPr>
                <w:b/>
                <w:color w:val="FFFFFF" w:themeColor="background1"/>
                <w:sz w:val="28"/>
                <w:szCs w:val="28"/>
              </w:rPr>
              <w:t>Organisational culture</w:t>
            </w:r>
          </w:p>
        </w:tc>
      </w:tr>
      <w:tr w:rsidR="00FF3596" w:rsidRPr="007A30FC" w:rsidTr="00FD7755">
        <w:sdt>
          <w:sdtPr>
            <w:id w:val="-75814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3367C6" w:rsidRDefault="00FF3596" w:rsidP="00FF3596">
            <w:pPr>
              <w:spacing w:after="60"/>
            </w:pPr>
            <w:r w:rsidRPr="003367C6">
              <w:t>Internal networks, advocates and champions</w:t>
            </w:r>
          </w:p>
        </w:tc>
      </w:tr>
      <w:tr w:rsidR="00FF3596" w:rsidRPr="007A30FC" w:rsidTr="00FD7755">
        <w:sdt>
          <w:sdtPr>
            <w:id w:val="-46542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3367C6" w:rsidRDefault="00FF3596" w:rsidP="00FF3596">
            <w:pPr>
              <w:spacing w:after="60"/>
            </w:pPr>
            <w:r w:rsidRPr="003367C6">
              <w:t>Staff meetings</w:t>
            </w:r>
          </w:p>
        </w:tc>
      </w:tr>
      <w:tr w:rsidR="00FF3596" w:rsidRPr="007A30FC" w:rsidTr="00FD7755">
        <w:sdt>
          <w:sdtPr>
            <w:id w:val="148597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3367C6" w:rsidRDefault="00FF3596" w:rsidP="00FF3596">
            <w:pPr>
              <w:spacing w:after="60"/>
            </w:pPr>
            <w:r w:rsidRPr="003367C6">
              <w:t>Elected-decision maker meetings</w:t>
            </w:r>
          </w:p>
        </w:tc>
      </w:tr>
      <w:tr w:rsidR="00FF3596" w:rsidRPr="007A30FC" w:rsidTr="00FD7755">
        <w:sdt>
          <w:sdtPr>
            <w:id w:val="-79559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3367C6" w:rsidRDefault="00FF3596" w:rsidP="00FF3596">
            <w:pPr>
              <w:spacing w:after="60"/>
            </w:pPr>
            <w:r w:rsidRPr="003367C6">
              <w:t>Senior executive direction setting/decision-making</w:t>
            </w:r>
          </w:p>
        </w:tc>
      </w:tr>
      <w:tr w:rsidR="00FF3596" w:rsidRPr="007A30FC" w:rsidTr="00FD7755">
        <w:sdt>
          <w:sdtPr>
            <w:id w:val="-67055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bottom w:val="single" w:sz="4" w:space="0" w:color="CC1329"/>
                </w:tcBorders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  <w:tcBorders>
              <w:bottom w:val="single" w:sz="4" w:space="0" w:color="CC1329"/>
            </w:tcBorders>
          </w:tcPr>
          <w:p w:rsidR="00FF3596" w:rsidRDefault="00FF3596" w:rsidP="00FF3596">
            <w:pPr>
              <w:spacing w:after="60"/>
            </w:pPr>
            <w:r w:rsidRPr="003367C6">
              <w:t>Cross-organisational planning teams</w:t>
            </w:r>
          </w:p>
        </w:tc>
      </w:tr>
      <w:tr w:rsidR="00FF3596" w:rsidRPr="00EA5E46" w:rsidTr="00FD7755">
        <w:tc>
          <w:tcPr>
            <w:tcW w:w="9243" w:type="dxa"/>
            <w:gridSpan w:val="2"/>
            <w:tcBorders>
              <w:left w:val="nil"/>
              <w:right w:val="nil"/>
            </w:tcBorders>
          </w:tcPr>
          <w:p w:rsidR="00FF3596" w:rsidRPr="00EA5E46" w:rsidRDefault="00FF3596" w:rsidP="00F27313">
            <w:pPr>
              <w:spacing w:before="0" w:after="0"/>
              <w:rPr>
                <w:rFonts w:cstheme="minorHAnsi"/>
                <w:sz w:val="14"/>
                <w:szCs w:val="14"/>
              </w:rPr>
            </w:pPr>
          </w:p>
        </w:tc>
      </w:tr>
      <w:tr w:rsidR="00FF3596" w:rsidRPr="007A30FC" w:rsidTr="00FD7755">
        <w:tc>
          <w:tcPr>
            <w:tcW w:w="9243" w:type="dxa"/>
            <w:gridSpan w:val="2"/>
            <w:shd w:val="clear" w:color="auto" w:fill="CC1329"/>
          </w:tcPr>
          <w:p w:rsidR="00FF3596" w:rsidRPr="007A30FC" w:rsidRDefault="00FF3596" w:rsidP="00F27313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F3596">
              <w:rPr>
                <w:b/>
                <w:color w:val="FFFFFF" w:themeColor="background1"/>
                <w:sz w:val="28"/>
                <w:szCs w:val="28"/>
              </w:rPr>
              <w:t>Leadership team</w:t>
            </w:r>
          </w:p>
        </w:tc>
      </w:tr>
      <w:tr w:rsidR="00FF3596" w:rsidRPr="007A30FC" w:rsidTr="00FD7755">
        <w:sdt>
          <w:sdtPr>
            <w:id w:val="-43867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53187C" w:rsidRDefault="00FF3596" w:rsidP="00FF3596">
            <w:pPr>
              <w:spacing w:after="60"/>
            </w:pPr>
            <w:r w:rsidRPr="0053187C">
              <w:t>Leadership/management style training</w:t>
            </w:r>
          </w:p>
        </w:tc>
      </w:tr>
      <w:tr w:rsidR="00FF3596" w:rsidRPr="007A30FC" w:rsidTr="00FD7755">
        <w:sdt>
          <w:sdtPr>
            <w:id w:val="106914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53187C" w:rsidRDefault="00FF3596" w:rsidP="00FF3596">
            <w:pPr>
              <w:spacing w:after="60"/>
            </w:pPr>
            <w:r w:rsidRPr="0053187C">
              <w:t>Elected decision-maker induction</w:t>
            </w:r>
          </w:p>
        </w:tc>
      </w:tr>
      <w:tr w:rsidR="00FF3596" w:rsidRPr="007A30FC" w:rsidTr="00FD7755">
        <w:sdt>
          <w:sdtPr>
            <w:id w:val="-10158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53187C" w:rsidRDefault="00FF3596" w:rsidP="00FF3596">
            <w:pPr>
              <w:spacing w:after="60"/>
            </w:pPr>
            <w:r w:rsidRPr="0053187C">
              <w:t>Policy development and review processes</w:t>
            </w:r>
          </w:p>
        </w:tc>
      </w:tr>
      <w:tr w:rsidR="00FF3596" w:rsidRPr="007A30FC" w:rsidTr="00FD7755">
        <w:sdt>
          <w:sdtPr>
            <w:id w:val="61179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53187C" w:rsidRDefault="00FF3596" w:rsidP="00FF3596">
            <w:pPr>
              <w:spacing w:after="60"/>
            </w:pPr>
            <w:r w:rsidRPr="0053187C">
              <w:t>Partnership approaches (with other local governments, higher levels of government agencies, communities)</w:t>
            </w:r>
          </w:p>
        </w:tc>
      </w:tr>
      <w:tr w:rsidR="00FF3596" w:rsidRPr="007A30FC" w:rsidTr="00FD7755">
        <w:sdt>
          <w:sdtPr>
            <w:id w:val="145652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53187C" w:rsidRDefault="00FF3596" w:rsidP="00FF3596">
            <w:pPr>
              <w:spacing w:after="60"/>
            </w:pPr>
            <w:r w:rsidRPr="0053187C">
              <w:t>Succession planning</w:t>
            </w:r>
          </w:p>
        </w:tc>
      </w:tr>
      <w:tr w:rsidR="00FF3596" w:rsidRPr="007A30FC" w:rsidTr="00FD7755">
        <w:sdt>
          <w:sdtPr>
            <w:id w:val="-129844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bottom w:val="single" w:sz="4" w:space="0" w:color="CC1329"/>
                </w:tcBorders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  <w:tcBorders>
              <w:bottom w:val="single" w:sz="4" w:space="0" w:color="CC1329"/>
            </w:tcBorders>
          </w:tcPr>
          <w:p w:rsidR="00FF3596" w:rsidRDefault="00FF3596" w:rsidP="00FF3596">
            <w:pPr>
              <w:spacing w:after="60"/>
            </w:pPr>
            <w:r w:rsidRPr="0053187C">
              <w:t>Reward and recognitio</w:t>
            </w:r>
            <w:r>
              <w:t>n programs</w:t>
            </w:r>
          </w:p>
        </w:tc>
      </w:tr>
      <w:tr w:rsidR="00FF3596" w:rsidRPr="00EA5E46" w:rsidTr="00FD7755">
        <w:tc>
          <w:tcPr>
            <w:tcW w:w="9243" w:type="dxa"/>
            <w:gridSpan w:val="2"/>
            <w:tcBorders>
              <w:left w:val="nil"/>
              <w:right w:val="nil"/>
            </w:tcBorders>
          </w:tcPr>
          <w:p w:rsidR="00FF3596" w:rsidRPr="00EA5E46" w:rsidRDefault="00FF3596" w:rsidP="00F27313">
            <w:pPr>
              <w:spacing w:before="0" w:after="0"/>
              <w:rPr>
                <w:rFonts w:cstheme="minorHAnsi"/>
                <w:sz w:val="14"/>
                <w:szCs w:val="14"/>
              </w:rPr>
            </w:pPr>
          </w:p>
        </w:tc>
      </w:tr>
      <w:tr w:rsidR="00FF3596" w:rsidRPr="007A30FC" w:rsidTr="00FD7755">
        <w:tc>
          <w:tcPr>
            <w:tcW w:w="9243" w:type="dxa"/>
            <w:gridSpan w:val="2"/>
            <w:shd w:val="clear" w:color="auto" w:fill="CC1329"/>
          </w:tcPr>
          <w:p w:rsidR="00FF3596" w:rsidRPr="007A30FC" w:rsidRDefault="00FF3596" w:rsidP="00F27313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F3596">
              <w:rPr>
                <w:b/>
                <w:color w:val="FFFFFF" w:themeColor="background1"/>
                <w:sz w:val="28"/>
                <w:szCs w:val="28"/>
              </w:rPr>
              <w:t>Standards and protocols</w:t>
            </w:r>
          </w:p>
        </w:tc>
      </w:tr>
      <w:tr w:rsidR="00FF3596" w:rsidRPr="007A30FC" w:rsidTr="00FD7755">
        <w:sdt>
          <w:sdtPr>
            <w:id w:val="97873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080641" w:rsidRDefault="00FF3596" w:rsidP="00FF3596">
            <w:pPr>
              <w:spacing w:after="60"/>
            </w:pPr>
            <w:r w:rsidRPr="00080641">
              <w:t>Guiding principles</w:t>
            </w:r>
          </w:p>
        </w:tc>
      </w:tr>
      <w:tr w:rsidR="00FF3596" w:rsidRPr="007A30FC" w:rsidTr="00FD7755">
        <w:sdt>
          <w:sdtPr>
            <w:id w:val="148373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080641" w:rsidRDefault="00FF3596" w:rsidP="00FF3596">
            <w:pPr>
              <w:spacing w:after="60"/>
            </w:pPr>
            <w:r w:rsidRPr="00080641">
              <w:t>Staff toolkits or manuals</w:t>
            </w:r>
          </w:p>
        </w:tc>
      </w:tr>
      <w:tr w:rsidR="00FF3596" w:rsidRPr="007A30FC" w:rsidTr="00FD7755">
        <w:sdt>
          <w:sdtPr>
            <w:id w:val="205310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080641" w:rsidRDefault="00FF3596" w:rsidP="00FF3596">
            <w:pPr>
              <w:spacing w:after="60"/>
            </w:pPr>
            <w:r w:rsidRPr="00080641">
              <w:t>Participation protocols</w:t>
            </w:r>
          </w:p>
        </w:tc>
      </w:tr>
      <w:tr w:rsidR="00FF3596" w:rsidRPr="007A30FC" w:rsidTr="00FD7755">
        <w:sdt>
          <w:sdtPr>
            <w:id w:val="144195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080641" w:rsidRDefault="00FF3596" w:rsidP="00FF3596">
            <w:pPr>
              <w:spacing w:after="60"/>
            </w:pPr>
            <w:r w:rsidRPr="00080641">
              <w:t>Incorporation of flags and other cultural symbols</w:t>
            </w:r>
          </w:p>
        </w:tc>
      </w:tr>
      <w:tr w:rsidR="00FF3596" w:rsidRPr="007A30FC" w:rsidTr="00FD7755">
        <w:sdt>
          <w:sdtPr>
            <w:id w:val="63853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Default="00FF3596" w:rsidP="00FF3596">
            <w:pPr>
              <w:spacing w:after="60"/>
            </w:pPr>
            <w:r w:rsidRPr="00080641">
              <w:t>Commitment to Welcome to Cou</w:t>
            </w:r>
            <w:r>
              <w:t>ntry/Acknowledgement of Country</w:t>
            </w:r>
          </w:p>
        </w:tc>
      </w:tr>
      <w:tr w:rsidR="00FF3596" w:rsidRPr="007A30FC" w:rsidTr="00FD7755">
        <w:tc>
          <w:tcPr>
            <w:tcW w:w="9243" w:type="dxa"/>
            <w:gridSpan w:val="2"/>
            <w:shd w:val="clear" w:color="auto" w:fill="CC1329"/>
          </w:tcPr>
          <w:p w:rsidR="00FF3596" w:rsidRPr="007A30FC" w:rsidRDefault="00FF3596" w:rsidP="00F27313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F3596">
              <w:rPr>
                <w:b/>
                <w:color w:val="FFFFFF" w:themeColor="background1"/>
                <w:sz w:val="28"/>
                <w:szCs w:val="28"/>
              </w:rPr>
              <w:lastRenderedPageBreak/>
              <w:t>Planning</w:t>
            </w:r>
          </w:p>
        </w:tc>
      </w:tr>
      <w:tr w:rsidR="00FF3596" w:rsidRPr="007A30FC" w:rsidTr="00FD7755">
        <w:sdt>
          <w:sdtPr>
            <w:id w:val="177350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497C70" w:rsidRDefault="00FF3596" w:rsidP="00FF3596">
            <w:pPr>
              <w:spacing w:after="60"/>
            </w:pPr>
            <w:r w:rsidRPr="00497C70">
              <w:t>Strategic plan/Community plan</w:t>
            </w:r>
          </w:p>
        </w:tc>
      </w:tr>
      <w:tr w:rsidR="00FF3596" w:rsidRPr="007A30FC" w:rsidTr="00FD7755">
        <w:sdt>
          <w:sdtPr>
            <w:id w:val="-206185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497C70" w:rsidRDefault="00FF3596" w:rsidP="00FF3596">
            <w:pPr>
              <w:spacing w:after="60"/>
            </w:pPr>
            <w:r w:rsidRPr="00497C70">
              <w:t>Corporate planning</w:t>
            </w:r>
          </w:p>
        </w:tc>
      </w:tr>
      <w:tr w:rsidR="00FF3596" w:rsidRPr="007A30FC" w:rsidTr="00FD7755">
        <w:sdt>
          <w:sdtPr>
            <w:id w:val="-108776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497C70" w:rsidRDefault="00FF3596" w:rsidP="00FF3596">
            <w:pPr>
              <w:spacing w:after="60"/>
            </w:pPr>
            <w:r w:rsidRPr="00497C70">
              <w:t>Social planning</w:t>
            </w:r>
          </w:p>
        </w:tc>
      </w:tr>
      <w:tr w:rsidR="00FF3596" w:rsidRPr="007A30FC" w:rsidTr="00FD7755">
        <w:sdt>
          <w:sdtPr>
            <w:id w:val="46300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497C70" w:rsidRDefault="00FF3596" w:rsidP="00FF3596">
            <w:pPr>
              <w:spacing w:after="60"/>
            </w:pPr>
            <w:r w:rsidRPr="00497C70">
              <w:t>Cultural planning</w:t>
            </w:r>
          </w:p>
        </w:tc>
      </w:tr>
      <w:tr w:rsidR="00FF3596" w:rsidRPr="007A30FC" w:rsidTr="00FD7755">
        <w:sdt>
          <w:sdtPr>
            <w:id w:val="-68705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497C70" w:rsidRDefault="00FF3596" w:rsidP="00FF3596">
            <w:pPr>
              <w:spacing w:after="60"/>
            </w:pPr>
            <w:r w:rsidRPr="00497C70">
              <w:t>Stakeholder/community engagement</w:t>
            </w:r>
          </w:p>
        </w:tc>
      </w:tr>
      <w:tr w:rsidR="00FF3596" w:rsidRPr="007A30FC" w:rsidTr="00FD7755">
        <w:sdt>
          <w:sdtPr>
            <w:id w:val="-6182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497C70" w:rsidRDefault="00FF3596" w:rsidP="00FF3596">
            <w:pPr>
              <w:spacing w:after="60"/>
            </w:pPr>
            <w:r w:rsidRPr="00497C70">
              <w:t>Asset management</w:t>
            </w:r>
          </w:p>
        </w:tc>
      </w:tr>
      <w:tr w:rsidR="00FF3596" w:rsidRPr="007A30FC" w:rsidTr="00FD7755">
        <w:sdt>
          <w:sdtPr>
            <w:id w:val="-141663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497C70" w:rsidRDefault="00FF3596" w:rsidP="00FF3596">
            <w:pPr>
              <w:spacing w:after="60"/>
            </w:pPr>
            <w:r w:rsidRPr="00497C70">
              <w:t>Place management</w:t>
            </w:r>
          </w:p>
        </w:tc>
      </w:tr>
      <w:tr w:rsidR="00FF3596" w:rsidRPr="007A30FC" w:rsidTr="00FD7755">
        <w:sdt>
          <w:sdtPr>
            <w:id w:val="181035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bottom w:val="single" w:sz="4" w:space="0" w:color="CC1329"/>
                </w:tcBorders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  <w:tcBorders>
              <w:bottom w:val="single" w:sz="4" w:space="0" w:color="CC1329"/>
            </w:tcBorders>
          </w:tcPr>
          <w:p w:rsidR="00FF3596" w:rsidRDefault="00FF3596" w:rsidP="00FF3596">
            <w:pPr>
              <w:spacing w:after="60"/>
            </w:pPr>
            <w:r>
              <w:t>Settlement frameworks</w:t>
            </w:r>
          </w:p>
        </w:tc>
      </w:tr>
      <w:tr w:rsidR="00FF3596" w:rsidRPr="00EA5E46" w:rsidTr="00FD7755">
        <w:tc>
          <w:tcPr>
            <w:tcW w:w="9243" w:type="dxa"/>
            <w:gridSpan w:val="2"/>
            <w:tcBorders>
              <w:left w:val="nil"/>
              <w:right w:val="nil"/>
            </w:tcBorders>
          </w:tcPr>
          <w:p w:rsidR="00FF3596" w:rsidRPr="00EA5E46" w:rsidRDefault="00FF3596" w:rsidP="00F27313">
            <w:pPr>
              <w:spacing w:before="0" w:after="0"/>
              <w:rPr>
                <w:rFonts w:cstheme="minorHAnsi"/>
                <w:sz w:val="14"/>
                <w:szCs w:val="14"/>
              </w:rPr>
            </w:pPr>
          </w:p>
        </w:tc>
      </w:tr>
      <w:tr w:rsidR="00FF3596" w:rsidRPr="007A30FC" w:rsidTr="00FD7755">
        <w:tc>
          <w:tcPr>
            <w:tcW w:w="9243" w:type="dxa"/>
            <w:gridSpan w:val="2"/>
            <w:shd w:val="clear" w:color="auto" w:fill="CC1329"/>
          </w:tcPr>
          <w:p w:rsidR="00FF3596" w:rsidRPr="007A30FC" w:rsidRDefault="00FF3596" w:rsidP="00F27313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F3596">
              <w:rPr>
                <w:b/>
                <w:color w:val="FFFFFF" w:themeColor="background1"/>
                <w:sz w:val="28"/>
                <w:szCs w:val="28"/>
              </w:rPr>
              <w:t>Systems</w:t>
            </w:r>
          </w:p>
        </w:tc>
      </w:tr>
      <w:tr w:rsidR="00FF3596" w:rsidRPr="007A30FC" w:rsidTr="00FD7755">
        <w:sdt>
          <w:sdtPr>
            <w:id w:val="45159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9C4729" w:rsidRDefault="00FF3596" w:rsidP="00FF3596">
            <w:pPr>
              <w:spacing w:after="60"/>
            </w:pPr>
            <w:r w:rsidRPr="009C4729">
              <w:t>Internal and external reporting</w:t>
            </w:r>
          </w:p>
        </w:tc>
      </w:tr>
      <w:tr w:rsidR="00FF3596" w:rsidRPr="007A30FC" w:rsidTr="00FD7755">
        <w:sdt>
          <w:sdtPr>
            <w:id w:val="-37038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9C4729" w:rsidRDefault="00FF3596" w:rsidP="00FF3596">
            <w:pPr>
              <w:spacing w:after="60"/>
            </w:pPr>
            <w:r w:rsidRPr="009C4729">
              <w:t>Information management systems</w:t>
            </w:r>
          </w:p>
        </w:tc>
      </w:tr>
      <w:tr w:rsidR="00FF3596" w:rsidRPr="007A30FC" w:rsidTr="00FD7755">
        <w:sdt>
          <w:sdtPr>
            <w:id w:val="-91501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9C4729" w:rsidRDefault="00FF3596" w:rsidP="00FF3596">
            <w:pPr>
              <w:spacing w:after="60"/>
            </w:pPr>
            <w:r w:rsidRPr="009C4729">
              <w:t>Knowledge management systems</w:t>
            </w:r>
          </w:p>
        </w:tc>
      </w:tr>
      <w:tr w:rsidR="00FF3596" w:rsidRPr="007A30FC" w:rsidTr="00FD7755">
        <w:sdt>
          <w:sdtPr>
            <w:id w:val="47649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9C4729" w:rsidRDefault="00FF3596" w:rsidP="00FF3596">
            <w:pPr>
              <w:spacing w:after="60"/>
            </w:pPr>
            <w:r w:rsidRPr="009C4729">
              <w:t>Budget/resource setting and review</w:t>
            </w:r>
          </w:p>
        </w:tc>
      </w:tr>
      <w:tr w:rsidR="00FF3596" w:rsidRPr="007A30FC" w:rsidTr="00FD7755">
        <w:sdt>
          <w:sdtPr>
            <w:id w:val="-125404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bottom w:val="single" w:sz="4" w:space="0" w:color="CC1329"/>
                </w:tcBorders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  <w:tcBorders>
              <w:bottom w:val="single" w:sz="4" w:space="0" w:color="CC1329"/>
            </w:tcBorders>
          </w:tcPr>
          <w:p w:rsidR="00FF3596" w:rsidRDefault="00FF3596" w:rsidP="00FF3596">
            <w:pPr>
              <w:spacing w:after="60"/>
            </w:pPr>
            <w:r w:rsidRPr="009C4729">
              <w:t>Evaluation processes</w:t>
            </w:r>
          </w:p>
        </w:tc>
      </w:tr>
      <w:tr w:rsidR="00FF3596" w:rsidRPr="00EA5E46" w:rsidTr="00FD7755">
        <w:tc>
          <w:tcPr>
            <w:tcW w:w="9243" w:type="dxa"/>
            <w:gridSpan w:val="2"/>
            <w:tcBorders>
              <w:left w:val="nil"/>
              <w:right w:val="nil"/>
            </w:tcBorders>
          </w:tcPr>
          <w:p w:rsidR="00FF3596" w:rsidRPr="00EA5E46" w:rsidRDefault="00FF3596" w:rsidP="00F27313">
            <w:pPr>
              <w:spacing w:before="0" w:after="0"/>
              <w:rPr>
                <w:rFonts w:cstheme="minorHAnsi"/>
                <w:sz w:val="14"/>
                <w:szCs w:val="14"/>
              </w:rPr>
            </w:pPr>
          </w:p>
        </w:tc>
      </w:tr>
      <w:tr w:rsidR="00FF3596" w:rsidRPr="007A30FC" w:rsidTr="00FD7755">
        <w:tc>
          <w:tcPr>
            <w:tcW w:w="9243" w:type="dxa"/>
            <w:gridSpan w:val="2"/>
            <w:shd w:val="clear" w:color="auto" w:fill="CC1329"/>
          </w:tcPr>
          <w:p w:rsidR="00FF3596" w:rsidRPr="007A30FC" w:rsidRDefault="00FF3596" w:rsidP="00F27313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F3596">
              <w:rPr>
                <w:b/>
                <w:color w:val="FFFFFF" w:themeColor="background1"/>
                <w:sz w:val="28"/>
                <w:szCs w:val="28"/>
              </w:rPr>
              <w:t>Communications</w:t>
            </w:r>
          </w:p>
        </w:tc>
      </w:tr>
      <w:tr w:rsidR="00FF3596" w:rsidRPr="007A30FC" w:rsidTr="00FD7755">
        <w:sdt>
          <w:sdtPr>
            <w:id w:val="-7149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DC161F" w:rsidRDefault="00FF3596" w:rsidP="00FF3596">
            <w:pPr>
              <w:spacing w:after="60"/>
            </w:pPr>
            <w:r w:rsidRPr="00DC161F">
              <w:t>Internal and external communications strategies and plans</w:t>
            </w:r>
          </w:p>
        </w:tc>
      </w:tr>
      <w:tr w:rsidR="00FF3596" w:rsidRPr="007A30FC" w:rsidTr="00FD7755">
        <w:sdt>
          <w:sdtPr>
            <w:id w:val="98667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DC161F" w:rsidRDefault="00FF3596" w:rsidP="00FF3596">
            <w:pPr>
              <w:spacing w:after="60"/>
            </w:pPr>
            <w:r w:rsidRPr="00DC161F">
              <w:t>Use symbols such as flags, naming of parks and places</w:t>
            </w:r>
          </w:p>
        </w:tc>
      </w:tr>
      <w:tr w:rsidR="00FF3596" w:rsidRPr="007A30FC" w:rsidTr="00FD7755">
        <w:sdt>
          <w:sdtPr>
            <w:id w:val="202543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DC161F" w:rsidRDefault="00FF3596" w:rsidP="00FF3596">
            <w:pPr>
              <w:spacing w:after="60"/>
            </w:pPr>
            <w:r w:rsidRPr="00DC161F">
              <w:t>Communications strategy</w:t>
            </w:r>
          </w:p>
        </w:tc>
      </w:tr>
      <w:tr w:rsidR="00FF3596" w:rsidRPr="007A30FC" w:rsidTr="00FD7755">
        <w:sdt>
          <w:sdtPr>
            <w:id w:val="152528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DC161F" w:rsidRDefault="00FF3596" w:rsidP="00FF3596">
            <w:pPr>
              <w:spacing w:after="60"/>
            </w:pPr>
            <w:r w:rsidRPr="00DC161F">
              <w:t>Publications strategy</w:t>
            </w:r>
          </w:p>
        </w:tc>
      </w:tr>
      <w:tr w:rsidR="00FF3596" w:rsidRPr="007A30FC" w:rsidTr="00FD7755">
        <w:sdt>
          <w:sdtPr>
            <w:id w:val="-37469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bottom w:val="single" w:sz="4" w:space="0" w:color="CC1329"/>
                </w:tcBorders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  <w:tcBorders>
              <w:bottom w:val="single" w:sz="4" w:space="0" w:color="CC1329"/>
            </w:tcBorders>
          </w:tcPr>
          <w:p w:rsidR="00FF3596" w:rsidRDefault="00FF3596" w:rsidP="00FF3596">
            <w:pPr>
              <w:spacing w:after="60"/>
            </w:pPr>
            <w:r>
              <w:t>Media strategy</w:t>
            </w:r>
          </w:p>
        </w:tc>
      </w:tr>
      <w:tr w:rsidR="00FF3596" w:rsidRPr="00EA5E46" w:rsidTr="00FD7755">
        <w:tc>
          <w:tcPr>
            <w:tcW w:w="9243" w:type="dxa"/>
            <w:gridSpan w:val="2"/>
            <w:tcBorders>
              <w:left w:val="nil"/>
              <w:right w:val="nil"/>
            </w:tcBorders>
          </w:tcPr>
          <w:p w:rsidR="00FF3596" w:rsidRPr="00EA5E46" w:rsidRDefault="00FF3596" w:rsidP="00F27313">
            <w:pPr>
              <w:spacing w:before="0" w:after="0"/>
              <w:rPr>
                <w:rFonts w:cstheme="minorHAnsi"/>
                <w:sz w:val="14"/>
                <w:szCs w:val="14"/>
              </w:rPr>
            </w:pPr>
          </w:p>
        </w:tc>
      </w:tr>
      <w:tr w:rsidR="00FF3596" w:rsidRPr="007A30FC" w:rsidTr="00FD7755">
        <w:tc>
          <w:tcPr>
            <w:tcW w:w="9243" w:type="dxa"/>
            <w:gridSpan w:val="2"/>
            <w:shd w:val="clear" w:color="auto" w:fill="CC1329"/>
          </w:tcPr>
          <w:p w:rsidR="00FF3596" w:rsidRPr="007A30FC" w:rsidRDefault="00FF3596" w:rsidP="00F27313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F3596">
              <w:rPr>
                <w:b/>
                <w:color w:val="FFFFFF" w:themeColor="background1"/>
                <w:sz w:val="28"/>
                <w:szCs w:val="28"/>
              </w:rPr>
              <w:t>Recruitment, training and development</w:t>
            </w:r>
          </w:p>
        </w:tc>
      </w:tr>
      <w:tr w:rsidR="00FF3596" w:rsidRPr="007A30FC" w:rsidTr="00FD7755">
        <w:sdt>
          <w:sdtPr>
            <w:id w:val="201387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383FC5" w:rsidRDefault="00FF3596" w:rsidP="00FF3596">
            <w:pPr>
              <w:spacing w:after="60"/>
            </w:pPr>
            <w:r w:rsidRPr="00383FC5">
              <w:t>Recruitment policy</w:t>
            </w:r>
          </w:p>
        </w:tc>
      </w:tr>
      <w:tr w:rsidR="00FF3596" w:rsidRPr="007A30FC" w:rsidTr="00FD7755">
        <w:sdt>
          <w:sdtPr>
            <w:id w:val="116058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383FC5" w:rsidRDefault="00FF3596" w:rsidP="00FF3596">
            <w:pPr>
              <w:spacing w:after="60"/>
            </w:pPr>
            <w:r w:rsidRPr="00383FC5">
              <w:t>Staff performance and appraisal process</w:t>
            </w:r>
          </w:p>
        </w:tc>
      </w:tr>
      <w:tr w:rsidR="00FF3596" w:rsidRPr="007A30FC" w:rsidTr="00FD7755">
        <w:sdt>
          <w:sdtPr>
            <w:id w:val="92005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383FC5" w:rsidRDefault="00FF3596" w:rsidP="00FF3596">
            <w:pPr>
              <w:spacing w:after="60"/>
            </w:pPr>
            <w:r w:rsidRPr="00383FC5">
              <w:t xml:space="preserve">Induction processes </w:t>
            </w:r>
          </w:p>
        </w:tc>
      </w:tr>
      <w:tr w:rsidR="00FF3596" w:rsidRPr="007A30FC" w:rsidTr="00FD7755">
        <w:sdt>
          <w:sdtPr>
            <w:id w:val="148858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Pr="00383FC5" w:rsidRDefault="00FF3596" w:rsidP="00FF3596">
            <w:pPr>
              <w:spacing w:after="60"/>
            </w:pPr>
            <w:r w:rsidRPr="00383FC5">
              <w:t>Cultural competency training</w:t>
            </w:r>
          </w:p>
        </w:tc>
      </w:tr>
      <w:tr w:rsidR="00FF3596" w:rsidRPr="007A30FC" w:rsidTr="00FD7755">
        <w:sdt>
          <w:sdtPr>
            <w:id w:val="-87461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F3596" w:rsidRPr="00413F7D" w:rsidRDefault="00FF3596" w:rsidP="00FF359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09" w:type="dxa"/>
          </w:tcPr>
          <w:p w:rsidR="00FF3596" w:rsidRDefault="00FF3596" w:rsidP="00FF3596">
            <w:pPr>
              <w:spacing w:after="60"/>
            </w:pPr>
            <w:r>
              <w:t>Reward and recognition programs</w:t>
            </w:r>
          </w:p>
        </w:tc>
      </w:tr>
    </w:tbl>
    <w:p w:rsidR="00164ABD" w:rsidRDefault="00164ABD"/>
    <w:sectPr w:rsidR="00164ABD" w:rsidSect="00134D1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FC" w:rsidRDefault="007A30FC" w:rsidP="00164ABD">
      <w:pPr>
        <w:spacing w:after="0"/>
      </w:pPr>
      <w:r>
        <w:separator/>
      </w:r>
    </w:p>
  </w:endnote>
  <w:endnote w:type="continuationSeparator" w:id="0">
    <w:p w:rsidR="007A30FC" w:rsidRDefault="007A30FC" w:rsidP="00164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150"/>
    </w:tblGrid>
    <w:tr w:rsidR="007A30FC" w:rsidTr="005D0BBB">
      <w:tc>
        <w:tcPr>
          <w:tcW w:w="2093" w:type="dxa"/>
          <w:vAlign w:val="bottom"/>
        </w:tcPr>
        <w:p w:rsidR="007A30FC" w:rsidRDefault="007A30FC" w:rsidP="005D0BBB">
          <w:pPr>
            <w:pStyle w:val="Footer"/>
            <w:spacing w:after="60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D775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7150" w:type="dxa"/>
        </w:tcPr>
        <w:p w:rsidR="007A30FC" w:rsidRDefault="007A30FC" w:rsidP="005D0BBB">
          <w:pPr>
            <w:pStyle w:val="Footer"/>
            <w:spacing w:after="6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AF15FEF" wp14:editId="08FA2D12">
                <wp:extent cx="1563686" cy="4762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ELG-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164" cy="478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r>
            <w:rPr>
              <w:noProof/>
              <w:lang w:eastAsia="en-AU"/>
            </w:rPr>
            <w:drawing>
              <wp:inline distT="0" distB="0" distL="0" distR="0" wp14:anchorId="009FB3DB" wp14:editId="09C38166">
                <wp:extent cx="1402908" cy="479794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HRC-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942" cy="481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64ABD" w:rsidRPr="007A30FC" w:rsidRDefault="00164ABD" w:rsidP="007A30FC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FC" w:rsidRDefault="007A30FC" w:rsidP="00164ABD">
      <w:pPr>
        <w:spacing w:after="0"/>
      </w:pPr>
      <w:r>
        <w:separator/>
      </w:r>
    </w:p>
  </w:footnote>
  <w:footnote w:type="continuationSeparator" w:id="0">
    <w:p w:rsidR="007A30FC" w:rsidRDefault="007A30FC" w:rsidP="00164A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D" w:rsidRDefault="00164ABD" w:rsidP="00164ABD">
    <w:pPr>
      <w:pStyle w:val="Header"/>
      <w:jc w:val="right"/>
    </w:pPr>
  </w:p>
  <w:p w:rsidR="00164ABD" w:rsidRDefault="00164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D8A"/>
    <w:multiLevelType w:val="hybridMultilevel"/>
    <w:tmpl w:val="964C6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21"/>
    <w:multiLevelType w:val="hybridMultilevel"/>
    <w:tmpl w:val="ED0C8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86790"/>
    <w:multiLevelType w:val="hybridMultilevel"/>
    <w:tmpl w:val="9EEA0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61169"/>
    <w:multiLevelType w:val="hybridMultilevel"/>
    <w:tmpl w:val="4FF03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2208C"/>
    <w:multiLevelType w:val="hybridMultilevel"/>
    <w:tmpl w:val="9EC8D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2493D"/>
    <w:multiLevelType w:val="hybridMultilevel"/>
    <w:tmpl w:val="D246809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FC"/>
    <w:rsid w:val="000A1F35"/>
    <w:rsid w:val="000B17C6"/>
    <w:rsid w:val="0013377A"/>
    <w:rsid w:val="00134D1C"/>
    <w:rsid w:val="00164ABD"/>
    <w:rsid w:val="00182E47"/>
    <w:rsid w:val="0019509F"/>
    <w:rsid w:val="002E0C9C"/>
    <w:rsid w:val="00392178"/>
    <w:rsid w:val="003C66C2"/>
    <w:rsid w:val="00466C6E"/>
    <w:rsid w:val="004F2124"/>
    <w:rsid w:val="005928CF"/>
    <w:rsid w:val="00596563"/>
    <w:rsid w:val="00645BB3"/>
    <w:rsid w:val="00705376"/>
    <w:rsid w:val="00746FE2"/>
    <w:rsid w:val="007A30FC"/>
    <w:rsid w:val="008114F1"/>
    <w:rsid w:val="0084082C"/>
    <w:rsid w:val="0090133C"/>
    <w:rsid w:val="00956798"/>
    <w:rsid w:val="00A247E7"/>
    <w:rsid w:val="00A37B67"/>
    <w:rsid w:val="00B81D06"/>
    <w:rsid w:val="00C152CB"/>
    <w:rsid w:val="00D133AF"/>
    <w:rsid w:val="00D202EE"/>
    <w:rsid w:val="00DF2673"/>
    <w:rsid w:val="00E41366"/>
    <w:rsid w:val="00E50CF8"/>
    <w:rsid w:val="00EA5E46"/>
    <w:rsid w:val="00FD7755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FC"/>
    <w:pPr>
      <w:spacing w:before="60" w:after="180" w:line="240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A30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30FC"/>
    <w:rPr>
      <w:lang w:val="en-AU"/>
    </w:rPr>
  </w:style>
  <w:style w:type="table" w:styleId="MediumShading1-Accent3">
    <w:name w:val="Medium Shading 1 Accent 3"/>
    <w:basedOn w:val="TableNormal"/>
    <w:uiPriority w:val="63"/>
    <w:rsid w:val="007A30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7A30FC"/>
    <w:rPr>
      <w:b/>
      <w:bCs/>
    </w:rPr>
  </w:style>
  <w:style w:type="table" w:styleId="TableGrid">
    <w:name w:val="Table Grid"/>
    <w:basedOn w:val="TableNormal"/>
    <w:uiPriority w:val="59"/>
    <w:rsid w:val="007A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FC"/>
    <w:pPr>
      <w:spacing w:before="60" w:after="180" w:line="240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A30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30FC"/>
    <w:rPr>
      <w:lang w:val="en-AU"/>
    </w:rPr>
  </w:style>
  <w:style w:type="table" w:styleId="MediumShading1-Accent3">
    <w:name w:val="Medium Shading 1 Accent 3"/>
    <w:basedOn w:val="TableNormal"/>
    <w:uiPriority w:val="63"/>
    <w:rsid w:val="007A30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7A30FC"/>
    <w:rPr>
      <w:b/>
      <w:bCs/>
    </w:rPr>
  </w:style>
  <w:style w:type="table" w:styleId="TableGrid">
    <w:name w:val="Table Grid"/>
    <w:basedOn w:val="TableNormal"/>
    <w:uiPriority w:val="59"/>
    <w:rsid w:val="007A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utsadmin</dc:creator>
  <cp:lastModifiedBy>utsadmin</cp:lastModifiedBy>
  <cp:revision>3</cp:revision>
  <dcterms:created xsi:type="dcterms:W3CDTF">2015-06-05T06:06:00Z</dcterms:created>
  <dcterms:modified xsi:type="dcterms:W3CDTF">2015-06-10T23:39:00Z</dcterms:modified>
</cp:coreProperties>
</file>